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32CF5F" w14:textId="77777777" w:rsidR="00B11E17" w:rsidRDefault="00017E49">
      <w:pPr>
        <w:spacing w:after="167" w:line="259" w:lineRule="auto"/>
        <w:ind w:left="17" w:firstLine="0"/>
        <w:jc w:val="center"/>
      </w:pPr>
      <w:r>
        <w:rPr>
          <w:b/>
        </w:rPr>
        <w:t>Clarification on the use of face coverings in Grange Post Primary school</w:t>
      </w:r>
      <w:bookmarkStart w:id="0" w:name="_GoBack"/>
      <w:bookmarkEnd w:id="0"/>
      <w:r>
        <w:rPr>
          <w:b/>
        </w:rPr>
        <w:t xml:space="preserve"> </w:t>
      </w:r>
    </w:p>
    <w:p w14:paraId="494A45D4" w14:textId="77777777" w:rsidR="00B11E17" w:rsidRDefault="00017E49">
      <w:pPr>
        <w:spacing w:after="19" w:line="259" w:lineRule="auto"/>
        <w:ind w:left="0" w:firstLine="0"/>
      </w:pPr>
      <w:r>
        <w:t xml:space="preserve"> </w:t>
      </w:r>
    </w:p>
    <w:p w14:paraId="4165B972" w14:textId="77777777" w:rsidR="00B11E17" w:rsidRDefault="00017E49">
      <w:r>
        <w:t xml:space="preserve">Wearing a face covering or mask does not negate the need to stay at home if symptomatic.   </w:t>
      </w:r>
    </w:p>
    <w:p w14:paraId="768825AC" w14:textId="77777777" w:rsidR="00B11E17" w:rsidRDefault="00017E49">
      <w:pPr>
        <w:spacing w:after="16" w:line="259" w:lineRule="auto"/>
        <w:ind w:left="0" w:firstLine="0"/>
      </w:pPr>
      <w:r>
        <w:rPr>
          <w:b/>
        </w:rPr>
        <w:t xml:space="preserve"> </w:t>
      </w:r>
    </w:p>
    <w:p w14:paraId="601A40D4" w14:textId="77777777" w:rsidR="00B11E17" w:rsidRDefault="00017E49">
      <w:pPr>
        <w:pStyle w:val="Heading1"/>
        <w:ind w:left="-5"/>
      </w:pPr>
      <w:r>
        <w:t xml:space="preserve">Wearing of face coverings – a requirement </w:t>
      </w:r>
    </w:p>
    <w:p w14:paraId="6A35DCE7" w14:textId="77777777" w:rsidR="00B11E17" w:rsidRDefault="00017E49">
      <w:r>
        <w:t>Staff and students, at post-</w:t>
      </w:r>
      <w:r>
        <w:t xml:space="preserve">primary level, are required to wear a face covering.  The exemptions to this are set out below.  </w:t>
      </w:r>
    </w:p>
    <w:p w14:paraId="2F688C98" w14:textId="77777777" w:rsidR="00B11E17" w:rsidRDefault="00017E49">
      <w:pPr>
        <w:spacing w:after="167" w:line="259" w:lineRule="auto"/>
        <w:ind w:left="0" w:firstLine="0"/>
      </w:pPr>
      <w:r>
        <w:rPr>
          <w:b/>
        </w:rPr>
        <w:t xml:space="preserve"> </w:t>
      </w:r>
    </w:p>
    <w:p w14:paraId="58E674AA" w14:textId="77777777" w:rsidR="00B11E17" w:rsidRDefault="00017E49">
      <w:pPr>
        <w:pStyle w:val="Heading1"/>
        <w:ind w:left="-5"/>
      </w:pPr>
      <w:r>
        <w:t xml:space="preserve">Cloth face coverings </w:t>
      </w:r>
    </w:p>
    <w:p w14:paraId="1C16889C" w14:textId="77777777" w:rsidR="00B11E17" w:rsidRDefault="00017E49">
      <w:r>
        <w:t xml:space="preserve">Cloth face coverings </w:t>
      </w:r>
      <w:proofErr w:type="gramStart"/>
      <w:r>
        <w:t>are recommended</w:t>
      </w:r>
      <w:proofErr w:type="gramEnd"/>
      <w:r>
        <w:t xml:space="preserve"> for staff and students.  Cloth face coverings act as a barrier to help prevent respiratory drople</w:t>
      </w:r>
      <w:r>
        <w:t xml:space="preserve">ts from travelling into the air and onto other people when the person wearing the face covering coughs, sneezes, talks or raises their voice. Cloth face coverings </w:t>
      </w:r>
      <w:proofErr w:type="gramStart"/>
      <w:r>
        <w:t>are therefore intended</w:t>
      </w:r>
      <w:proofErr w:type="gramEnd"/>
      <w:r>
        <w:t xml:space="preserve"> to prevent transmission of the virus from the wearer (who may not know</w:t>
      </w:r>
      <w:r>
        <w:t xml:space="preserve"> that they are infected) to those with whom they come into close contact.  </w:t>
      </w:r>
    </w:p>
    <w:p w14:paraId="27837CE6" w14:textId="77777777" w:rsidR="00B11E17" w:rsidRDefault="00017E49">
      <w:pPr>
        <w:spacing w:after="16" w:line="259" w:lineRule="auto"/>
        <w:ind w:left="0" w:firstLine="0"/>
      </w:pPr>
      <w:r>
        <w:t xml:space="preserve"> </w:t>
      </w:r>
    </w:p>
    <w:p w14:paraId="7A5B4E2E" w14:textId="77777777" w:rsidR="00B11E17" w:rsidRDefault="00017E49">
      <w:r>
        <w:t xml:space="preserve">Face coverings must not contain any slogans/logos/images that may cause upset or </w:t>
      </w:r>
      <w:proofErr w:type="gramStart"/>
      <w:r>
        <w:t>be deemed</w:t>
      </w:r>
      <w:proofErr w:type="gramEnd"/>
      <w:r>
        <w:t xml:space="preserve"> offensive to any member of the school community. </w:t>
      </w:r>
    </w:p>
    <w:p w14:paraId="1BD3379E" w14:textId="77777777" w:rsidR="00B11E17" w:rsidRDefault="00017E49">
      <w:pPr>
        <w:spacing w:after="16" w:line="259" w:lineRule="auto"/>
        <w:ind w:left="0" w:firstLine="0"/>
      </w:pPr>
      <w:r>
        <w:t xml:space="preserve"> </w:t>
      </w:r>
    </w:p>
    <w:p w14:paraId="11097A73" w14:textId="77777777" w:rsidR="00B11E17" w:rsidRDefault="00017E49">
      <w:pPr>
        <w:pStyle w:val="Heading1"/>
        <w:ind w:left="-5"/>
      </w:pPr>
      <w:r>
        <w:t xml:space="preserve">Visors </w:t>
      </w:r>
    </w:p>
    <w:p w14:paraId="33AB3D48" w14:textId="77777777" w:rsidR="00B11E17" w:rsidRDefault="00017E49">
      <w:pPr>
        <w:spacing w:after="156"/>
      </w:pPr>
      <w:r>
        <w:t>Cloth face coverings are mo</w:t>
      </w:r>
      <w:r>
        <w:t xml:space="preserve">re effective than visors.  In the limited circumstances where a cloth face covering cannot </w:t>
      </w:r>
      <w:proofErr w:type="gramStart"/>
      <w:r>
        <w:t>be</w:t>
      </w:r>
      <w:proofErr w:type="gramEnd"/>
      <w:r>
        <w:t xml:space="preserve"> worn clear visors must be considered. The alternate use of a clear visor </w:t>
      </w:r>
      <w:proofErr w:type="gramStart"/>
      <w:r>
        <w:t>can also be considered</w:t>
      </w:r>
      <w:proofErr w:type="gramEnd"/>
      <w:r>
        <w:t xml:space="preserve"> when a staff member is interacting with students with hearing diff</w:t>
      </w:r>
      <w:r>
        <w:t xml:space="preserve">iculties or learning difficulties.  </w:t>
      </w:r>
    </w:p>
    <w:p w14:paraId="4B5AD324" w14:textId="77777777" w:rsidR="00B11E17" w:rsidRDefault="00017E49">
      <w:pPr>
        <w:spacing w:after="19" w:line="259" w:lineRule="auto"/>
        <w:ind w:left="0" w:firstLine="0"/>
      </w:pPr>
      <w:r>
        <w:t xml:space="preserve"> </w:t>
      </w:r>
    </w:p>
    <w:p w14:paraId="7662D9B3" w14:textId="77777777" w:rsidR="00B11E17" w:rsidRDefault="00017E49">
      <w:pPr>
        <w:pStyle w:val="Heading1"/>
        <w:spacing w:after="167" w:line="259" w:lineRule="auto"/>
        <w:ind w:left="0" w:firstLine="0"/>
      </w:pPr>
      <w:r>
        <w:rPr>
          <w:u w:val="single" w:color="000000"/>
        </w:rPr>
        <w:t>Exemptions</w:t>
      </w:r>
      <w:r>
        <w:t xml:space="preserve">  </w:t>
      </w:r>
    </w:p>
    <w:p w14:paraId="4946AF1F" w14:textId="77777777" w:rsidR="00B11E17" w:rsidRDefault="00017E49">
      <w:pPr>
        <w:spacing w:after="11" w:line="267" w:lineRule="auto"/>
        <w:ind w:left="-5"/>
      </w:pPr>
      <w:r>
        <w:rPr>
          <w:b/>
        </w:rPr>
        <w:t xml:space="preserve">A medical certificate to certify that a person falls into a category listed below </w:t>
      </w:r>
      <w:proofErr w:type="gramStart"/>
      <w:r>
        <w:rPr>
          <w:b/>
        </w:rPr>
        <w:t>must be provided</w:t>
      </w:r>
      <w:proofErr w:type="gramEnd"/>
      <w:r>
        <w:rPr>
          <w:b/>
        </w:rPr>
        <w:t xml:space="preserve"> to the school by, or on behalf of, any person (staff or student) who claims that they are covered by the </w:t>
      </w:r>
      <w:r>
        <w:rPr>
          <w:b/>
        </w:rPr>
        <w:t xml:space="preserve">exemptions below:    </w:t>
      </w:r>
    </w:p>
    <w:p w14:paraId="37B92549" w14:textId="77777777" w:rsidR="00B11E17" w:rsidRDefault="00017E49">
      <w:pPr>
        <w:numPr>
          <w:ilvl w:val="0"/>
          <w:numId w:val="1"/>
        </w:numPr>
        <w:ind w:hanging="360"/>
      </w:pPr>
      <w:r>
        <w:t xml:space="preserve">any person with difficulty breathing who cannot wear a cloth face covering or a visor </w:t>
      </w:r>
    </w:p>
    <w:p w14:paraId="54D82002" w14:textId="77777777" w:rsidR="00B11E17" w:rsidRDefault="00017E49">
      <w:pPr>
        <w:numPr>
          <w:ilvl w:val="0"/>
          <w:numId w:val="1"/>
        </w:numPr>
        <w:ind w:hanging="360"/>
      </w:pPr>
      <w:r>
        <w:t xml:space="preserve">any person who is unable to remove the cloth face-covering or visor without assistance  </w:t>
      </w:r>
    </w:p>
    <w:p w14:paraId="0250D94D" w14:textId="77777777" w:rsidR="00B11E17" w:rsidRDefault="00017E49">
      <w:pPr>
        <w:numPr>
          <w:ilvl w:val="0"/>
          <w:numId w:val="1"/>
        </w:numPr>
        <w:spacing w:after="168"/>
        <w:ind w:hanging="360"/>
      </w:pPr>
      <w:proofErr w:type="gramStart"/>
      <w:r>
        <w:t>any</w:t>
      </w:r>
      <w:proofErr w:type="gramEnd"/>
      <w:r>
        <w:t xml:space="preserve"> </w:t>
      </w:r>
      <w:r>
        <w:t xml:space="preserve">person who has special needs and who may feel upset or very uncomfortable wearing the cloth face covering or visor, for example persons with intellectual or developmental disabilities, mental health conditions, sensory concerns or tactile sensitivity.  </w:t>
      </w:r>
    </w:p>
    <w:p w14:paraId="72AD1A03" w14:textId="77777777" w:rsidR="00B11E17" w:rsidRDefault="00017E49">
      <w:pPr>
        <w:spacing w:after="166" w:line="267" w:lineRule="auto"/>
        <w:ind w:left="-5"/>
      </w:pPr>
      <w:r>
        <w:rPr>
          <w:b/>
        </w:rPr>
        <w:t>In</w:t>
      </w:r>
      <w:r>
        <w:rPr>
          <w:b/>
        </w:rPr>
        <w:t xml:space="preserve"> circumstances where a medical certificate </w:t>
      </w:r>
      <w:proofErr w:type="gramStart"/>
      <w:r>
        <w:rPr>
          <w:b/>
        </w:rPr>
        <w:t>is not provided</w:t>
      </w:r>
      <w:proofErr w:type="gramEnd"/>
      <w:r>
        <w:rPr>
          <w:b/>
        </w:rPr>
        <w:t xml:space="preserve"> that person (staff or student) will be refused entry to the school. </w:t>
      </w:r>
      <w:r>
        <w:t xml:space="preserve"> </w:t>
      </w:r>
    </w:p>
    <w:p w14:paraId="75CBEA63" w14:textId="77777777" w:rsidR="00B11E17" w:rsidRDefault="00017E49">
      <w:pPr>
        <w:spacing w:after="19" w:line="259" w:lineRule="auto"/>
        <w:ind w:left="0" w:firstLine="0"/>
      </w:pPr>
      <w:r>
        <w:rPr>
          <w:b/>
        </w:rPr>
        <w:t xml:space="preserve"> </w:t>
      </w:r>
    </w:p>
    <w:p w14:paraId="2AEBCE21" w14:textId="77777777" w:rsidR="00B11E17" w:rsidRDefault="00017E49">
      <w:pPr>
        <w:pStyle w:val="Heading2"/>
        <w:ind w:left="-5"/>
      </w:pPr>
      <w:r>
        <w:t>Directions for effective use of face coverings</w:t>
      </w:r>
      <w:r>
        <w:rPr>
          <w:b w:val="0"/>
        </w:rPr>
        <w:t xml:space="preserve"> </w:t>
      </w:r>
    </w:p>
    <w:p w14:paraId="334F8CB3" w14:textId="77777777" w:rsidR="00B11E17" w:rsidRDefault="00017E49">
      <w:pPr>
        <w:numPr>
          <w:ilvl w:val="0"/>
          <w:numId w:val="2"/>
        </w:numPr>
        <w:ind w:hanging="360"/>
      </w:pPr>
      <w:r>
        <w:t xml:space="preserve">Information </w:t>
      </w:r>
      <w:proofErr w:type="gramStart"/>
      <w:r>
        <w:t>should be provided</w:t>
      </w:r>
      <w:proofErr w:type="gramEnd"/>
      <w:r>
        <w:t xml:space="preserve"> by schools on the proper use, removal, and was</w:t>
      </w:r>
      <w:r>
        <w:t xml:space="preserve">hing of face coverings. Advice on how to use face coverings properly </w:t>
      </w:r>
      <w:proofErr w:type="gramStart"/>
      <w:r>
        <w:t>can be found</w:t>
      </w:r>
      <w:proofErr w:type="gramEnd"/>
      <w:r>
        <w:t xml:space="preserve"> </w:t>
      </w:r>
      <w:hyperlink r:id="rId8">
        <w:r>
          <w:rPr>
            <w:color w:val="2C55A2"/>
          </w:rPr>
          <w:t>here</w:t>
        </w:r>
      </w:hyperlink>
      <w:hyperlink r:id="rId9">
        <w:r>
          <w:t>.</w:t>
        </w:r>
      </w:hyperlink>
      <w:r>
        <w:t xml:space="preserve">   </w:t>
      </w:r>
    </w:p>
    <w:p w14:paraId="0DD57829" w14:textId="77777777" w:rsidR="00B11E17" w:rsidRDefault="00017E49">
      <w:pPr>
        <w:numPr>
          <w:ilvl w:val="0"/>
          <w:numId w:val="2"/>
        </w:numPr>
        <w:ind w:hanging="360"/>
      </w:pPr>
      <w:r>
        <w:t xml:space="preserve">All staff and students </w:t>
      </w:r>
      <w:proofErr w:type="gramStart"/>
      <w:r>
        <w:t>should be reminded</w:t>
      </w:r>
      <w:proofErr w:type="gramEnd"/>
      <w:r>
        <w:t xml:space="preserve"> not to touch the face covering and to wash or sanitise their hands (using hand sanitiser) before putting on and after taking off the face covering.  </w:t>
      </w:r>
    </w:p>
    <w:p w14:paraId="516F7B29" w14:textId="77777777" w:rsidR="00B11E17" w:rsidRDefault="00017E49">
      <w:pPr>
        <w:numPr>
          <w:ilvl w:val="0"/>
          <w:numId w:val="2"/>
        </w:numPr>
        <w:spacing w:after="34"/>
        <w:ind w:hanging="360"/>
      </w:pPr>
      <w:r>
        <w:lastRenderedPageBreak/>
        <w:t>All staff (and students, wher</w:t>
      </w:r>
      <w:r>
        <w:t xml:space="preserve">e applicable), should be aware that they should wash or sanitise hands (using a hand sanitiser) before and after helping a student put on or adjust a face covering.  </w:t>
      </w:r>
    </w:p>
    <w:p w14:paraId="3CD4AB90" w14:textId="77777777" w:rsidR="00B11E17" w:rsidRDefault="00017E49">
      <w:pPr>
        <w:numPr>
          <w:ilvl w:val="0"/>
          <w:numId w:val="2"/>
        </w:numPr>
        <w:spacing w:after="34"/>
        <w:ind w:hanging="360"/>
      </w:pPr>
      <w:r>
        <w:t>Face coverings should be stored in a designated space, for example, in an individually la</w:t>
      </w:r>
      <w:r>
        <w:t xml:space="preserve">belled container or bag.  </w:t>
      </w:r>
    </w:p>
    <w:p w14:paraId="45C67AB8" w14:textId="77777777" w:rsidR="00B11E17" w:rsidRDefault="00017E49">
      <w:pPr>
        <w:numPr>
          <w:ilvl w:val="0"/>
          <w:numId w:val="2"/>
        </w:numPr>
        <w:ind w:hanging="360"/>
      </w:pPr>
      <w:r>
        <w:t xml:space="preserve">Cloth face coverings </w:t>
      </w:r>
      <w:proofErr w:type="gramStart"/>
      <w:r>
        <w:t>should be washed</w:t>
      </w:r>
      <w:proofErr w:type="gramEnd"/>
      <w:r>
        <w:t xml:space="preserve"> after every day of use and/or before being used again, or if visibly soiled.  </w:t>
      </w:r>
    </w:p>
    <w:p w14:paraId="6A5EC2A7" w14:textId="77777777" w:rsidR="00B11E17" w:rsidRDefault="00017E49">
      <w:pPr>
        <w:numPr>
          <w:ilvl w:val="0"/>
          <w:numId w:val="2"/>
        </w:numPr>
        <w:ind w:hanging="360"/>
      </w:pPr>
      <w:r>
        <w:t xml:space="preserve">Face coverings </w:t>
      </w:r>
      <w:proofErr w:type="gramStart"/>
      <w:r>
        <w:t>should not be worn</w:t>
      </w:r>
      <w:proofErr w:type="gramEnd"/>
      <w:r>
        <w:t xml:space="preserve"> if they are wet. A wet cloth face covering may make it difficult to breathe.  </w:t>
      </w:r>
    </w:p>
    <w:p w14:paraId="505E6A64" w14:textId="77777777" w:rsidR="00B11E17" w:rsidRDefault="00017E49">
      <w:pPr>
        <w:spacing w:after="168" w:line="259" w:lineRule="auto"/>
        <w:ind w:left="0" w:firstLine="0"/>
      </w:pPr>
      <w:r>
        <w:t xml:space="preserve"> </w:t>
      </w:r>
    </w:p>
    <w:p w14:paraId="5124637B" w14:textId="77777777" w:rsidR="00B11E17" w:rsidRDefault="00017E49">
      <w:pPr>
        <w:spacing w:after="156"/>
      </w:pPr>
      <w:r>
        <w:t>Whilst staff and students may wish to utilise their own face covering on a day-to-day basis, schools should have a stock of additional disposable or multi-use face coverings (or if appropriate, visors) for staff and students in case a back-up face cover</w:t>
      </w:r>
      <w:r>
        <w:t xml:space="preserve">ing is needed during the day or where required on an ongoing basis.  </w:t>
      </w:r>
    </w:p>
    <w:p w14:paraId="7C0947C3" w14:textId="77777777" w:rsidR="00B11E17" w:rsidRDefault="00017E49">
      <w:pPr>
        <w:pStyle w:val="Heading2"/>
        <w:ind w:left="-5"/>
      </w:pPr>
      <w:r>
        <w:t xml:space="preserve">Use of medical grade face coverings </w:t>
      </w:r>
    </w:p>
    <w:p w14:paraId="0B12FB21" w14:textId="77777777" w:rsidR="00B11E17" w:rsidRDefault="00017E49">
      <w:pPr>
        <w:spacing w:after="157"/>
      </w:pPr>
      <w:r>
        <w:t>Schools should consider the specific circumstances where the use of medical face masks (to EU Standard EN 14683) may be more appropriate for staff as</w:t>
      </w:r>
      <w:r>
        <w:t xml:space="preserve"> part of their risk assessment for employees returning to work (for example where staff by necessity need to be in close and continued proximity with students with intimate care needs such as SNAs). </w:t>
      </w:r>
    </w:p>
    <w:p w14:paraId="7238DB0E" w14:textId="77777777" w:rsidR="00B11E17" w:rsidRDefault="00017E49">
      <w:pPr>
        <w:pStyle w:val="Heading2"/>
        <w:ind w:left="-5"/>
      </w:pPr>
      <w:r>
        <w:t xml:space="preserve">Students using school transport </w:t>
      </w:r>
    </w:p>
    <w:p w14:paraId="0A389F86" w14:textId="77777777" w:rsidR="00B11E17" w:rsidRDefault="00017E49">
      <w:pPr>
        <w:spacing w:after="159"/>
      </w:pPr>
      <w:r>
        <w:t>All students on the pos</w:t>
      </w:r>
      <w:r>
        <w:t xml:space="preserve">t primary transport scheme are required to wear face coverings subject to the exemptions above.  </w:t>
      </w:r>
    </w:p>
    <w:p w14:paraId="394C9FD6" w14:textId="77777777" w:rsidR="00B11E17" w:rsidRDefault="00017E49">
      <w:pPr>
        <w:spacing w:after="0" w:line="259" w:lineRule="auto"/>
        <w:ind w:left="0" w:firstLine="0"/>
      </w:pPr>
      <w:r>
        <w:t xml:space="preserve"> </w:t>
      </w:r>
    </w:p>
    <w:sectPr w:rsidR="00B11E17">
      <w:pgSz w:w="11906" w:h="16838"/>
      <w:pgMar w:top="1481" w:right="1453" w:bottom="1489"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423830"/>
    <w:multiLevelType w:val="hybridMultilevel"/>
    <w:tmpl w:val="70FCE51C"/>
    <w:lvl w:ilvl="0" w:tplc="08C23E5A">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D30EFE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088084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3D0932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33A7E2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E46081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7A2216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352FEF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224F1B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625806B1"/>
    <w:multiLevelType w:val="hybridMultilevel"/>
    <w:tmpl w:val="B41C3020"/>
    <w:lvl w:ilvl="0" w:tplc="BF8CDA3C">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3F67C9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0A09A6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B527E4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ACAE87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2DCF06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2223A0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3F8B8E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C1A83F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E17"/>
    <w:rsid w:val="00017E49"/>
    <w:rsid w:val="00B11E1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1AB58"/>
  <w15:docId w15:val="{81476903-BA74-4689-8FE2-7BB5E4C12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0" w:line="268" w:lineRule="auto"/>
      <w:ind w:left="10" w:hanging="10"/>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11" w:line="267" w:lineRule="auto"/>
      <w:ind w:left="27" w:hanging="10"/>
      <w:outlineLvl w:val="0"/>
    </w:pPr>
    <w:rPr>
      <w:rFonts w:ascii="Calibri" w:eastAsia="Calibri" w:hAnsi="Calibri" w:cs="Calibri"/>
      <w:b/>
      <w:color w:val="000000"/>
    </w:rPr>
  </w:style>
  <w:style w:type="paragraph" w:styleId="Heading2">
    <w:name w:val="heading 2"/>
    <w:next w:val="Normal"/>
    <w:link w:val="Heading2Char"/>
    <w:uiPriority w:val="9"/>
    <w:unhideWhenUsed/>
    <w:qFormat/>
    <w:pPr>
      <w:keepNext/>
      <w:keepLines/>
      <w:spacing w:after="11" w:line="267" w:lineRule="auto"/>
      <w:ind w:left="27" w:hanging="10"/>
      <w:outlineLvl w:val="1"/>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character" w:customStyle="1" w:styleId="Heading2Char">
    <w:name w:val="Heading 2 Char"/>
    <w:link w:val="Heading2"/>
    <w:rPr>
      <w:rFonts w:ascii="Calibri" w:eastAsia="Calibri" w:hAnsi="Calibri" w:cs="Calibri"/>
      <w:b/>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gov.ie/en/publication/aac74c-guidance-on-safe-use-of-face-coverings/"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gov.ie/en/publication/aac74c-guidance-on-safe-use-of-face-covering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70F837FBB00A41A45AAF79773025CC" ma:contentTypeVersion="34" ma:contentTypeDescription="Create a new document." ma:contentTypeScope="" ma:versionID="4cf38838e6477f48884317892873dd18">
  <xsd:schema xmlns:xsd="http://www.w3.org/2001/XMLSchema" xmlns:xs="http://www.w3.org/2001/XMLSchema" xmlns:p="http://schemas.microsoft.com/office/2006/metadata/properties" xmlns:ns3="229217aa-8046-4aea-80f0-50a3db427940" xmlns:ns4="de86d011-5ccc-4c8b-b156-c0742bb87263" targetNamespace="http://schemas.microsoft.com/office/2006/metadata/properties" ma:root="true" ma:fieldsID="b6a66684f6cc24c9b4d330c7c8aa5cb9" ns3:_="" ns4:_="">
    <xsd:import namespace="229217aa-8046-4aea-80f0-50a3db427940"/>
    <xsd:import namespace="de86d011-5ccc-4c8b-b156-c0742bb87263"/>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CultureName" minOccurs="0"/>
                <xsd:element ref="ns4:TeamsChannelId" minOccurs="0"/>
                <xsd:element ref="ns4:Math_Settings" minOccurs="0"/>
                <xsd:element ref="ns4:Templates" minOccurs="0"/>
                <xsd:element ref="ns4:Distribution_Groups" minOccurs="0"/>
                <xsd:element ref="ns4:LMS_Mappings" minOccurs="0"/>
                <xsd:element ref="ns4:Self_Registration_Enabled0" minOccurs="0"/>
                <xsd:element ref="ns4:Is_Collaboration_Space_Locked" minOccurs="0"/>
                <xsd:element ref="ns4:IsNotebookLocked" minOccurs="0"/>
                <xsd:element ref="ns4:MediaServiceAutoKeyPoints" minOccurs="0"/>
                <xsd:element ref="ns4:MediaServiceKeyPoint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9217aa-8046-4aea-80f0-50a3db42794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86d011-5ccc-4c8b-b156-c0742bb87263"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AppVersion" ma:index="15" nillable="true" ma:displayName="App Version" ma:internalName="AppVersion">
      <xsd:simpleType>
        <xsd:restriction base="dms:Text"/>
      </xsd:simpleType>
    </xsd:element>
    <xsd:element name="Teachers" ma:index="16"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7"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8"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9" nillable="true" ma:displayName="Invited Teachers" ma:internalName="Invited_Teachers">
      <xsd:simpleType>
        <xsd:restriction base="dms:Note">
          <xsd:maxLength value="255"/>
        </xsd:restriction>
      </xsd:simpleType>
    </xsd:element>
    <xsd:element name="Invited_Students" ma:index="20" nillable="true" ma:displayName="Invited Students" ma:internalName="Invited_Students">
      <xsd:simpleType>
        <xsd:restriction base="dms:Note">
          <xsd:maxLength value="255"/>
        </xsd:restriction>
      </xsd:simpleType>
    </xsd:element>
    <xsd:element name="Self_Registration_Enabled" ma:index="21" nillable="true" ma:displayName="Self_Registration_Enabled" ma:internalName="Self_Registration_Enabled">
      <xsd:simpleType>
        <xsd:restriction base="dms:Boolean"/>
      </xsd:simpleType>
    </xsd:element>
    <xsd:element name="Has_Teacher_Only_SectionGroup" ma:index="22" nillable="true" ma:displayName="Has Teacher Only SectionGroup" ma:internalName="Has_Teacher_Only_SectionGroup">
      <xsd:simpleType>
        <xsd:restriction base="dms:Boolean"/>
      </xsd:simpleType>
    </xsd:element>
    <xsd:element name="MediaServiceMetadata" ma:index="23" nillable="true" ma:displayName="MediaServiceMetadata" ma:description="" ma:hidden="true" ma:internalName="MediaServiceMetadata" ma:readOnly="true">
      <xsd:simpleType>
        <xsd:restriction base="dms:Note"/>
      </xsd:simpleType>
    </xsd:element>
    <xsd:element name="MediaServiceFastMetadata" ma:index="24" nillable="true" ma:displayName="MediaServiceFastMetadata" ma:description="" ma:hidden="true" ma:internalName="MediaServiceFastMetadata" ma:readOnly="true">
      <xsd:simpleType>
        <xsd:restriction base="dms:Note"/>
      </xsd:simpleType>
    </xsd:element>
    <xsd:element name="MediaServiceDateTaken" ma:index="25" nillable="true" ma:displayName="MediaServiceDateTaken" ma:hidden="true" ma:internalName="MediaServiceDateTaken" ma:readOnly="true">
      <xsd:simpleType>
        <xsd:restriction base="dms:Text"/>
      </xsd:simpleType>
    </xsd:element>
    <xsd:element name="MediaServiceAutoTags" ma:index="26" nillable="true" ma:displayName="MediaServiceAutoTags" ma:internalName="MediaServiceAutoTags" ma:readOnly="true">
      <xsd:simpleType>
        <xsd:restriction base="dms:Text"/>
      </xsd:simpleType>
    </xsd:element>
    <xsd:element name="MediaServiceOCR" ma:index="27" nillable="true" ma:displayName="MediaServiceOCR" ma:internalName="MediaServiceOCR" ma:readOnly="true">
      <xsd:simpleType>
        <xsd:restriction base="dms:Note">
          <xsd:maxLength value="255"/>
        </xsd:restriction>
      </xsd:simpleType>
    </xsd:element>
    <xsd:element name="MediaServiceLocation" ma:index="28" nillable="true" ma:displayName="MediaServiceLocation" ma:internalName="MediaServiceLocation" ma:readOnly="true">
      <xsd:simpleType>
        <xsd:restriction base="dms:Text"/>
      </xsd:simpleType>
    </xsd:element>
    <xsd:element name="CultureName" ma:index="29" nillable="true" ma:displayName="Culture Name" ma:internalName="CultureName">
      <xsd:simpleType>
        <xsd:restriction base="dms:Text"/>
      </xsd:simpleType>
    </xsd:element>
    <xsd:element name="TeamsChannelId" ma:index="30" nillable="true" ma:displayName="Teams Channel Id" ma:internalName="TeamsChannelId">
      <xsd:simpleType>
        <xsd:restriction base="dms:Text"/>
      </xsd:simpleType>
    </xsd:element>
    <xsd:element name="Math_Settings" ma:index="31" nillable="true" ma:displayName="Math Settings" ma:internalName="Math_Settings">
      <xsd:simpleType>
        <xsd:restriction base="dms:Text"/>
      </xsd:simpleType>
    </xsd:element>
    <xsd:element name="Templates" ma:index="32" nillable="true" ma:displayName="Templates" ma:internalName="Templates">
      <xsd:simpleType>
        <xsd:restriction base="dms:Note">
          <xsd:maxLength value="255"/>
        </xsd:restriction>
      </xsd:simpleType>
    </xsd:element>
    <xsd:element name="Distribution_Groups" ma:index="33" nillable="true" ma:displayName="Distribution Groups" ma:internalName="Distribution_Groups">
      <xsd:simpleType>
        <xsd:restriction base="dms:Note">
          <xsd:maxLength value="255"/>
        </xsd:restriction>
      </xsd:simpleType>
    </xsd:element>
    <xsd:element name="LMS_Mappings" ma:index="34" nillable="true" ma:displayName="LMS Mappings" ma:internalName="LMS_Mappings">
      <xsd:simpleType>
        <xsd:restriction base="dms:Note">
          <xsd:maxLength value="255"/>
        </xsd:restriction>
      </xsd:simpleType>
    </xsd:element>
    <xsd:element name="Self_Registration_Enabled0" ma:index="35" nillable="true" ma:displayName="Self Registration Enabled" ma:internalName="Self_Registration_Enabled0">
      <xsd:simpleType>
        <xsd:restriction base="dms:Boolean"/>
      </xsd:simpleType>
    </xsd:element>
    <xsd:element name="Is_Collaboration_Space_Locked" ma:index="36" nillable="true" ma:displayName="Is Collaboration Space Locked" ma:internalName="Is_Collaboration_Space_Locked">
      <xsd:simpleType>
        <xsd:restriction base="dms:Boolean"/>
      </xsd:simpleType>
    </xsd:element>
    <xsd:element name="IsNotebookLocked" ma:index="37" nillable="true" ma:displayName="Is Notebook Locked" ma:internalName="IsNotebookLocked">
      <xsd:simpleType>
        <xsd:restriction base="dms:Boolean"/>
      </xsd:simpleType>
    </xsd:element>
    <xsd:element name="MediaServiceAutoKeyPoints" ma:index="38" nillable="true" ma:displayName="MediaServiceAutoKeyPoints" ma:hidden="true" ma:internalName="MediaServiceAutoKeyPoints" ma:readOnly="true">
      <xsd:simpleType>
        <xsd:restriction base="dms:Note"/>
      </xsd:simpleType>
    </xsd:element>
    <xsd:element name="MediaServiceKeyPoints" ma:index="39" nillable="true" ma:displayName="KeyPoints" ma:internalName="MediaServiceKeyPoints" ma:readOnly="true">
      <xsd:simpleType>
        <xsd:restriction base="dms:Note">
          <xsd:maxLength value="255"/>
        </xsd:restriction>
      </xsd:simpleType>
    </xsd:element>
    <xsd:element name="MediaServiceGenerationTime" ma:index="40" nillable="true" ma:displayName="MediaServiceGenerationTime" ma:hidden="true" ma:internalName="MediaServiceGenerationTime" ma:readOnly="true">
      <xsd:simpleType>
        <xsd:restriction base="dms:Text"/>
      </xsd:simpleType>
    </xsd:element>
    <xsd:element name="MediaServiceEventHashCode" ma:index="41"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tebookType xmlns="de86d011-5ccc-4c8b-b156-c0742bb87263" xsi:nil="true"/>
    <Student_Groups xmlns="de86d011-5ccc-4c8b-b156-c0742bb87263">
      <UserInfo>
        <DisplayName/>
        <AccountId xsi:nil="true"/>
        <AccountType/>
      </UserInfo>
    </Student_Groups>
    <Self_Registration_Enabled0 xmlns="de86d011-5ccc-4c8b-b156-c0742bb87263" xsi:nil="true"/>
    <TeamsChannelId xmlns="de86d011-5ccc-4c8b-b156-c0742bb87263" xsi:nil="true"/>
    <Owner xmlns="de86d011-5ccc-4c8b-b156-c0742bb87263">
      <UserInfo>
        <DisplayName/>
        <AccountId xsi:nil="true"/>
        <AccountType/>
      </UserInfo>
    </Owner>
    <Students xmlns="de86d011-5ccc-4c8b-b156-c0742bb87263">
      <UserInfo>
        <DisplayName/>
        <AccountId xsi:nil="true"/>
        <AccountType/>
      </UserInfo>
    </Students>
    <Math_Settings xmlns="de86d011-5ccc-4c8b-b156-c0742bb87263" xsi:nil="true"/>
    <AppVersion xmlns="de86d011-5ccc-4c8b-b156-c0742bb87263" xsi:nil="true"/>
    <Invited_Teachers xmlns="de86d011-5ccc-4c8b-b156-c0742bb87263" xsi:nil="true"/>
    <Invited_Students xmlns="de86d011-5ccc-4c8b-b156-c0742bb87263" xsi:nil="true"/>
    <IsNotebookLocked xmlns="de86d011-5ccc-4c8b-b156-c0742bb87263" xsi:nil="true"/>
    <FolderType xmlns="de86d011-5ccc-4c8b-b156-c0742bb87263" xsi:nil="true"/>
    <Distribution_Groups xmlns="de86d011-5ccc-4c8b-b156-c0742bb87263" xsi:nil="true"/>
    <Has_Teacher_Only_SectionGroup xmlns="de86d011-5ccc-4c8b-b156-c0742bb87263" xsi:nil="true"/>
    <DefaultSectionNames xmlns="de86d011-5ccc-4c8b-b156-c0742bb87263" xsi:nil="true"/>
    <LMS_Mappings xmlns="de86d011-5ccc-4c8b-b156-c0742bb87263" xsi:nil="true"/>
    <Teachers xmlns="de86d011-5ccc-4c8b-b156-c0742bb87263">
      <UserInfo>
        <DisplayName/>
        <AccountId xsi:nil="true"/>
        <AccountType/>
      </UserInfo>
    </Teachers>
    <Is_Collaboration_Space_Locked xmlns="de86d011-5ccc-4c8b-b156-c0742bb87263" xsi:nil="true"/>
    <CultureName xmlns="de86d011-5ccc-4c8b-b156-c0742bb87263" xsi:nil="true"/>
    <Self_Registration_Enabled xmlns="de86d011-5ccc-4c8b-b156-c0742bb87263" xsi:nil="true"/>
    <Templates xmlns="de86d011-5ccc-4c8b-b156-c0742bb87263" xsi:nil="true"/>
  </documentManagement>
</p:properties>
</file>

<file path=customXml/itemProps1.xml><?xml version="1.0" encoding="utf-8"?>
<ds:datastoreItem xmlns:ds="http://schemas.openxmlformats.org/officeDocument/2006/customXml" ds:itemID="{8882AD3A-998E-4510-A246-EF49C39C90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9217aa-8046-4aea-80f0-50a3db427940"/>
    <ds:schemaRef ds:uri="de86d011-5ccc-4c8b-b156-c0742bb872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A90854-C25A-4217-8CE7-20F52801BB63}">
  <ds:schemaRefs>
    <ds:schemaRef ds:uri="http://schemas.microsoft.com/sharepoint/v3/contenttype/forms"/>
  </ds:schemaRefs>
</ds:datastoreItem>
</file>

<file path=customXml/itemProps3.xml><?xml version="1.0" encoding="utf-8"?>
<ds:datastoreItem xmlns:ds="http://schemas.openxmlformats.org/officeDocument/2006/customXml" ds:itemID="{C8D7C4D2-5EBD-495B-BDD5-DD537A5FC5C9}">
  <ds:schemaRefs>
    <ds:schemaRef ds:uri="de86d011-5ccc-4c8b-b156-c0742bb8726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229217aa-8046-4aea-80f0-50a3db427940"/>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615</Words>
  <Characters>3512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MSLETB</Company>
  <LinksUpToDate>false</LinksUpToDate>
  <CharactersWithSpaces>4119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Eimear Harte</dc:creator>
  <cp:keywords/>
  <cp:lastModifiedBy>Eimear Harte</cp:lastModifiedBy>
  <cp:revision>2</cp:revision>
  <dcterms:created xsi:type="dcterms:W3CDTF">2020-09-29T10:25:00Z</dcterms:created>
  <dcterms:modified xsi:type="dcterms:W3CDTF">2020-09-29T10:25:00Z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0x0101003D70F837FBB00A41A45AAF79773025CC</vt:lpwstr>
  </property>
</Properties>
</file>