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A3" w:rsidRDefault="008232A3" w:rsidP="008232A3">
      <w:pPr>
        <w:pStyle w:val="ListParagraph"/>
        <w:jc w:val="center"/>
        <w:rPr>
          <w:b/>
          <w:sz w:val="32"/>
          <w:szCs w:val="32"/>
          <w:lang w:val="en-GB"/>
        </w:rPr>
      </w:pPr>
      <w:r w:rsidRPr="00DB6198">
        <w:rPr>
          <w:noProof/>
        </w:rPr>
        <w:drawing>
          <wp:inline distT="0" distB="0" distL="0" distR="0" wp14:anchorId="75D7303D" wp14:editId="5B62988F">
            <wp:extent cx="3163988" cy="1924050"/>
            <wp:effectExtent l="0" t="0" r="0" b="0"/>
            <wp:docPr id="6" name="Picture 6" descr="C:\Users\VincentD\AppData\Local\Microsoft\Windows\INetCache\Content.MSO\647F03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tD\AppData\Local\Microsoft\Windows\INetCache\Content.MSO\647F03C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56" cy="197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A3" w:rsidRDefault="008232A3" w:rsidP="008232A3">
      <w:pPr>
        <w:pStyle w:val="ListParagraph"/>
        <w:jc w:val="center"/>
        <w:rPr>
          <w:b/>
          <w:sz w:val="32"/>
          <w:szCs w:val="32"/>
          <w:lang w:val="en-GB"/>
        </w:rPr>
      </w:pPr>
    </w:p>
    <w:p w:rsidR="008232A3" w:rsidRDefault="008232A3" w:rsidP="008232A3">
      <w:pPr>
        <w:pStyle w:val="ListParagraph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Grange PPS </w:t>
      </w:r>
      <w:bookmarkStart w:id="0" w:name="_GoBack"/>
      <w:bookmarkEnd w:id="0"/>
      <w:r>
        <w:rPr>
          <w:b/>
          <w:sz w:val="32"/>
          <w:szCs w:val="32"/>
          <w:lang w:val="en-GB"/>
        </w:rPr>
        <w:t>Board meeting on the 21/10/2021</w:t>
      </w:r>
    </w:p>
    <w:p w:rsidR="008232A3" w:rsidRDefault="008232A3" w:rsidP="008232A3">
      <w:pPr>
        <w:pStyle w:val="ListParagraph"/>
        <w:jc w:val="center"/>
        <w:rPr>
          <w:b/>
          <w:sz w:val="32"/>
          <w:szCs w:val="32"/>
          <w:lang w:val="en-GB"/>
        </w:rPr>
      </w:pPr>
    </w:p>
    <w:p w:rsidR="008232A3" w:rsidRPr="008232A3" w:rsidRDefault="008232A3" w:rsidP="008232A3">
      <w:pPr>
        <w:pStyle w:val="ListParagraph"/>
        <w:jc w:val="center"/>
        <w:rPr>
          <w:b/>
          <w:sz w:val="32"/>
          <w:szCs w:val="32"/>
          <w:lang w:val="en-GB"/>
        </w:rPr>
      </w:pPr>
      <w:r w:rsidRPr="008232A3">
        <w:rPr>
          <w:b/>
          <w:sz w:val="32"/>
          <w:szCs w:val="32"/>
          <w:lang w:val="en-GB"/>
        </w:rPr>
        <w:t>Agreed Report:</w:t>
      </w:r>
    </w:p>
    <w:p w:rsidR="008232A3" w:rsidRPr="008178FB" w:rsidRDefault="008232A3" w:rsidP="008232A3">
      <w:pPr>
        <w:pStyle w:val="ListParagraph"/>
        <w:rPr>
          <w:b/>
          <w:sz w:val="24"/>
          <w:szCs w:val="24"/>
          <w:lang w:val="en-GB"/>
        </w:rPr>
      </w:pPr>
    </w:p>
    <w:p w:rsidR="008232A3" w:rsidRDefault="008232A3" w:rsidP="008232A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178FB">
        <w:rPr>
          <w:sz w:val="24"/>
          <w:szCs w:val="24"/>
          <w:lang w:val="en-GB"/>
        </w:rPr>
        <w:t xml:space="preserve">The Board of management of Grange PPS extend sympathy to Kathleen </w:t>
      </w:r>
      <w:proofErr w:type="spellStart"/>
      <w:r w:rsidRPr="008178FB">
        <w:rPr>
          <w:sz w:val="24"/>
          <w:szCs w:val="24"/>
          <w:lang w:val="en-GB"/>
        </w:rPr>
        <w:t>F</w:t>
      </w:r>
      <w:r>
        <w:rPr>
          <w:sz w:val="24"/>
          <w:szCs w:val="24"/>
          <w:lang w:val="en-GB"/>
        </w:rPr>
        <w:t>a</w:t>
      </w:r>
      <w:r w:rsidRPr="008178FB">
        <w:rPr>
          <w:sz w:val="24"/>
          <w:szCs w:val="24"/>
          <w:lang w:val="en-GB"/>
        </w:rPr>
        <w:t>hy</w:t>
      </w:r>
      <w:proofErr w:type="spellEnd"/>
      <w:r w:rsidRPr="008178FB">
        <w:rPr>
          <w:sz w:val="24"/>
          <w:szCs w:val="24"/>
          <w:lang w:val="en-GB"/>
        </w:rPr>
        <w:t xml:space="preserve"> on the recent passing of her mother</w:t>
      </w:r>
      <w:r>
        <w:rPr>
          <w:sz w:val="24"/>
          <w:szCs w:val="24"/>
          <w:lang w:val="en-GB"/>
        </w:rPr>
        <w:t>.</w:t>
      </w:r>
    </w:p>
    <w:p w:rsidR="008232A3" w:rsidRDefault="008232A3" w:rsidP="008232A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178FB">
        <w:rPr>
          <w:sz w:val="24"/>
          <w:szCs w:val="24"/>
          <w:lang w:val="en-GB"/>
        </w:rPr>
        <w:t>The Board of management of Grange PPS</w:t>
      </w:r>
      <w:r>
        <w:rPr>
          <w:sz w:val="24"/>
          <w:szCs w:val="24"/>
          <w:lang w:val="en-GB"/>
        </w:rPr>
        <w:t xml:space="preserve"> thank Siobhan Evans for her contribution to Grange PPS and wish her every success in her new role.</w:t>
      </w:r>
    </w:p>
    <w:p w:rsidR="008232A3" w:rsidRDefault="008232A3" w:rsidP="008232A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178FB">
        <w:rPr>
          <w:sz w:val="24"/>
          <w:szCs w:val="24"/>
          <w:lang w:val="en-GB"/>
        </w:rPr>
        <w:t>The Board of management of Grange PPS</w:t>
      </w:r>
      <w:r>
        <w:rPr>
          <w:sz w:val="24"/>
          <w:szCs w:val="24"/>
          <w:lang w:val="en-GB"/>
        </w:rPr>
        <w:t xml:space="preserve"> have carried out a review of the Child Protection </w:t>
      </w:r>
      <w:r>
        <w:rPr>
          <w:sz w:val="24"/>
          <w:szCs w:val="24"/>
          <w:lang w:val="en-GB"/>
        </w:rPr>
        <w:tab/>
        <w:t>Procedures in Grange PPS.  The new Child Safeguarding Statement and Risk Assessment is on display in the main office and is available on the school website.</w:t>
      </w:r>
    </w:p>
    <w:p w:rsidR="008232A3" w:rsidRPr="008178FB" w:rsidRDefault="008232A3" w:rsidP="008232A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178FB">
        <w:rPr>
          <w:sz w:val="24"/>
          <w:szCs w:val="24"/>
          <w:lang w:val="en-GB"/>
        </w:rPr>
        <w:t>The Board of management of Grange PPS</w:t>
      </w:r>
      <w:r>
        <w:rPr>
          <w:sz w:val="24"/>
          <w:szCs w:val="24"/>
          <w:lang w:val="en-GB"/>
        </w:rPr>
        <w:t xml:space="preserve"> have carried out a review of the Grange PPS Anti-bullying procedures.  The new Anti-bullying Policy is available on the school website.</w:t>
      </w:r>
    </w:p>
    <w:p w:rsidR="008232A3" w:rsidRPr="008178FB" w:rsidRDefault="008232A3" w:rsidP="008232A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178FB">
        <w:rPr>
          <w:sz w:val="24"/>
          <w:szCs w:val="24"/>
          <w:lang w:val="en-GB"/>
        </w:rPr>
        <w:t>The Board of management of Grange PPS</w:t>
      </w:r>
      <w:r>
        <w:rPr>
          <w:sz w:val="24"/>
          <w:szCs w:val="24"/>
          <w:lang w:val="en-GB"/>
        </w:rPr>
        <w:t xml:space="preserve"> have carried out a review of the Grange PPS Code of Behaviour.  The Code of Behaviour Policy is available on the school website.</w:t>
      </w:r>
    </w:p>
    <w:p w:rsidR="008232A3" w:rsidRPr="008178FB" w:rsidRDefault="008232A3" w:rsidP="008232A3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178FB">
        <w:rPr>
          <w:sz w:val="24"/>
          <w:szCs w:val="24"/>
          <w:lang w:val="en-GB"/>
        </w:rPr>
        <w:t>The Board of management of Grange PPS</w:t>
      </w:r>
      <w:r>
        <w:rPr>
          <w:sz w:val="24"/>
          <w:szCs w:val="24"/>
          <w:lang w:val="en-GB"/>
        </w:rPr>
        <w:t xml:space="preserve"> have carried out a review of the Grange PPS Admissions Procedures.  The new Admissions Policy is available on the school website.</w:t>
      </w:r>
    </w:p>
    <w:p w:rsidR="008232A3" w:rsidRDefault="008232A3"/>
    <w:sectPr w:rsidR="00823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415C"/>
    <w:multiLevelType w:val="hybridMultilevel"/>
    <w:tmpl w:val="6764F63C"/>
    <w:lvl w:ilvl="0" w:tplc="97529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C97093"/>
    <w:multiLevelType w:val="hybridMultilevel"/>
    <w:tmpl w:val="35CE865A"/>
    <w:lvl w:ilvl="0" w:tplc="658E7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A3"/>
    <w:rsid w:val="0082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8EFE"/>
  <w15:chartTrackingRefBased/>
  <w15:docId w15:val="{C4214D95-67D9-4CCE-AF3B-EB08E5E6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2A3"/>
    <w:pPr>
      <w:spacing w:after="200" w:line="276" w:lineRule="auto"/>
      <w:ind w:left="720"/>
      <w:contextualSpacing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Harte</dc:creator>
  <cp:keywords/>
  <dc:description/>
  <cp:lastModifiedBy>Eimear Harte</cp:lastModifiedBy>
  <cp:revision>1</cp:revision>
  <dcterms:created xsi:type="dcterms:W3CDTF">2021-11-01T15:39:00Z</dcterms:created>
  <dcterms:modified xsi:type="dcterms:W3CDTF">2021-11-01T15:41:00Z</dcterms:modified>
</cp:coreProperties>
</file>