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01109" w14:textId="77777777" w:rsidR="00BD59E7" w:rsidRDefault="00BD59E7">
      <w:bookmarkStart w:id="0" w:name="_GoBack"/>
      <w:bookmarkEnd w:id="0"/>
      <w:r>
        <w:rPr>
          <w:rFonts w:ascii="Times New Roman" w:hAnsi="Times New Roman" w:cs="Times New Roman"/>
          <w:noProof/>
          <w:sz w:val="24"/>
          <w:szCs w:val="24"/>
          <w:lang w:eastAsia="en-IE"/>
        </w:rPr>
        <w:drawing>
          <wp:anchor distT="0" distB="0" distL="114300" distR="114300" simplePos="0" relativeHeight="251659264" behindDoc="1" locked="0" layoutInCell="1" allowOverlap="1" wp14:anchorId="210D4051" wp14:editId="14692AC3">
            <wp:simplePos x="0" y="0"/>
            <wp:positionH relativeFrom="column">
              <wp:posOffset>1625600</wp:posOffset>
            </wp:positionH>
            <wp:positionV relativeFrom="paragraph">
              <wp:posOffset>-700810</wp:posOffset>
            </wp:positionV>
            <wp:extent cx="2593340" cy="156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ge_Post_Primary_Scho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3340" cy="1562100"/>
                    </a:xfrm>
                    <a:prstGeom prst="rect">
                      <a:avLst/>
                    </a:prstGeom>
                  </pic:spPr>
                </pic:pic>
              </a:graphicData>
            </a:graphic>
            <wp14:sizeRelH relativeFrom="page">
              <wp14:pctWidth>0</wp14:pctWidth>
            </wp14:sizeRelH>
            <wp14:sizeRelV relativeFrom="page">
              <wp14:pctHeight>0</wp14:pctHeight>
            </wp14:sizeRelV>
          </wp:anchor>
        </w:drawing>
      </w:r>
    </w:p>
    <w:p w14:paraId="03BA5DF1" w14:textId="77777777" w:rsidR="00AB4892" w:rsidRDefault="00AB4892"/>
    <w:p w14:paraId="1FB28799" w14:textId="77777777" w:rsidR="00BD59E7" w:rsidRDefault="00BD59E7"/>
    <w:p w14:paraId="4C5DC3F7" w14:textId="06C2100C" w:rsidR="00F53A17" w:rsidRDefault="00F53A17" w:rsidP="00F53A17">
      <w:pPr>
        <w:pBdr>
          <w:bottom w:val="single" w:sz="12" w:space="1" w:color="auto"/>
        </w:pBdr>
        <w:jc w:val="center"/>
        <w:rPr>
          <w:b/>
          <w:sz w:val="28"/>
          <w:szCs w:val="28"/>
          <w:lang w:val="en-GB"/>
        </w:rPr>
      </w:pPr>
      <w:r w:rsidRPr="000C55AA">
        <w:rPr>
          <w:b/>
          <w:sz w:val="28"/>
          <w:szCs w:val="28"/>
          <w:lang w:val="en-GB"/>
        </w:rPr>
        <w:t>Grange Post Primary School Board of Management</w:t>
      </w:r>
    </w:p>
    <w:p w14:paraId="4433B758" w14:textId="5CE94C8C" w:rsidR="00F53A17" w:rsidRDefault="00C930B8" w:rsidP="00F53A17">
      <w:pPr>
        <w:jc w:val="center"/>
        <w:rPr>
          <w:b/>
          <w:sz w:val="32"/>
          <w:szCs w:val="32"/>
          <w:lang w:val="en-GB"/>
        </w:rPr>
      </w:pPr>
      <w:r>
        <w:rPr>
          <w:b/>
          <w:sz w:val="32"/>
          <w:szCs w:val="32"/>
          <w:lang w:val="en-GB"/>
        </w:rPr>
        <w:t>Tuesday the 30</w:t>
      </w:r>
      <w:r w:rsidR="00F53A17" w:rsidRPr="000B7820">
        <w:rPr>
          <w:b/>
          <w:sz w:val="32"/>
          <w:szCs w:val="32"/>
          <w:vertAlign w:val="superscript"/>
          <w:lang w:val="en-GB"/>
        </w:rPr>
        <w:t>th</w:t>
      </w:r>
      <w:r>
        <w:rPr>
          <w:b/>
          <w:sz w:val="32"/>
          <w:szCs w:val="32"/>
          <w:lang w:val="en-GB"/>
        </w:rPr>
        <w:t xml:space="preserve"> of September 2020</w:t>
      </w:r>
      <w:r w:rsidR="00F53A17">
        <w:rPr>
          <w:b/>
          <w:sz w:val="32"/>
          <w:szCs w:val="32"/>
          <w:lang w:val="en-GB"/>
        </w:rPr>
        <w:t xml:space="preserve"> (5</w:t>
      </w:r>
      <w:r w:rsidR="00F53A17" w:rsidRPr="00663527">
        <w:rPr>
          <w:b/>
          <w:sz w:val="32"/>
          <w:szCs w:val="32"/>
          <w:lang w:val="en-GB"/>
        </w:rPr>
        <w:t>:30</w:t>
      </w:r>
      <w:r w:rsidR="00F53A17">
        <w:rPr>
          <w:b/>
          <w:sz w:val="32"/>
          <w:szCs w:val="32"/>
          <w:lang w:val="en-GB"/>
        </w:rPr>
        <w:t>-6.30</w:t>
      </w:r>
      <w:r w:rsidR="00F53A17" w:rsidRPr="00663527">
        <w:rPr>
          <w:b/>
          <w:sz w:val="32"/>
          <w:szCs w:val="32"/>
          <w:lang w:val="en-GB"/>
        </w:rPr>
        <w:t>)</w:t>
      </w:r>
      <w:r>
        <w:rPr>
          <w:b/>
          <w:sz w:val="32"/>
          <w:szCs w:val="32"/>
          <w:lang w:val="en-GB"/>
        </w:rPr>
        <w:t>- remote</w:t>
      </w:r>
    </w:p>
    <w:p w14:paraId="48CAAEEA" w14:textId="075DB62D" w:rsidR="00501445" w:rsidRDefault="00C930B8" w:rsidP="00501445">
      <w:pPr>
        <w:jc w:val="center"/>
        <w:rPr>
          <w:b/>
          <w:u w:val="single"/>
        </w:rPr>
      </w:pPr>
      <w:r>
        <w:rPr>
          <w:b/>
          <w:u w:val="single"/>
        </w:rPr>
        <w:t>Minutes of Board Meeting 30/09/2020</w:t>
      </w:r>
    </w:p>
    <w:p w14:paraId="369F69F4" w14:textId="39BD6C1F" w:rsidR="00F53A17" w:rsidRPr="00395987" w:rsidRDefault="00F53A17" w:rsidP="00501445">
      <w:pPr>
        <w:pStyle w:val="ListParagraph"/>
        <w:numPr>
          <w:ilvl w:val="0"/>
          <w:numId w:val="12"/>
        </w:numPr>
        <w:spacing w:line="360" w:lineRule="auto"/>
        <w:jc w:val="both"/>
        <w:rPr>
          <w:b/>
          <w:lang w:val="en-GB"/>
        </w:rPr>
      </w:pPr>
      <w:r w:rsidRPr="00A3069B">
        <w:rPr>
          <w:b/>
          <w:sz w:val="24"/>
          <w:szCs w:val="24"/>
          <w:lang w:val="en-GB"/>
        </w:rPr>
        <w:t xml:space="preserve"> </w:t>
      </w:r>
      <w:r w:rsidR="00501445" w:rsidRPr="00395987">
        <w:rPr>
          <w:b/>
        </w:rPr>
        <w:t>Attendance:</w:t>
      </w:r>
      <w:r w:rsidR="00501445" w:rsidRPr="00395987">
        <w:rPr>
          <w:b/>
        </w:rPr>
        <w:tab/>
      </w:r>
      <w:r w:rsidR="00501445" w:rsidRPr="00395987">
        <w:t xml:space="preserve">S. </w:t>
      </w:r>
      <w:proofErr w:type="spellStart"/>
      <w:r w:rsidR="00501445" w:rsidRPr="00395987">
        <w:t>Kilgannon</w:t>
      </w:r>
      <w:proofErr w:type="spellEnd"/>
      <w:r w:rsidR="00501445" w:rsidRPr="00395987">
        <w:t xml:space="preserve"> (SK), </w:t>
      </w:r>
      <w:r w:rsidR="00C930B8" w:rsidRPr="00395987">
        <w:rPr>
          <w:lang w:val="en-GB"/>
        </w:rPr>
        <w:t>D. Egan (DE) &amp; F. McGowan (</w:t>
      </w:r>
      <w:proofErr w:type="spellStart"/>
      <w:r w:rsidR="00C930B8" w:rsidRPr="00395987">
        <w:rPr>
          <w:lang w:val="en-GB"/>
        </w:rPr>
        <w:t>FMcG</w:t>
      </w:r>
      <w:proofErr w:type="spellEnd"/>
      <w:r w:rsidR="00C930B8" w:rsidRPr="00395987">
        <w:rPr>
          <w:lang w:val="en-GB"/>
        </w:rPr>
        <w:t>)</w:t>
      </w:r>
      <w:r w:rsidR="00501445" w:rsidRPr="00395987">
        <w:t xml:space="preserve">, R. O’Grady (RO’G), D. Gilroy (DG), D. O’Connor (DOC), F. </w:t>
      </w:r>
      <w:proofErr w:type="spellStart"/>
      <w:r w:rsidR="00501445" w:rsidRPr="00395987">
        <w:t>Folen</w:t>
      </w:r>
      <w:proofErr w:type="spellEnd"/>
      <w:r w:rsidR="00501445" w:rsidRPr="00395987">
        <w:t xml:space="preserve"> (FF), E. Harte (EH)</w:t>
      </w:r>
    </w:p>
    <w:p w14:paraId="16541A78" w14:textId="4BCAAF8C" w:rsidR="00501445" w:rsidRPr="00395987" w:rsidRDefault="00501445" w:rsidP="00501445">
      <w:pPr>
        <w:pStyle w:val="ListParagraph"/>
        <w:numPr>
          <w:ilvl w:val="0"/>
          <w:numId w:val="12"/>
        </w:numPr>
        <w:spacing w:line="360" w:lineRule="auto"/>
        <w:jc w:val="both"/>
        <w:rPr>
          <w:lang w:val="en-GB"/>
        </w:rPr>
      </w:pPr>
      <w:r w:rsidRPr="00395987">
        <w:rPr>
          <w:b/>
          <w:lang w:val="en-GB"/>
        </w:rPr>
        <w:t xml:space="preserve">Apologies:  </w:t>
      </w:r>
      <w:r w:rsidR="00C930B8" w:rsidRPr="00395987">
        <w:t xml:space="preserve">H. </w:t>
      </w:r>
      <w:proofErr w:type="spellStart"/>
      <w:r w:rsidR="00C930B8" w:rsidRPr="00395987">
        <w:t>Keaney</w:t>
      </w:r>
      <w:proofErr w:type="spellEnd"/>
      <w:r w:rsidR="00C930B8" w:rsidRPr="00395987">
        <w:t xml:space="preserve"> (HK)</w:t>
      </w:r>
    </w:p>
    <w:p w14:paraId="1CB0988C" w14:textId="0EAE7452" w:rsidR="00F53A17" w:rsidRPr="00395987" w:rsidRDefault="00F53A17" w:rsidP="00F53A17">
      <w:pPr>
        <w:pStyle w:val="ListParagraph"/>
        <w:numPr>
          <w:ilvl w:val="0"/>
          <w:numId w:val="12"/>
        </w:numPr>
        <w:spacing w:line="360" w:lineRule="auto"/>
        <w:jc w:val="both"/>
        <w:rPr>
          <w:b/>
          <w:lang w:val="en-GB"/>
        </w:rPr>
      </w:pPr>
      <w:r w:rsidRPr="00395987">
        <w:rPr>
          <w:b/>
          <w:lang w:val="en-GB"/>
        </w:rPr>
        <w:t>Conflict of interest</w:t>
      </w:r>
      <w:r w:rsidR="00501445" w:rsidRPr="00395987">
        <w:rPr>
          <w:lang w:val="en-GB"/>
        </w:rPr>
        <w:t>:  None identified</w:t>
      </w:r>
    </w:p>
    <w:p w14:paraId="3DD903B5" w14:textId="0CC94AAB" w:rsidR="00F53A17" w:rsidRPr="00395987" w:rsidRDefault="00F53A17" w:rsidP="00F53A17">
      <w:pPr>
        <w:pStyle w:val="ListParagraph"/>
        <w:numPr>
          <w:ilvl w:val="0"/>
          <w:numId w:val="12"/>
        </w:numPr>
        <w:spacing w:line="360" w:lineRule="auto"/>
        <w:jc w:val="both"/>
        <w:rPr>
          <w:lang w:val="en-GB"/>
        </w:rPr>
      </w:pPr>
      <w:r w:rsidRPr="00395987">
        <w:rPr>
          <w:b/>
          <w:lang w:val="en-GB"/>
        </w:rPr>
        <w:t>Minutes of Previous Meetings and Matters Arising</w:t>
      </w:r>
      <w:r w:rsidRPr="00395987">
        <w:rPr>
          <w:lang w:val="en-GB"/>
        </w:rPr>
        <w:t xml:space="preserve">- </w:t>
      </w:r>
      <w:r w:rsidR="00501445" w:rsidRPr="00395987">
        <w:rPr>
          <w:lang w:val="en-GB"/>
        </w:rPr>
        <w:t>no matters arising</w:t>
      </w:r>
      <w:r w:rsidR="003A037E">
        <w:rPr>
          <w:lang w:val="en-GB"/>
        </w:rPr>
        <w:t>.  DOC proposed. SE seconded. Board agreed unanimously.</w:t>
      </w:r>
    </w:p>
    <w:p w14:paraId="49701038" w14:textId="79CDF589" w:rsidR="00F53A17" w:rsidRPr="00395987" w:rsidRDefault="00F53A17" w:rsidP="00F53A17">
      <w:pPr>
        <w:pStyle w:val="ListParagraph"/>
        <w:numPr>
          <w:ilvl w:val="0"/>
          <w:numId w:val="12"/>
        </w:numPr>
        <w:spacing w:after="240" w:line="360" w:lineRule="auto"/>
        <w:ind w:left="714" w:hanging="357"/>
        <w:jc w:val="both"/>
        <w:rPr>
          <w:lang w:val="en-GB"/>
        </w:rPr>
      </w:pPr>
      <w:r w:rsidRPr="00395987">
        <w:rPr>
          <w:b/>
          <w:lang w:val="en-GB"/>
        </w:rPr>
        <w:t xml:space="preserve">Principal’s Report- </w:t>
      </w:r>
      <w:r w:rsidR="00501445" w:rsidRPr="00395987">
        <w:rPr>
          <w:lang w:val="en-GB"/>
        </w:rPr>
        <w:t>EH provided a</w:t>
      </w:r>
      <w:r w:rsidR="00501445" w:rsidRPr="00395987">
        <w:rPr>
          <w:b/>
          <w:lang w:val="en-GB"/>
        </w:rPr>
        <w:t xml:space="preserve"> </w:t>
      </w:r>
      <w:r w:rsidR="00C930B8">
        <w:rPr>
          <w:lang w:val="en-GB"/>
        </w:rPr>
        <w:t>verbal report on the progress of the school since re-opening</w:t>
      </w:r>
      <w:r w:rsidRPr="00395987">
        <w:rPr>
          <w:lang w:val="en-GB"/>
        </w:rPr>
        <w:t>.</w:t>
      </w:r>
      <w:r w:rsidR="00C930B8">
        <w:rPr>
          <w:lang w:val="en-GB"/>
        </w:rPr>
        <w:t xml:space="preserve">  She clarified that all new teachers are now on site- including Ms </w:t>
      </w:r>
      <w:proofErr w:type="spellStart"/>
      <w:r w:rsidR="00C930B8">
        <w:rPr>
          <w:lang w:val="en-GB"/>
        </w:rPr>
        <w:t>Grandison</w:t>
      </w:r>
      <w:proofErr w:type="spellEnd"/>
      <w:r w:rsidR="00C930B8">
        <w:rPr>
          <w:lang w:val="en-GB"/>
        </w:rPr>
        <w:t xml:space="preserve">, Mr Dempsey, Ms. </w:t>
      </w:r>
      <w:proofErr w:type="spellStart"/>
      <w:r w:rsidR="00C930B8">
        <w:rPr>
          <w:lang w:val="en-GB"/>
        </w:rPr>
        <w:t>McCreanor</w:t>
      </w:r>
      <w:proofErr w:type="spellEnd"/>
      <w:r w:rsidR="00C930B8">
        <w:rPr>
          <w:lang w:val="en-GB"/>
        </w:rPr>
        <w:t xml:space="preserve"> and Ms. McDermott.  Ms McDonald is covering a maternity leave and Ms Clancy has joined us as an SNA. EH advised that some issues re supervision and funding for use of the complex are on-going via the ETB with</w:t>
      </w:r>
      <w:r w:rsidR="00501445" w:rsidRPr="00395987">
        <w:rPr>
          <w:lang w:val="en-GB"/>
        </w:rPr>
        <w:t xml:space="preserve"> the Department</w:t>
      </w:r>
      <w:r w:rsidR="00C930B8">
        <w:rPr>
          <w:lang w:val="en-GB"/>
        </w:rPr>
        <w:t xml:space="preserve">.  </w:t>
      </w:r>
      <w:r w:rsidR="00501445" w:rsidRPr="00395987">
        <w:rPr>
          <w:lang w:val="en-GB"/>
        </w:rPr>
        <w:t xml:space="preserve"> </w:t>
      </w:r>
      <w:r w:rsidR="00C930B8">
        <w:rPr>
          <w:lang w:val="en-GB"/>
        </w:rPr>
        <w:t xml:space="preserve">Enhancement of IT facilities in </w:t>
      </w:r>
      <w:proofErr w:type="spellStart"/>
      <w:proofErr w:type="gramStart"/>
      <w:r w:rsidR="00C930B8">
        <w:rPr>
          <w:lang w:val="en-GB"/>
        </w:rPr>
        <w:t>Oxfield</w:t>
      </w:r>
      <w:proofErr w:type="spellEnd"/>
      <w:r w:rsidR="00C930B8">
        <w:rPr>
          <w:lang w:val="en-GB"/>
        </w:rPr>
        <w:t xml:space="preserve">  are</w:t>
      </w:r>
      <w:proofErr w:type="gramEnd"/>
      <w:r w:rsidR="00C930B8">
        <w:rPr>
          <w:lang w:val="en-GB"/>
        </w:rPr>
        <w:t xml:space="preserve"> not yet complete due to waiting on equipment orders.  Expected date of completion is October the 8</w:t>
      </w:r>
      <w:r w:rsidR="00C930B8" w:rsidRPr="00C930B8">
        <w:rPr>
          <w:vertAlign w:val="superscript"/>
          <w:lang w:val="en-GB"/>
        </w:rPr>
        <w:t>th</w:t>
      </w:r>
      <w:r w:rsidR="00C930B8">
        <w:rPr>
          <w:lang w:val="en-GB"/>
        </w:rPr>
        <w:t xml:space="preserve">.  EH commended the behaviour and attitude of students re new arrangements and mask wearing.  EH also commended the teachers on their positive attitude and engagement despite significant inconveniences re travel, IT resources and changes in policies and practices.  SK wished to thank all students and teachers for their attitude and confgratualt3ed EH on the successful re opening.  DE stated that as a parent of a student between two sites the transition seemed seamless and the reports were very positive.  </w:t>
      </w:r>
      <w:proofErr w:type="spellStart"/>
      <w:r w:rsidR="00C930B8">
        <w:rPr>
          <w:lang w:val="en-GB"/>
        </w:rPr>
        <w:t>FMcG</w:t>
      </w:r>
      <w:proofErr w:type="spellEnd"/>
      <w:r w:rsidR="00C930B8">
        <w:rPr>
          <w:lang w:val="en-GB"/>
        </w:rPr>
        <w:t xml:space="preserve"> stated that as a parent of students based fully in Grange PPS she could also state that the reopening was successful and the reports very positive.  EH thanked both parents for their feedback and will pass it on to staff. </w:t>
      </w:r>
    </w:p>
    <w:p w14:paraId="6B2B0989" w14:textId="383948E5" w:rsidR="00F53A17" w:rsidRPr="00395987" w:rsidRDefault="00F53A17" w:rsidP="00F53A17">
      <w:pPr>
        <w:pStyle w:val="ListParagraph"/>
        <w:numPr>
          <w:ilvl w:val="0"/>
          <w:numId w:val="12"/>
        </w:numPr>
        <w:spacing w:line="360" w:lineRule="auto"/>
        <w:ind w:left="714" w:hanging="357"/>
        <w:jc w:val="both"/>
        <w:rPr>
          <w:b/>
          <w:lang w:val="en-GB"/>
        </w:rPr>
      </w:pPr>
      <w:r w:rsidRPr="00395987">
        <w:rPr>
          <w:b/>
          <w:lang w:val="en-GB"/>
        </w:rPr>
        <w:t xml:space="preserve">Teaching and Learning </w:t>
      </w:r>
      <w:r w:rsidR="00501445" w:rsidRPr="00395987">
        <w:rPr>
          <w:b/>
          <w:lang w:val="en-GB"/>
        </w:rPr>
        <w:t>–</w:t>
      </w:r>
      <w:r w:rsidR="00501445" w:rsidRPr="00395987">
        <w:rPr>
          <w:lang w:val="en-GB"/>
        </w:rPr>
        <w:t>EH provided an update on the</w:t>
      </w:r>
      <w:r w:rsidR="00501445" w:rsidRPr="00395987">
        <w:rPr>
          <w:b/>
          <w:lang w:val="en-GB"/>
        </w:rPr>
        <w:t xml:space="preserve"> </w:t>
      </w:r>
      <w:r w:rsidRPr="00395987">
        <w:rPr>
          <w:lang w:val="en-GB"/>
        </w:rPr>
        <w:t>leaving cert</w:t>
      </w:r>
      <w:r w:rsidR="00501445" w:rsidRPr="00395987">
        <w:rPr>
          <w:lang w:val="en-GB"/>
        </w:rPr>
        <w:t xml:space="preserve"> </w:t>
      </w:r>
      <w:r w:rsidR="00C930B8">
        <w:rPr>
          <w:lang w:val="en-GB"/>
        </w:rPr>
        <w:t>alterations for 2020</w:t>
      </w:r>
      <w:r w:rsidR="00501445" w:rsidRPr="00395987">
        <w:rPr>
          <w:lang w:val="en-GB"/>
        </w:rPr>
        <w:t xml:space="preserve"> and the progress on </w:t>
      </w:r>
      <w:r w:rsidR="00760A69">
        <w:rPr>
          <w:lang w:val="en-GB"/>
        </w:rPr>
        <w:t>planning</w:t>
      </w:r>
      <w:r w:rsidR="00BF555D" w:rsidRPr="00395987">
        <w:rPr>
          <w:lang w:val="en-GB"/>
        </w:rPr>
        <w:t xml:space="preserve"> </w:t>
      </w:r>
      <w:r w:rsidR="00C930B8">
        <w:rPr>
          <w:lang w:val="en-GB"/>
        </w:rPr>
        <w:t xml:space="preserve">for TY in light of the </w:t>
      </w:r>
      <w:proofErr w:type="spellStart"/>
      <w:r w:rsidR="00C930B8">
        <w:rPr>
          <w:lang w:val="en-GB"/>
        </w:rPr>
        <w:t>Covid</w:t>
      </w:r>
      <w:proofErr w:type="spellEnd"/>
      <w:r w:rsidR="00C930B8">
        <w:rPr>
          <w:lang w:val="en-GB"/>
        </w:rPr>
        <w:t>.  DOC updated the Board on the alterations made to the JCT assessment for 2020-21</w:t>
      </w:r>
      <w:r w:rsidR="00BF555D" w:rsidRPr="00395987">
        <w:rPr>
          <w:lang w:val="en-GB"/>
        </w:rPr>
        <w:t>.</w:t>
      </w:r>
      <w:r w:rsidR="00760A69">
        <w:rPr>
          <w:lang w:val="en-GB"/>
        </w:rPr>
        <w:t xml:space="preserve">  EH informed the Board that due to a very successful on line platform throughout the closure and very high levels of student engagement, we are in a positive position going into this year with exam classes.</w:t>
      </w:r>
    </w:p>
    <w:p w14:paraId="6D19BAC3" w14:textId="54BDA1BC" w:rsidR="00F53A17" w:rsidRPr="00395987" w:rsidRDefault="00F53A17" w:rsidP="00F53A17">
      <w:pPr>
        <w:pStyle w:val="ListParagraph"/>
        <w:numPr>
          <w:ilvl w:val="0"/>
          <w:numId w:val="12"/>
        </w:numPr>
        <w:spacing w:line="360" w:lineRule="auto"/>
        <w:ind w:left="714" w:hanging="357"/>
        <w:jc w:val="both"/>
        <w:rPr>
          <w:lang w:val="en-GB"/>
        </w:rPr>
      </w:pPr>
      <w:r w:rsidRPr="00395987">
        <w:rPr>
          <w:b/>
          <w:lang w:val="en-GB"/>
        </w:rPr>
        <w:lastRenderedPageBreak/>
        <w:t>School Self Evaluation &amp; School Improvement planning</w:t>
      </w:r>
      <w:r w:rsidR="00BF555D" w:rsidRPr="00395987">
        <w:rPr>
          <w:b/>
          <w:lang w:val="en-GB"/>
        </w:rPr>
        <w:t>-</w:t>
      </w:r>
      <w:r w:rsidR="00760A69" w:rsidRPr="00760A69">
        <w:rPr>
          <w:lang w:val="en-GB"/>
        </w:rPr>
        <w:t>EH informed the Board</w:t>
      </w:r>
      <w:r w:rsidR="00BF555D" w:rsidRPr="00395987">
        <w:rPr>
          <w:b/>
          <w:lang w:val="en-GB"/>
        </w:rPr>
        <w:t xml:space="preserve"> </w:t>
      </w:r>
      <w:r w:rsidR="00BF555D" w:rsidRPr="00395987">
        <w:rPr>
          <w:lang w:val="en-GB"/>
        </w:rPr>
        <w:t>no new initiatives</w:t>
      </w:r>
      <w:r w:rsidR="00760A69">
        <w:rPr>
          <w:lang w:val="en-GB"/>
        </w:rPr>
        <w:t xml:space="preserve"> are required</w:t>
      </w:r>
      <w:r w:rsidR="00BF555D" w:rsidRPr="00395987">
        <w:rPr>
          <w:lang w:val="en-GB"/>
        </w:rPr>
        <w:t xml:space="preserve"> this year as a result of </w:t>
      </w:r>
      <w:proofErr w:type="spellStart"/>
      <w:r w:rsidR="00BF555D" w:rsidRPr="00395987">
        <w:rPr>
          <w:lang w:val="en-GB"/>
        </w:rPr>
        <w:t>Covid</w:t>
      </w:r>
      <w:proofErr w:type="spellEnd"/>
      <w:r w:rsidR="00760A69">
        <w:rPr>
          <w:lang w:val="en-GB"/>
        </w:rPr>
        <w:t>.  All SSE resources will be focused on the successful operation of the school with a very ley focus on wellbeing, including both student and teacher well-being.  EH asked the Board to ensure they raise awareness of the importance of the ETB and the Department supporting teacher well-being given the very significant challenges they face this year.  SK will raise the issue at ETB level and ask that they raise it with the Department.</w:t>
      </w:r>
    </w:p>
    <w:p w14:paraId="0F1EBD8F" w14:textId="63F979EF" w:rsidR="00F53A17" w:rsidRPr="00760A69" w:rsidRDefault="00760A69" w:rsidP="00F53A17">
      <w:pPr>
        <w:pStyle w:val="ListParagraph"/>
        <w:numPr>
          <w:ilvl w:val="0"/>
          <w:numId w:val="12"/>
        </w:numPr>
        <w:spacing w:line="360" w:lineRule="auto"/>
        <w:jc w:val="both"/>
        <w:rPr>
          <w:lang w:val="en-GB"/>
        </w:rPr>
      </w:pPr>
      <w:r>
        <w:rPr>
          <w:b/>
          <w:lang w:val="en-GB"/>
        </w:rPr>
        <w:t xml:space="preserve">Financial Report- </w:t>
      </w:r>
      <w:r w:rsidRPr="00760A69">
        <w:rPr>
          <w:lang w:val="en-GB"/>
        </w:rPr>
        <w:t>EH</w:t>
      </w:r>
      <w:r>
        <w:rPr>
          <w:b/>
          <w:lang w:val="en-GB"/>
        </w:rPr>
        <w:t xml:space="preserve"> </w:t>
      </w:r>
      <w:r w:rsidRPr="00760A69">
        <w:rPr>
          <w:lang w:val="en-GB"/>
        </w:rPr>
        <w:t xml:space="preserve">informed the </w:t>
      </w:r>
      <w:r>
        <w:rPr>
          <w:lang w:val="en-GB"/>
        </w:rPr>
        <w:t xml:space="preserve">Board that the PPE grant is already used up and we are now in a position where some PPE which has run out is being funded out of our school budget. Depending on the costs involved, this could lead to financial issues later in the year.  </w:t>
      </w:r>
      <w:r w:rsidR="00041259">
        <w:rPr>
          <w:lang w:val="en-GB"/>
        </w:rPr>
        <w:t xml:space="preserve">DE </w:t>
      </w:r>
      <w:r>
        <w:rPr>
          <w:lang w:val="en-GB"/>
        </w:rPr>
        <w:t>asked to be informed immediately if this is the case</w:t>
      </w:r>
      <w:r w:rsidR="00041259">
        <w:rPr>
          <w:lang w:val="en-GB"/>
        </w:rPr>
        <w:t>,</w:t>
      </w:r>
      <w:r>
        <w:rPr>
          <w:lang w:val="en-GB"/>
        </w:rPr>
        <w:t xml:space="preserve"> as sufficient funding should be coming from the Department and if that is not the case the issue must be raised with them.  EH also informed the Board that there are</w:t>
      </w:r>
      <w:r w:rsidR="00041259">
        <w:rPr>
          <w:lang w:val="en-GB"/>
        </w:rPr>
        <w:t xml:space="preserve"> </w:t>
      </w:r>
      <w:proofErr w:type="gramStart"/>
      <w:r w:rsidR="00041259">
        <w:rPr>
          <w:lang w:val="en-GB"/>
        </w:rPr>
        <w:t xml:space="preserve">also </w:t>
      </w:r>
      <w:r>
        <w:rPr>
          <w:lang w:val="en-GB"/>
        </w:rPr>
        <w:t xml:space="preserve"> real</w:t>
      </w:r>
      <w:proofErr w:type="gramEnd"/>
      <w:r>
        <w:rPr>
          <w:lang w:val="en-GB"/>
        </w:rPr>
        <w:t xml:space="preserve"> issues arising with Health and Safety and Insurance in relation to servicing of machinery in engineering and construction, PAT testing of equipment etc.  Funding for this is not being provided by the Department or the ETB a</w:t>
      </w:r>
      <w:r w:rsidR="00041259">
        <w:rPr>
          <w:lang w:val="en-GB"/>
        </w:rPr>
        <w:t xml:space="preserve">nd the school budget </w:t>
      </w:r>
      <w:r>
        <w:rPr>
          <w:lang w:val="en-GB"/>
        </w:rPr>
        <w:t>is not sufficient to cover these</w:t>
      </w:r>
      <w:r w:rsidR="00041259">
        <w:rPr>
          <w:lang w:val="en-GB"/>
        </w:rPr>
        <w:t xml:space="preserve"> significant</w:t>
      </w:r>
      <w:r>
        <w:rPr>
          <w:lang w:val="en-GB"/>
        </w:rPr>
        <w:t xml:space="preserve"> costs.  </w:t>
      </w:r>
      <w:r w:rsidR="00041259">
        <w:rPr>
          <w:lang w:val="en-GB"/>
        </w:rPr>
        <w:t>If we do not comply we are voiding our insurance and if we do comply, it removes</w:t>
      </w:r>
      <w:r>
        <w:rPr>
          <w:lang w:val="en-GB"/>
        </w:rPr>
        <w:t xml:space="preserve"> </w:t>
      </w:r>
      <w:r w:rsidR="00041259">
        <w:rPr>
          <w:lang w:val="en-GB"/>
        </w:rPr>
        <w:t xml:space="preserve">any </w:t>
      </w:r>
      <w:r>
        <w:rPr>
          <w:lang w:val="en-GB"/>
        </w:rPr>
        <w:t xml:space="preserve">budget being </w:t>
      </w:r>
      <w:r w:rsidR="00041259">
        <w:rPr>
          <w:lang w:val="en-GB"/>
        </w:rPr>
        <w:t>available for curriculum resources</w:t>
      </w:r>
      <w:r>
        <w:rPr>
          <w:lang w:val="en-GB"/>
        </w:rPr>
        <w:t xml:space="preserve"> and school improvement projects.  Policies at ETB and Department level specific a range of servicing etc. but no account taken of how these will be </w:t>
      </w:r>
      <w:r w:rsidR="00041259">
        <w:rPr>
          <w:lang w:val="en-GB"/>
        </w:rPr>
        <w:t>fund</w:t>
      </w:r>
      <w:r>
        <w:rPr>
          <w:lang w:val="en-GB"/>
        </w:rPr>
        <w:t>ed</w:t>
      </w:r>
      <w:r w:rsidR="00041259">
        <w:rPr>
          <w:lang w:val="en-GB"/>
        </w:rPr>
        <w:t xml:space="preserve">- this is unacceptable. All Board members concurred. SK will bring this up at ETB level.  </w:t>
      </w:r>
    </w:p>
    <w:p w14:paraId="295ACE06" w14:textId="7FB7E70C" w:rsidR="00F53A17" w:rsidRPr="00395987" w:rsidRDefault="00F53A17" w:rsidP="00F53A17">
      <w:pPr>
        <w:pStyle w:val="ListParagraph"/>
        <w:numPr>
          <w:ilvl w:val="0"/>
          <w:numId w:val="12"/>
        </w:numPr>
        <w:spacing w:line="360" w:lineRule="auto"/>
        <w:jc w:val="both"/>
        <w:rPr>
          <w:lang w:val="en-GB"/>
        </w:rPr>
      </w:pPr>
      <w:r w:rsidRPr="00395987">
        <w:rPr>
          <w:b/>
          <w:lang w:val="en-GB"/>
        </w:rPr>
        <w:t xml:space="preserve">Building Application </w:t>
      </w:r>
      <w:r w:rsidRPr="00395987">
        <w:rPr>
          <w:lang w:val="en-GB"/>
        </w:rPr>
        <w:t>update</w:t>
      </w:r>
      <w:r w:rsidR="00BF555D" w:rsidRPr="00395987">
        <w:rPr>
          <w:lang w:val="en-GB"/>
        </w:rPr>
        <w:t xml:space="preserve"> given by EH</w:t>
      </w:r>
    </w:p>
    <w:p w14:paraId="1B9E8310" w14:textId="652618D0" w:rsidR="00F53A17" w:rsidRPr="00041259" w:rsidRDefault="00041259" w:rsidP="00F53A17">
      <w:pPr>
        <w:pStyle w:val="ListParagraph"/>
        <w:numPr>
          <w:ilvl w:val="0"/>
          <w:numId w:val="12"/>
        </w:numPr>
        <w:spacing w:line="360" w:lineRule="auto"/>
        <w:ind w:left="714" w:hanging="357"/>
        <w:jc w:val="both"/>
        <w:rPr>
          <w:lang w:val="en-GB"/>
        </w:rPr>
      </w:pPr>
      <w:r>
        <w:rPr>
          <w:b/>
          <w:lang w:val="en-GB"/>
        </w:rPr>
        <w:t xml:space="preserve">Student Council – </w:t>
      </w:r>
      <w:r w:rsidRPr="00041259">
        <w:rPr>
          <w:lang w:val="en-GB"/>
        </w:rPr>
        <w:t xml:space="preserve">EH clarified that no live student council meetings can take place at present as it would involve mixing students from different Year groups, which is contrary to our </w:t>
      </w:r>
      <w:proofErr w:type="spellStart"/>
      <w:r w:rsidRPr="00041259">
        <w:rPr>
          <w:lang w:val="en-GB"/>
        </w:rPr>
        <w:t>Covid</w:t>
      </w:r>
      <w:proofErr w:type="spellEnd"/>
      <w:r w:rsidRPr="00041259">
        <w:rPr>
          <w:lang w:val="en-GB"/>
        </w:rPr>
        <w:t xml:space="preserve"> Policy.  EH stated that it is the plan to</w:t>
      </w:r>
      <w:r>
        <w:rPr>
          <w:b/>
          <w:lang w:val="en-GB"/>
        </w:rPr>
        <w:t xml:space="preserve"> </w:t>
      </w:r>
      <w:r w:rsidRPr="00041259">
        <w:rPr>
          <w:lang w:val="en-GB"/>
        </w:rPr>
        <w:t>devise an on line platform for student council meetings in the coming weeks</w:t>
      </w:r>
      <w:r>
        <w:rPr>
          <w:lang w:val="en-GB"/>
        </w:rPr>
        <w:t>.</w:t>
      </w:r>
    </w:p>
    <w:p w14:paraId="2B16D036" w14:textId="665E43BB" w:rsidR="00F53A17" w:rsidRPr="00041259" w:rsidRDefault="00041259" w:rsidP="00F53A17">
      <w:pPr>
        <w:pStyle w:val="ListParagraph"/>
        <w:numPr>
          <w:ilvl w:val="0"/>
          <w:numId w:val="12"/>
        </w:numPr>
        <w:spacing w:line="360" w:lineRule="auto"/>
        <w:ind w:left="714" w:hanging="357"/>
        <w:jc w:val="both"/>
        <w:rPr>
          <w:lang w:val="en-GB"/>
        </w:rPr>
      </w:pPr>
      <w:r>
        <w:rPr>
          <w:b/>
          <w:lang w:val="en-GB"/>
        </w:rPr>
        <w:t xml:space="preserve">Parents Association – </w:t>
      </w:r>
      <w:proofErr w:type="spellStart"/>
      <w:r w:rsidRPr="00041259">
        <w:rPr>
          <w:lang w:val="en-GB"/>
        </w:rPr>
        <w:t>FMcG</w:t>
      </w:r>
      <w:proofErr w:type="spellEnd"/>
      <w:r w:rsidRPr="00041259">
        <w:rPr>
          <w:lang w:val="en-GB"/>
        </w:rPr>
        <w:t xml:space="preserve"> informed the Boa</w:t>
      </w:r>
      <w:r w:rsidR="003A037E">
        <w:rPr>
          <w:lang w:val="en-GB"/>
        </w:rPr>
        <w:t>rd</w:t>
      </w:r>
      <w:r w:rsidRPr="00041259">
        <w:rPr>
          <w:lang w:val="en-GB"/>
        </w:rPr>
        <w:t xml:space="preserve"> that it </w:t>
      </w:r>
      <w:r>
        <w:rPr>
          <w:lang w:val="en-GB"/>
        </w:rPr>
        <w:t>is not possible at present to hold parent association meetings</w:t>
      </w:r>
      <w:r w:rsidR="003A037E">
        <w:rPr>
          <w:lang w:val="en-GB"/>
        </w:rPr>
        <w:t xml:space="preserve"> at present. T</w:t>
      </w:r>
      <w:r>
        <w:rPr>
          <w:lang w:val="en-GB"/>
        </w:rPr>
        <w:t>here is not currently an appointed chairperson as th</w:t>
      </w:r>
      <w:r w:rsidR="003A037E">
        <w:rPr>
          <w:lang w:val="en-GB"/>
        </w:rPr>
        <w:t xml:space="preserve">e AGM </w:t>
      </w:r>
      <w:r>
        <w:rPr>
          <w:lang w:val="en-GB"/>
        </w:rPr>
        <w:t>was to take place last yea</w:t>
      </w:r>
      <w:r w:rsidR="003A037E">
        <w:rPr>
          <w:lang w:val="en-GB"/>
        </w:rPr>
        <w:t xml:space="preserve">r and was interrupted by </w:t>
      </w:r>
      <w:proofErr w:type="spellStart"/>
      <w:r w:rsidR="003A037E">
        <w:rPr>
          <w:lang w:val="en-GB"/>
        </w:rPr>
        <w:t>Covid</w:t>
      </w:r>
      <w:proofErr w:type="spellEnd"/>
      <w:r w:rsidR="003A037E">
        <w:rPr>
          <w:lang w:val="en-GB"/>
        </w:rPr>
        <w:t xml:space="preserve">.  </w:t>
      </w:r>
      <w:proofErr w:type="spellStart"/>
      <w:r w:rsidR="003A037E">
        <w:rPr>
          <w:lang w:val="en-GB"/>
        </w:rPr>
        <w:t>FMcG</w:t>
      </w:r>
      <w:proofErr w:type="spellEnd"/>
      <w:r w:rsidR="003A037E">
        <w:rPr>
          <w:lang w:val="en-GB"/>
        </w:rPr>
        <w:t xml:space="preserve"> has made on-going efforts to seek interest but no interest is being shown to date and this will be very challenging to organise in the current environment. The Board understand the current challenges and will address it at a later stage.</w:t>
      </w:r>
    </w:p>
    <w:p w14:paraId="3FCA3C88" w14:textId="5E593102" w:rsidR="00BF555D" w:rsidRPr="003A037E" w:rsidRDefault="00F53A17" w:rsidP="00BF555D">
      <w:pPr>
        <w:pStyle w:val="ListParagraph"/>
        <w:numPr>
          <w:ilvl w:val="0"/>
          <w:numId w:val="12"/>
        </w:numPr>
        <w:spacing w:line="360" w:lineRule="auto"/>
        <w:ind w:left="700"/>
        <w:jc w:val="both"/>
        <w:rPr>
          <w:lang w:val="en-GB"/>
        </w:rPr>
      </w:pPr>
      <w:r w:rsidRPr="00395987">
        <w:rPr>
          <w:b/>
          <w:lang w:val="en-GB"/>
        </w:rPr>
        <w:t xml:space="preserve">Child Protection- </w:t>
      </w:r>
      <w:r w:rsidR="003A037E" w:rsidRPr="003A037E">
        <w:rPr>
          <w:lang w:val="en-GB"/>
        </w:rPr>
        <w:t>Clarity b</w:t>
      </w:r>
      <w:r w:rsidR="003A037E">
        <w:rPr>
          <w:lang w:val="en-GB"/>
        </w:rPr>
        <w:t xml:space="preserve">eing </w:t>
      </w:r>
      <w:r w:rsidR="003A037E" w:rsidRPr="003A037E">
        <w:rPr>
          <w:lang w:val="en-GB"/>
        </w:rPr>
        <w:t>sought on a current issue that may result in</w:t>
      </w:r>
      <w:r w:rsidR="003A037E">
        <w:rPr>
          <w:lang w:val="en-GB"/>
        </w:rPr>
        <w:t xml:space="preserve"> </w:t>
      </w:r>
      <w:r w:rsidR="003A037E" w:rsidRPr="003A037E">
        <w:rPr>
          <w:lang w:val="en-GB"/>
        </w:rPr>
        <w:t>a referral</w:t>
      </w:r>
      <w:r w:rsidR="003A037E">
        <w:rPr>
          <w:lang w:val="en-GB"/>
        </w:rPr>
        <w:t xml:space="preserve">- Board will be updated at the next meeting.  </w:t>
      </w:r>
    </w:p>
    <w:p w14:paraId="652DCE65" w14:textId="22E1FFC3" w:rsidR="00F53A17" w:rsidRPr="00395987" w:rsidRDefault="00F53A17" w:rsidP="00F53A17">
      <w:pPr>
        <w:pStyle w:val="ListParagraph"/>
        <w:numPr>
          <w:ilvl w:val="0"/>
          <w:numId w:val="12"/>
        </w:numPr>
        <w:spacing w:line="360" w:lineRule="auto"/>
        <w:ind w:left="700"/>
        <w:jc w:val="both"/>
        <w:rPr>
          <w:lang w:val="en-GB"/>
        </w:rPr>
      </w:pPr>
      <w:r w:rsidRPr="00395987">
        <w:rPr>
          <w:b/>
          <w:lang w:val="en-GB"/>
        </w:rPr>
        <w:lastRenderedPageBreak/>
        <w:t>Policy review-</w:t>
      </w:r>
      <w:r w:rsidR="00BF555D" w:rsidRPr="00395987">
        <w:rPr>
          <w:lang w:val="en-GB"/>
        </w:rPr>
        <w:t xml:space="preserve">  </w:t>
      </w:r>
      <w:r w:rsidR="003A037E">
        <w:rPr>
          <w:lang w:val="en-GB"/>
        </w:rPr>
        <w:t xml:space="preserve">Code of Behaviour discussed including an Appendix on Face coverings and behaviour from the Department. ROG </w:t>
      </w:r>
      <w:r w:rsidR="00BF555D" w:rsidRPr="00395987">
        <w:rPr>
          <w:lang w:val="en-GB"/>
        </w:rPr>
        <w:t xml:space="preserve">proposed the plan and </w:t>
      </w:r>
      <w:r w:rsidR="003A037E">
        <w:rPr>
          <w:lang w:val="en-GB"/>
        </w:rPr>
        <w:t>DG</w:t>
      </w:r>
      <w:r w:rsidR="00BF555D" w:rsidRPr="00395987">
        <w:rPr>
          <w:lang w:val="en-GB"/>
        </w:rPr>
        <w:t xml:space="preserve"> seconded.  The Board voted unanimously in favour.</w:t>
      </w:r>
      <w:r w:rsidR="003A037E">
        <w:rPr>
          <w:lang w:val="en-GB"/>
        </w:rPr>
        <w:t xml:space="preserve">  Admissions Policy discussed.  DG </w:t>
      </w:r>
      <w:r w:rsidR="003A037E" w:rsidRPr="00395987">
        <w:rPr>
          <w:lang w:val="en-GB"/>
        </w:rPr>
        <w:t xml:space="preserve">proposed the plan and </w:t>
      </w:r>
      <w:r w:rsidR="003A037E">
        <w:rPr>
          <w:lang w:val="en-GB"/>
        </w:rPr>
        <w:t>ROG</w:t>
      </w:r>
      <w:r w:rsidR="003A037E" w:rsidRPr="00395987">
        <w:rPr>
          <w:lang w:val="en-GB"/>
        </w:rPr>
        <w:t xml:space="preserve"> seconded.  The Board voted unanimously in favour</w:t>
      </w:r>
      <w:r w:rsidR="003A037E">
        <w:rPr>
          <w:lang w:val="en-GB"/>
        </w:rPr>
        <w:t xml:space="preserve">.  Hands Off Policy discussed. </w:t>
      </w:r>
      <w:r w:rsidR="00D5333F">
        <w:rPr>
          <w:lang w:val="en-GB"/>
        </w:rPr>
        <w:t>SK</w:t>
      </w:r>
      <w:r w:rsidR="003A037E">
        <w:rPr>
          <w:lang w:val="en-GB"/>
        </w:rPr>
        <w:t xml:space="preserve"> </w:t>
      </w:r>
      <w:r w:rsidR="003A037E" w:rsidRPr="00395987">
        <w:rPr>
          <w:lang w:val="en-GB"/>
        </w:rPr>
        <w:t xml:space="preserve">proposed the plan and </w:t>
      </w:r>
      <w:r w:rsidR="00D5333F">
        <w:rPr>
          <w:lang w:val="en-GB"/>
        </w:rPr>
        <w:t>DE</w:t>
      </w:r>
      <w:r w:rsidR="003A037E" w:rsidRPr="00395987">
        <w:rPr>
          <w:lang w:val="en-GB"/>
        </w:rPr>
        <w:t xml:space="preserve"> seconded.  The Board voted unanimously in favour</w:t>
      </w:r>
      <w:r w:rsidR="003A037E">
        <w:rPr>
          <w:lang w:val="en-GB"/>
        </w:rPr>
        <w:t>.</w:t>
      </w:r>
    </w:p>
    <w:p w14:paraId="16A9B33D" w14:textId="4A727E3B" w:rsidR="00395987" w:rsidRPr="00395987" w:rsidRDefault="00395987" w:rsidP="00BF555D">
      <w:pPr>
        <w:pStyle w:val="ListParagraph"/>
        <w:numPr>
          <w:ilvl w:val="0"/>
          <w:numId w:val="12"/>
        </w:numPr>
        <w:spacing w:line="360" w:lineRule="auto"/>
        <w:ind w:left="700"/>
        <w:jc w:val="both"/>
        <w:rPr>
          <w:sz w:val="24"/>
          <w:szCs w:val="24"/>
          <w:lang w:val="en-GB"/>
        </w:rPr>
      </w:pPr>
      <w:r>
        <w:rPr>
          <w:b/>
          <w:sz w:val="24"/>
          <w:szCs w:val="24"/>
          <w:lang w:val="en-GB"/>
        </w:rPr>
        <w:t xml:space="preserve">Code of Behaviour- </w:t>
      </w:r>
      <w:r w:rsidRPr="00395987">
        <w:rPr>
          <w:sz w:val="24"/>
          <w:szCs w:val="24"/>
          <w:lang w:val="en-GB"/>
        </w:rPr>
        <w:t>- no suspensions sanctioned to date.</w:t>
      </w:r>
    </w:p>
    <w:p w14:paraId="19ED3CBC" w14:textId="43C996C9" w:rsidR="00D5333F" w:rsidRDefault="00D5333F" w:rsidP="00BF555D">
      <w:pPr>
        <w:pStyle w:val="ListParagraph"/>
        <w:numPr>
          <w:ilvl w:val="0"/>
          <w:numId w:val="12"/>
        </w:numPr>
        <w:spacing w:line="360" w:lineRule="auto"/>
        <w:ind w:left="700"/>
        <w:jc w:val="both"/>
        <w:rPr>
          <w:sz w:val="24"/>
          <w:szCs w:val="24"/>
          <w:lang w:val="en-GB"/>
        </w:rPr>
      </w:pPr>
      <w:r>
        <w:rPr>
          <w:b/>
          <w:sz w:val="24"/>
          <w:szCs w:val="24"/>
          <w:lang w:val="en-GB"/>
        </w:rPr>
        <w:t>Board Priorities for 2020-21</w:t>
      </w:r>
      <w:r w:rsidR="00F53A17">
        <w:rPr>
          <w:b/>
          <w:sz w:val="24"/>
          <w:szCs w:val="24"/>
          <w:lang w:val="en-GB"/>
        </w:rPr>
        <w:t xml:space="preserve">- </w:t>
      </w:r>
      <w:r w:rsidR="00F53A17">
        <w:rPr>
          <w:sz w:val="24"/>
          <w:szCs w:val="24"/>
          <w:lang w:val="en-GB"/>
        </w:rPr>
        <w:t xml:space="preserve"> </w:t>
      </w:r>
      <w:r>
        <w:rPr>
          <w:sz w:val="24"/>
          <w:szCs w:val="24"/>
          <w:lang w:val="en-GB"/>
        </w:rPr>
        <w:t>Discussion took place and the following three priorities have been agreed for 2020-21:</w:t>
      </w:r>
    </w:p>
    <w:p w14:paraId="27AA6E18" w14:textId="3CED73F6" w:rsidR="00D5333F" w:rsidRPr="00ED06D3" w:rsidRDefault="00D5333F" w:rsidP="00D5333F">
      <w:pPr>
        <w:pStyle w:val="ListParagraph"/>
        <w:numPr>
          <w:ilvl w:val="0"/>
          <w:numId w:val="13"/>
        </w:numPr>
        <w:spacing w:line="360" w:lineRule="auto"/>
        <w:jc w:val="both"/>
        <w:rPr>
          <w:sz w:val="24"/>
          <w:szCs w:val="24"/>
          <w:lang w:val="en-GB"/>
        </w:rPr>
      </w:pPr>
      <w:r w:rsidRPr="00ED06D3">
        <w:rPr>
          <w:sz w:val="24"/>
          <w:szCs w:val="24"/>
          <w:lang w:val="en-GB"/>
        </w:rPr>
        <w:t>Support the Building project</w:t>
      </w:r>
    </w:p>
    <w:p w14:paraId="7C86719D" w14:textId="1D8BD5C2" w:rsidR="00D5333F" w:rsidRPr="00ED06D3" w:rsidRDefault="00D5333F" w:rsidP="00D5333F">
      <w:pPr>
        <w:pStyle w:val="ListParagraph"/>
        <w:numPr>
          <w:ilvl w:val="0"/>
          <w:numId w:val="13"/>
        </w:numPr>
        <w:spacing w:line="360" w:lineRule="auto"/>
        <w:jc w:val="both"/>
        <w:rPr>
          <w:sz w:val="24"/>
          <w:szCs w:val="24"/>
          <w:lang w:val="en-GB"/>
        </w:rPr>
      </w:pPr>
      <w:r w:rsidRPr="00ED06D3">
        <w:rPr>
          <w:sz w:val="24"/>
          <w:szCs w:val="24"/>
          <w:lang w:val="en-GB"/>
        </w:rPr>
        <w:t xml:space="preserve">Support the schools </w:t>
      </w:r>
      <w:proofErr w:type="spellStart"/>
      <w:r w:rsidRPr="00ED06D3">
        <w:rPr>
          <w:sz w:val="24"/>
          <w:szCs w:val="24"/>
          <w:lang w:val="en-GB"/>
        </w:rPr>
        <w:t>Covid</w:t>
      </w:r>
      <w:proofErr w:type="spellEnd"/>
      <w:r w:rsidRPr="00ED06D3">
        <w:rPr>
          <w:sz w:val="24"/>
          <w:szCs w:val="24"/>
          <w:lang w:val="en-GB"/>
        </w:rPr>
        <w:t xml:space="preserve"> Response</w:t>
      </w:r>
    </w:p>
    <w:p w14:paraId="189442C1" w14:textId="3CD37424" w:rsidR="00D5333F" w:rsidRPr="00ED06D3" w:rsidRDefault="00D5333F" w:rsidP="00D5333F">
      <w:pPr>
        <w:pStyle w:val="ListParagraph"/>
        <w:numPr>
          <w:ilvl w:val="0"/>
          <w:numId w:val="13"/>
        </w:numPr>
        <w:spacing w:line="360" w:lineRule="auto"/>
        <w:jc w:val="both"/>
        <w:rPr>
          <w:sz w:val="24"/>
          <w:szCs w:val="24"/>
          <w:lang w:val="en-GB"/>
        </w:rPr>
      </w:pPr>
      <w:r w:rsidRPr="00ED06D3">
        <w:rPr>
          <w:sz w:val="24"/>
          <w:szCs w:val="24"/>
          <w:lang w:val="en-GB"/>
        </w:rPr>
        <w:t>Health &amp; Safety issues</w:t>
      </w:r>
    </w:p>
    <w:p w14:paraId="762DC36B" w14:textId="2E7D5002" w:rsidR="00BF555D" w:rsidRPr="001F412D" w:rsidRDefault="00D5333F" w:rsidP="00D5333F">
      <w:pPr>
        <w:pStyle w:val="ListParagraph"/>
        <w:spacing w:line="360" w:lineRule="auto"/>
        <w:ind w:left="700"/>
        <w:jc w:val="both"/>
        <w:rPr>
          <w:sz w:val="24"/>
          <w:szCs w:val="24"/>
          <w:lang w:val="en-GB"/>
        </w:rPr>
      </w:pPr>
      <w:r>
        <w:rPr>
          <w:sz w:val="24"/>
          <w:szCs w:val="24"/>
          <w:lang w:val="en-GB"/>
        </w:rPr>
        <w:t xml:space="preserve"> </w:t>
      </w:r>
      <w:r w:rsidR="00BF555D">
        <w:rPr>
          <w:sz w:val="24"/>
          <w:szCs w:val="24"/>
          <w:lang w:val="en-GB"/>
        </w:rPr>
        <w:t>SK proposed the transfers into second year.  DOC seconded.</w:t>
      </w:r>
      <w:r w:rsidR="00BF555D" w:rsidRPr="00BF555D">
        <w:rPr>
          <w:sz w:val="24"/>
          <w:szCs w:val="24"/>
          <w:lang w:val="en-GB"/>
        </w:rPr>
        <w:t xml:space="preserve"> </w:t>
      </w:r>
      <w:r w:rsidR="00BF555D">
        <w:rPr>
          <w:sz w:val="24"/>
          <w:szCs w:val="24"/>
          <w:lang w:val="en-GB"/>
        </w:rPr>
        <w:t>The Board voted unanimously in favour.</w:t>
      </w:r>
    </w:p>
    <w:p w14:paraId="2F402146" w14:textId="0A7A1272" w:rsidR="00F53A17" w:rsidRPr="00ED06D3" w:rsidRDefault="00F53A17" w:rsidP="00F53A17">
      <w:pPr>
        <w:pStyle w:val="ListParagraph"/>
        <w:numPr>
          <w:ilvl w:val="0"/>
          <w:numId w:val="12"/>
        </w:numPr>
        <w:spacing w:line="360" w:lineRule="auto"/>
        <w:jc w:val="both"/>
        <w:rPr>
          <w:sz w:val="24"/>
          <w:szCs w:val="24"/>
          <w:lang w:val="en-GB"/>
        </w:rPr>
      </w:pPr>
      <w:r w:rsidRPr="00DA0730">
        <w:rPr>
          <w:b/>
          <w:sz w:val="24"/>
          <w:szCs w:val="24"/>
          <w:lang w:val="en-GB"/>
        </w:rPr>
        <w:t xml:space="preserve">A.O.B </w:t>
      </w:r>
      <w:r w:rsidR="00BF555D">
        <w:rPr>
          <w:b/>
          <w:sz w:val="24"/>
          <w:szCs w:val="24"/>
          <w:lang w:val="en-GB"/>
        </w:rPr>
        <w:t>–</w:t>
      </w:r>
      <w:r w:rsidR="00ED06D3">
        <w:rPr>
          <w:b/>
          <w:sz w:val="24"/>
          <w:szCs w:val="24"/>
          <w:lang w:val="en-GB"/>
        </w:rPr>
        <w:t xml:space="preserve"> </w:t>
      </w:r>
      <w:r w:rsidR="00ED06D3" w:rsidRPr="00ED06D3">
        <w:rPr>
          <w:sz w:val="24"/>
          <w:szCs w:val="24"/>
          <w:lang w:val="en-GB"/>
        </w:rPr>
        <w:t>DG asked if any further progress had been made with the complex re renting use of additional space.  EH clarified that the issue was now been looked at ETB level and no answer had been received to date.</w:t>
      </w:r>
    </w:p>
    <w:p w14:paraId="20C337CC" w14:textId="3C579AF4" w:rsidR="003129B9" w:rsidRDefault="00F53A17" w:rsidP="00C213F8">
      <w:pPr>
        <w:pStyle w:val="ListParagraph"/>
        <w:numPr>
          <w:ilvl w:val="0"/>
          <w:numId w:val="12"/>
        </w:numPr>
        <w:spacing w:after="0" w:line="240" w:lineRule="auto"/>
        <w:ind w:left="714" w:hanging="357"/>
        <w:jc w:val="both"/>
      </w:pPr>
      <w:r w:rsidRPr="00ED06D3">
        <w:rPr>
          <w:b/>
          <w:sz w:val="24"/>
          <w:szCs w:val="24"/>
          <w:lang w:val="en-GB"/>
        </w:rPr>
        <w:t>Date of Next Meeting</w:t>
      </w:r>
      <w:r w:rsidR="00BF555D" w:rsidRPr="00ED06D3">
        <w:rPr>
          <w:b/>
          <w:sz w:val="24"/>
          <w:szCs w:val="24"/>
          <w:lang w:val="en-GB"/>
        </w:rPr>
        <w:t xml:space="preserve">-  </w:t>
      </w:r>
      <w:r w:rsidR="00BF555D" w:rsidRPr="00ED06D3">
        <w:rPr>
          <w:sz w:val="24"/>
          <w:szCs w:val="24"/>
          <w:lang w:val="en-GB"/>
        </w:rPr>
        <w:t xml:space="preserve">mid/ end of </w:t>
      </w:r>
      <w:r w:rsidR="00ED06D3" w:rsidRPr="00ED06D3">
        <w:rPr>
          <w:sz w:val="24"/>
          <w:szCs w:val="24"/>
          <w:lang w:val="en-GB"/>
        </w:rPr>
        <w:t>Novem</w:t>
      </w:r>
      <w:r w:rsidR="00BF555D" w:rsidRPr="00ED06D3">
        <w:rPr>
          <w:sz w:val="24"/>
          <w:szCs w:val="24"/>
          <w:lang w:val="en-GB"/>
        </w:rPr>
        <w:t xml:space="preserve">ber, </w:t>
      </w:r>
      <w:r w:rsidR="00ED06D3">
        <w:rPr>
          <w:sz w:val="24"/>
          <w:szCs w:val="24"/>
          <w:lang w:val="en-GB"/>
        </w:rPr>
        <w:t>date to be decided, giving a minimum week notice, at the discretion of the Chairperson and Principal.</w:t>
      </w:r>
    </w:p>
    <w:p w14:paraId="4BDD1F6B" w14:textId="77777777" w:rsidR="00164B8A" w:rsidRDefault="00164B8A" w:rsidP="00164B8A">
      <w:pPr>
        <w:pStyle w:val="ListParagraph"/>
        <w:ind w:left="1440"/>
        <w:jc w:val="both"/>
      </w:pPr>
    </w:p>
    <w:p w14:paraId="7B67ACA6" w14:textId="77777777" w:rsidR="001206CE" w:rsidRDefault="001206CE" w:rsidP="001206CE">
      <w:pPr>
        <w:spacing w:after="0"/>
        <w:jc w:val="both"/>
      </w:pPr>
    </w:p>
    <w:p w14:paraId="53575384" w14:textId="77777777" w:rsidR="00D806EA" w:rsidRPr="00D806EA" w:rsidRDefault="00D806EA" w:rsidP="00D806EA">
      <w:pPr>
        <w:pStyle w:val="ListParagraph"/>
        <w:numPr>
          <w:ilvl w:val="0"/>
          <w:numId w:val="1"/>
        </w:numPr>
        <w:spacing w:after="0"/>
        <w:ind w:left="0"/>
        <w:jc w:val="both"/>
        <w:rPr>
          <w:b/>
        </w:rPr>
      </w:pPr>
      <w:r>
        <w:rPr>
          <w:b/>
        </w:rPr>
        <w:t xml:space="preserve">                                                               </w:t>
      </w:r>
      <w:r w:rsidRPr="00D806EA">
        <w:rPr>
          <w:b/>
        </w:rPr>
        <w:t>AGREED REPORT</w:t>
      </w:r>
    </w:p>
    <w:p w14:paraId="582BC87E" w14:textId="052D18A4" w:rsidR="003A5C08" w:rsidRDefault="00BF555D" w:rsidP="00BF555D">
      <w:pPr>
        <w:pStyle w:val="ListParagraph"/>
        <w:numPr>
          <w:ilvl w:val="0"/>
          <w:numId w:val="8"/>
        </w:numPr>
        <w:spacing w:after="0" w:line="360" w:lineRule="auto"/>
        <w:ind w:left="247"/>
        <w:jc w:val="both"/>
      </w:pPr>
      <w:r>
        <w:t xml:space="preserve">The Board of Management wish all </w:t>
      </w:r>
      <w:r w:rsidR="003A5C08">
        <w:t xml:space="preserve">teachers, students and parents </w:t>
      </w:r>
      <w:r>
        <w:t>the very best for the year ahead</w:t>
      </w:r>
      <w:r w:rsidR="003A5C08">
        <w:t>.</w:t>
      </w:r>
    </w:p>
    <w:p w14:paraId="3CF04A4D" w14:textId="10366E09" w:rsidR="00BF555D" w:rsidRDefault="00BF555D" w:rsidP="00BF555D">
      <w:pPr>
        <w:pStyle w:val="ListParagraph"/>
        <w:numPr>
          <w:ilvl w:val="0"/>
          <w:numId w:val="8"/>
        </w:numPr>
        <w:spacing w:after="0" w:line="360" w:lineRule="auto"/>
        <w:ind w:left="247"/>
        <w:jc w:val="both"/>
      </w:pPr>
      <w:r>
        <w:t xml:space="preserve">The Board are satisfied that every effort has been made by the school to protect and safeguard all students, teachers and staff in light of </w:t>
      </w:r>
      <w:proofErr w:type="spellStart"/>
      <w:r>
        <w:t>Covid</w:t>
      </w:r>
      <w:proofErr w:type="spellEnd"/>
      <w:r>
        <w:t xml:space="preserve"> 19.</w:t>
      </w:r>
    </w:p>
    <w:p w14:paraId="13280393" w14:textId="639C7F04" w:rsidR="00ED06D3" w:rsidRDefault="00ED06D3" w:rsidP="00BF555D">
      <w:pPr>
        <w:pStyle w:val="ListParagraph"/>
        <w:numPr>
          <w:ilvl w:val="0"/>
          <w:numId w:val="8"/>
        </w:numPr>
        <w:spacing w:after="0" w:line="360" w:lineRule="auto"/>
        <w:ind w:left="247"/>
        <w:jc w:val="both"/>
      </w:pPr>
      <w:r>
        <w:t>The Board ratified the Code of Behaviour including two Appendices from the Dept., the Admissions Policy and a Hands Off Policy.</w:t>
      </w:r>
    </w:p>
    <w:p w14:paraId="1741B5E6" w14:textId="77777777" w:rsidR="00D806EA" w:rsidRDefault="00D806EA" w:rsidP="00BF555D">
      <w:pPr>
        <w:spacing w:after="0" w:line="360" w:lineRule="auto"/>
        <w:ind w:left="-227"/>
        <w:jc w:val="both"/>
        <w:rPr>
          <w:b/>
        </w:rPr>
      </w:pPr>
    </w:p>
    <w:p w14:paraId="4EEBF313" w14:textId="77777777" w:rsidR="005A213F" w:rsidRDefault="005A213F" w:rsidP="00BD59E7">
      <w:pPr>
        <w:ind w:left="340" w:hanging="360"/>
        <w:jc w:val="both"/>
      </w:pPr>
    </w:p>
    <w:p w14:paraId="4CD8F46C" w14:textId="77777777" w:rsidR="00874DF1" w:rsidRPr="00874DF1" w:rsidRDefault="00874DF1" w:rsidP="00BD59E7">
      <w:pPr>
        <w:ind w:left="340" w:hanging="360"/>
        <w:jc w:val="both"/>
        <w:rPr>
          <w:b/>
        </w:rPr>
      </w:pPr>
      <w:r w:rsidRPr="00874DF1">
        <w:rPr>
          <w:b/>
        </w:rPr>
        <w:t xml:space="preserve">Draft minutes signed </w:t>
      </w:r>
      <w:proofErr w:type="gramStart"/>
      <w:r w:rsidRPr="00874DF1">
        <w:rPr>
          <w:b/>
        </w:rPr>
        <w:t>by :</w:t>
      </w:r>
      <w:proofErr w:type="gramEnd"/>
    </w:p>
    <w:p w14:paraId="3A25A8E1" w14:textId="77777777" w:rsidR="00874DF1" w:rsidRDefault="00874DF1" w:rsidP="00BD59E7">
      <w:pPr>
        <w:ind w:left="340" w:hanging="360"/>
        <w:jc w:val="both"/>
        <w:rPr>
          <w:b/>
        </w:rPr>
      </w:pPr>
      <w:r w:rsidRPr="00874DF1">
        <w:rPr>
          <w:b/>
        </w:rPr>
        <w:t>________________________ (Chairperson)</w:t>
      </w:r>
      <w:r w:rsidRPr="00874DF1">
        <w:rPr>
          <w:b/>
        </w:rPr>
        <w:tab/>
      </w:r>
      <w:r w:rsidRPr="00874DF1">
        <w:rPr>
          <w:b/>
        </w:rPr>
        <w:tab/>
        <w:t>Date:</w:t>
      </w:r>
      <w:r>
        <w:rPr>
          <w:b/>
        </w:rPr>
        <w:t xml:space="preserve">   ______________</w:t>
      </w:r>
    </w:p>
    <w:p w14:paraId="51CC8AD1" w14:textId="77777777" w:rsidR="00BD59E7" w:rsidRDefault="00874DF1" w:rsidP="00874DF1">
      <w:pPr>
        <w:ind w:left="340" w:hanging="360"/>
        <w:jc w:val="both"/>
      </w:pPr>
      <w:r>
        <w:rPr>
          <w:b/>
        </w:rPr>
        <w:t>________________________ (Secretary)</w:t>
      </w:r>
      <w:r>
        <w:rPr>
          <w:b/>
        </w:rPr>
        <w:tab/>
      </w:r>
      <w:r>
        <w:rPr>
          <w:b/>
        </w:rPr>
        <w:tab/>
        <w:t>Date:   ______________</w:t>
      </w:r>
    </w:p>
    <w:sectPr w:rsidR="00BD5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0F8"/>
    <w:multiLevelType w:val="hybridMultilevel"/>
    <w:tmpl w:val="27845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965453"/>
    <w:multiLevelType w:val="hybridMultilevel"/>
    <w:tmpl w:val="92E6F17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D0A4E4B"/>
    <w:multiLevelType w:val="hybridMultilevel"/>
    <w:tmpl w:val="BDAAD73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64C7255"/>
    <w:multiLevelType w:val="hybridMultilevel"/>
    <w:tmpl w:val="DCB47B92"/>
    <w:lvl w:ilvl="0" w:tplc="DFA0C27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1190D30"/>
    <w:multiLevelType w:val="hybridMultilevel"/>
    <w:tmpl w:val="2FB21AA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4BA53AE"/>
    <w:multiLevelType w:val="hybridMultilevel"/>
    <w:tmpl w:val="00F632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416100E"/>
    <w:multiLevelType w:val="hybridMultilevel"/>
    <w:tmpl w:val="33B86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E43B9E"/>
    <w:multiLevelType w:val="hybridMultilevel"/>
    <w:tmpl w:val="8C263590"/>
    <w:lvl w:ilvl="0" w:tplc="1E8AF2B6">
      <w:start w:val="1"/>
      <w:numFmt w:val="decimal"/>
      <w:lvlText w:val="%1."/>
      <w:lvlJc w:val="left"/>
      <w:pPr>
        <w:ind w:left="360" w:hanging="360"/>
      </w:pPr>
      <w:rPr>
        <w:rFonts w:asciiTheme="minorHAnsi" w:eastAsiaTheme="minorHAnsi" w:hAnsiTheme="minorHAnsi" w:cstheme="minorBidi"/>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70278C"/>
    <w:multiLevelType w:val="hybridMultilevel"/>
    <w:tmpl w:val="AEEE7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295EA2"/>
    <w:multiLevelType w:val="hybridMultilevel"/>
    <w:tmpl w:val="83D89ABC"/>
    <w:lvl w:ilvl="0" w:tplc="FCB69780">
      <w:start w:val="1"/>
      <w:numFmt w:val="lowerLetter"/>
      <w:lvlText w:val="%1)"/>
      <w:lvlJc w:val="left"/>
      <w:pPr>
        <w:ind w:left="1060" w:hanging="360"/>
      </w:pPr>
      <w:rPr>
        <w:rFonts w:hint="default"/>
        <w:b/>
      </w:rPr>
    </w:lvl>
    <w:lvl w:ilvl="1" w:tplc="18090019" w:tentative="1">
      <w:start w:val="1"/>
      <w:numFmt w:val="lowerLetter"/>
      <w:lvlText w:val="%2."/>
      <w:lvlJc w:val="left"/>
      <w:pPr>
        <w:ind w:left="1780" w:hanging="360"/>
      </w:pPr>
    </w:lvl>
    <w:lvl w:ilvl="2" w:tplc="1809001B" w:tentative="1">
      <w:start w:val="1"/>
      <w:numFmt w:val="lowerRoman"/>
      <w:lvlText w:val="%3."/>
      <w:lvlJc w:val="right"/>
      <w:pPr>
        <w:ind w:left="2500" w:hanging="180"/>
      </w:pPr>
    </w:lvl>
    <w:lvl w:ilvl="3" w:tplc="1809000F" w:tentative="1">
      <w:start w:val="1"/>
      <w:numFmt w:val="decimal"/>
      <w:lvlText w:val="%4."/>
      <w:lvlJc w:val="left"/>
      <w:pPr>
        <w:ind w:left="3220" w:hanging="360"/>
      </w:pPr>
    </w:lvl>
    <w:lvl w:ilvl="4" w:tplc="18090019" w:tentative="1">
      <w:start w:val="1"/>
      <w:numFmt w:val="lowerLetter"/>
      <w:lvlText w:val="%5."/>
      <w:lvlJc w:val="left"/>
      <w:pPr>
        <w:ind w:left="3940" w:hanging="360"/>
      </w:pPr>
    </w:lvl>
    <w:lvl w:ilvl="5" w:tplc="1809001B" w:tentative="1">
      <w:start w:val="1"/>
      <w:numFmt w:val="lowerRoman"/>
      <w:lvlText w:val="%6."/>
      <w:lvlJc w:val="right"/>
      <w:pPr>
        <w:ind w:left="4660" w:hanging="180"/>
      </w:pPr>
    </w:lvl>
    <w:lvl w:ilvl="6" w:tplc="1809000F" w:tentative="1">
      <w:start w:val="1"/>
      <w:numFmt w:val="decimal"/>
      <w:lvlText w:val="%7."/>
      <w:lvlJc w:val="left"/>
      <w:pPr>
        <w:ind w:left="5380" w:hanging="360"/>
      </w:pPr>
    </w:lvl>
    <w:lvl w:ilvl="7" w:tplc="18090019" w:tentative="1">
      <w:start w:val="1"/>
      <w:numFmt w:val="lowerLetter"/>
      <w:lvlText w:val="%8."/>
      <w:lvlJc w:val="left"/>
      <w:pPr>
        <w:ind w:left="6100" w:hanging="360"/>
      </w:pPr>
    </w:lvl>
    <w:lvl w:ilvl="8" w:tplc="1809001B" w:tentative="1">
      <w:start w:val="1"/>
      <w:numFmt w:val="lowerRoman"/>
      <w:lvlText w:val="%9."/>
      <w:lvlJc w:val="right"/>
      <w:pPr>
        <w:ind w:left="6820" w:hanging="180"/>
      </w:pPr>
    </w:lvl>
  </w:abstractNum>
  <w:abstractNum w:abstractNumId="10" w15:restartNumberingAfterBreak="0">
    <w:nsid w:val="646D03D8"/>
    <w:multiLevelType w:val="hybridMultilevel"/>
    <w:tmpl w:val="67C2D986"/>
    <w:lvl w:ilvl="0" w:tplc="18090001">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abstractNum w:abstractNumId="11" w15:restartNumberingAfterBreak="0">
    <w:nsid w:val="76FB5137"/>
    <w:multiLevelType w:val="hybridMultilevel"/>
    <w:tmpl w:val="E7402278"/>
    <w:lvl w:ilvl="0" w:tplc="18090001">
      <w:start w:val="1"/>
      <w:numFmt w:val="bullet"/>
      <w:lvlText w:val=""/>
      <w:lvlJc w:val="left"/>
      <w:pPr>
        <w:ind w:left="700" w:hanging="360"/>
      </w:pPr>
      <w:rPr>
        <w:rFonts w:ascii="Symbol" w:hAnsi="Symbol" w:hint="default"/>
      </w:rPr>
    </w:lvl>
    <w:lvl w:ilvl="1" w:tplc="18090003" w:tentative="1">
      <w:start w:val="1"/>
      <w:numFmt w:val="bullet"/>
      <w:lvlText w:val="o"/>
      <w:lvlJc w:val="left"/>
      <w:pPr>
        <w:ind w:left="1420" w:hanging="360"/>
      </w:pPr>
      <w:rPr>
        <w:rFonts w:ascii="Courier New" w:hAnsi="Courier New" w:cs="Courier New" w:hint="default"/>
      </w:rPr>
    </w:lvl>
    <w:lvl w:ilvl="2" w:tplc="18090005" w:tentative="1">
      <w:start w:val="1"/>
      <w:numFmt w:val="bullet"/>
      <w:lvlText w:val=""/>
      <w:lvlJc w:val="left"/>
      <w:pPr>
        <w:ind w:left="2140" w:hanging="360"/>
      </w:pPr>
      <w:rPr>
        <w:rFonts w:ascii="Wingdings" w:hAnsi="Wingdings" w:hint="default"/>
      </w:rPr>
    </w:lvl>
    <w:lvl w:ilvl="3" w:tplc="18090001" w:tentative="1">
      <w:start w:val="1"/>
      <w:numFmt w:val="bullet"/>
      <w:lvlText w:val=""/>
      <w:lvlJc w:val="left"/>
      <w:pPr>
        <w:ind w:left="2860" w:hanging="360"/>
      </w:pPr>
      <w:rPr>
        <w:rFonts w:ascii="Symbol" w:hAnsi="Symbol" w:hint="default"/>
      </w:rPr>
    </w:lvl>
    <w:lvl w:ilvl="4" w:tplc="18090003" w:tentative="1">
      <w:start w:val="1"/>
      <w:numFmt w:val="bullet"/>
      <w:lvlText w:val="o"/>
      <w:lvlJc w:val="left"/>
      <w:pPr>
        <w:ind w:left="3580" w:hanging="360"/>
      </w:pPr>
      <w:rPr>
        <w:rFonts w:ascii="Courier New" w:hAnsi="Courier New" w:cs="Courier New" w:hint="default"/>
      </w:rPr>
    </w:lvl>
    <w:lvl w:ilvl="5" w:tplc="18090005" w:tentative="1">
      <w:start w:val="1"/>
      <w:numFmt w:val="bullet"/>
      <w:lvlText w:val=""/>
      <w:lvlJc w:val="left"/>
      <w:pPr>
        <w:ind w:left="4300" w:hanging="360"/>
      </w:pPr>
      <w:rPr>
        <w:rFonts w:ascii="Wingdings" w:hAnsi="Wingdings" w:hint="default"/>
      </w:rPr>
    </w:lvl>
    <w:lvl w:ilvl="6" w:tplc="18090001" w:tentative="1">
      <w:start w:val="1"/>
      <w:numFmt w:val="bullet"/>
      <w:lvlText w:val=""/>
      <w:lvlJc w:val="left"/>
      <w:pPr>
        <w:ind w:left="5020" w:hanging="360"/>
      </w:pPr>
      <w:rPr>
        <w:rFonts w:ascii="Symbol" w:hAnsi="Symbol" w:hint="default"/>
      </w:rPr>
    </w:lvl>
    <w:lvl w:ilvl="7" w:tplc="18090003" w:tentative="1">
      <w:start w:val="1"/>
      <w:numFmt w:val="bullet"/>
      <w:lvlText w:val="o"/>
      <w:lvlJc w:val="left"/>
      <w:pPr>
        <w:ind w:left="5740" w:hanging="360"/>
      </w:pPr>
      <w:rPr>
        <w:rFonts w:ascii="Courier New" w:hAnsi="Courier New" w:cs="Courier New" w:hint="default"/>
      </w:rPr>
    </w:lvl>
    <w:lvl w:ilvl="8" w:tplc="18090005" w:tentative="1">
      <w:start w:val="1"/>
      <w:numFmt w:val="bullet"/>
      <w:lvlText w:val=""/>
      <w:lvlJc w:val="left"/>
      <w:pPr>
        <w:ind w:left="6460" w:hanging="360"/>
      </w:pPr>
      <w:rPr>
        <w:rFonts w:ascii="Wingdings" w:hAnsi="Wingdings" w:hint="default"/>
      </w:rPr>
    </w:lvl>
  </w:abstractNum>
  <w:abstractNum w:abstractNumId="12" w15:restartNumberingAfterBreak="0">
    <w:nsid w:val="7CEE06BC"/>
    <w:multiLevelType w:val="hybridMultilevel"/>
    <w:tmpl w:val="A146610A"/>
    <w:lvl w:ilvl="0" w:tplc="14E4C2D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1"/>
  </w:num>
  <w:num w:numId="5">
    <w:abstractNumId w:val="2"/>
  </w:num>
  <w:num w:numId="6">
    <w:abstractNumId w:val="6"/>
  </w:num>
  <w:num w:numId="7">
    <w:abstractNumId w:val="3"/>
  </w:num>
  <w:num w:numId="8">
    <w:abstractNumId w:val="8"/>
  </w:num>
  <w:num w:numId="9">
    <w:abstractNumId w:val="1"/>
  </w:num>
  <w:num w:numId="10">
    <w:abstractNumId w:val="0"/>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E7"/>
    <w:rsid w:val="00041259"/>
    <w:rsid w:val="001206CE"/>
    <w:rsid w:val="00164B8A"/>
    <w:rsid w:val="0026606E"/>
    <w:rsid w:val="002939F3"/>
    <w:rsid w:val="003129B9"/>
    <w:rsid w:val="00395987"/>
    <w:rsid w:val="003A037E"/>
    <w:rsid w:val="003A5C08"/>
    <w:rsid w:val="003B4E54"/>
    <w:rsid w:val="003F66C0"/>
    <w:rsid w:val="00443401"/>
    <w:rsid w:val="004765D2"/>
    <w:rsid w:val="004C6674"/>
    <w:rsid w:val="004D172B"/>
    <w:rsid w:val="00501445"/>
    <w:rsid w:val="00540AE2"/>
    <w:rsid w:val="0056055D"/>
    <w:rsid w:val="005648E1"/>
    <w:rsid w:val="00566778"/>
    <w:rsid w:val="005A213F"/>
    <w:rsid w:val="00663F9E"/>
    <w:rsid w:val="00681D67"/>
    <w:rsid w:val="006D581C"/>
    <w:rsid w:val="0071437E"/>
    <w:rsid w:val="00760A69"/>
    <w:rsid w:val="007659F5"/>
    <w:rsid w:val="00874DF1"/>
    <w:rsid w:val="00932EE4"/>
    <w:rsid w:val="00937036"/>
    <w:rsid w:val="009506D1"/>
    <w:rsid w:val="009A453D"/>
    <w:rsid w:val="009B0BAF"/>
    <w:rsid w:val="009C25B4"/>
    <w:rsid w:val="009C285E"/>
    <w:rsid w:val="009D6014"/>
    <w:rsid w:val="00A102E9"/>
    <w:rsid w:val="00A35D0F"/>
    <w:rsid w:val="00AB4892"/>
    <w:rsid w:val="00B253C7"/>
    <w:rsid w:val="00B62320"/>
    <w:rsid w:val="00BD59E7"/>
    <w:rsid w:val="00BF555D"/>
    <w:rsid w:val="00C930B8"/>
    <w:rsid w:val="00CB4CD7"/>
    <w:rsid w:val="00CD3E37"/>
    <w:rsid w:val="00CE14CC"/>
    <w:rsid w:val="00D361E2"/>
    <w:rsid w:val="00D5333F"/>
    <w:rsid w:val="00D73854"/>
    <w:rsid w:val="00D806EA"/>
    <w:rsid w:val="00E00138"/>
    <w:rsid w:val="00E12622"/>
    <w:rsid w:val="00E36D2E"/>
    <w:rsid w:val="00E61F74"/>
    <w:rsid w:val="00ED06D3"/>
    <w:rsid w:val="00F53A17"/>
    <w:rsid w:val="00F77B5E"/>
    <w:rsid w:val="00F82CCC"/>
    <w:rsid w:val="00FD6965"/>
    <w:rsid w:val="00FE00AB"/>
    <w:rsid w:val="00FE30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154F"/>
  <w15:docId w15:val="{DEBD52A2-98D6-4D89-B026-108760DF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E7"/>
    <w:pPr>
      <w:ind w:left="720"/>
      <w:contextualSpacing/>
    </w:pPr>
  </w:style>
  <w:style w:type="paragraph" w:styleId="BalloonText">
    <w:name w:val="Balloon Text"/>
    <w:basedOn w:val="Normal"/>
    <w:link w:val="BalloonTextChar"/>
    <w:uiPriority w:val="99"/>
    <w:semiHidden/>
    <w:unhideWhenUsed/>
    <w:rsid w:val="00AB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documentManagement>
</p:properties>
</file>

<file path=customXml/itemProps1.xml><?xml version="1.0" encoding="utf-8"?>
<ds:datastoreItem xmlns:ds="http://schemas.openxmlformats.org/officeDocument/2006/customXml" ds:itemID="{001ED782-FB96-4018-89A6-C2F628BA7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BB435-8586-47AD-B590-94C8A2DB5238}">
  <ds:schemaRefs>
    <ds:schemaRef ds:uri="http://schemas.microsoft.com/sharepoint/v3/contenttype/forms"/>
  </ds:schemaRefs>
</ds:datastoreItem>
</file>

<file path=customXml/itemProps3.xml><?xml version="1.0" encoding="utf-8"?>
<ds:datastoreItem xmlns:ds="http://schemas.openxmlformats.org/officeDocument/2006/customXml" ds:itemID="{1F93CEC1-2157-437A-8E75-531F3329466D}">
  <ds:schemaRefs>
    <ds:schemaRef ds:uri="http://schemas.microsoft.com/office/2006/metadata/properties"/>
    <ds:schemaRef ds:uri="http://schemas.microsoft.com/office/infopath/2007/PartnerControls"/>
    <ds:schemaRef ds:uri="de86d011-5ccc-4c8b-b156-c0742bb872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Eimear</dc:creator>
  <cp:lastModifiedBy>Eimear Harte</cp:lastModifiedBy>
  <cp:revision>2</cp:revision>
  <cp:lastPrinted>2017-01-30T16:00:00Z</cp:lastPrinted>
  <dcterms:created xsi:type="dcterms:W3CDTF">2020-12-07T11:42:00Z</dcterms:created>
  <dcterms:modified xsi:type="dcterms:W3CDTF">2020-12-07T11:42:00Z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