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94D9" w14:textId="77777777" w:rsidR="004D54C4" w:rsidRDefault="004D54C4" w:rsidP="004D54C4">
      <w:pPr>
        <w:jc w:val="right"/>
        <w:rPr>
          <w:rFonts w:ascii="Comic Sans MS" w:hAnsi="Comic Sans MS"/>
          <w:b/>
          <w:bCs/>
        </w:rPr>
      </w:pPr>
      <w:r>
        <w:rPr>
          <w:b/>
          <w:noProof/>
          <w:lang w:val="en-IE" w:eastAsia="en-IE"/>
        </w:rPr>
        <w:drawing>
          <wp:anchor distT="0" distB="0" distL="114300" distR="114300" simplePos="0" relativeHeight="251660288" behindDoc="0" locked="0" layoutInCell="1" allowOverlap="1" wp14:anchorId="1F0D624D" wp14:editId="5F80DF9D">
            <wp:simplePos x="0" y="0"/>
            <wp:positionH relativeFrom="margin">
              <wp:align>left</wp:align>
            </wp:positionH>
            <wp:positionV relativeFrom="margin">
              <wp:align>top</wp:align>
            </wp:positionV>
            <wp:extent cx="2659380" cy="1539240"/>
            <wp:effectExtent l="0" t="0" r="7620" b="3810"/>
            <wp:wrapSquare wrapText="bothSides"/>
            <wp:docPr id="181887869" name="Picture 3" descr="Schoo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2659380" cy="15392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0F7A5A" wp14:editId="62D5B33F">
            <wp:simplePos x="0" y="0"/>
            <wp:positionH relativeFrom="margin">
              <wp:align>right</wp:align>
            </wp:positionH>
            <wp:positionV relativeFrom="margin">
              <wp:posOffset>7620</wp:posOffset>
            </wp:positionV>
            <wp:extent cx="1704340" cy="1715770"/>
            <wp:effectExtent l="0" t="0" r="0" b="0"/>
            <wp:wrapSquare wrapText="bothSides"/>
            <wp:docPr id="12523617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340"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D0A05" w14:textId="77777777" w:rsidR="004D54C4" w:rsidRDefault="004D54C4" w:rsidP="004D54C4">
      <w:pPr>
        <w:rPr>
          <w:rFonts w:ascii="Comic Sans MS" w:hAnsi="Comic Sans MS"/>
          <w:b/>
          <w:bCs/>
        </w:rPr>
      </w:pPr>
      <w:r>
        <w:rPr>
          <w:rFonts w:ascii="Comic Sans MS" w:hAnsi="Comic Sans MS"/>
          <w:b/>
          <w:bCs/>
        </w:rPr>
        <w:t xml:space="preserve">     </w:t>
      </w:r>
    </w:p>
    <w:p w14:paraId="07D63CB5" w14:textId="77777777" w:rsidR="004D54C4" w:rsidRPr="00D7140B" w:rsidRDefault="004D54C4" w:rsidP="004D54C4">
      <w:pPr>
        <w:jc w:val="center"/>
        <w:rPr>
          <w:rFonts w:ascii="Comic Sans MS" w:hAnsi="Comic Sans MS"/>
          <w:b/>
          <w:bCs/>
        </w:rPr>
      </w:pPr>
      <w:r w:rsidRPr="00220A80">
        <w:rPr>
          <w:rFonts w:ascii="Comic Sans MS" w:hAnsi="Comic Sans MS"/>
          <w:b/>
          <w:bCs/>
        </w:rPr>
        <w:tab/>
      </w:r>
      <w:r w:rsidRPr="00220A80">
        <w:rPr>
          <w:rFonts w:ascii="Comic Sans MS" w:hAnsi="Comic Sans MS"/>
          <w:b/>
          <w:bCs/>
        </w:rPr>
        <w:tab/>
      </w:r>
      <w:r w:rsidRPr="00220A80">
        <w:rPr>
          <w:rFonts w:ascii="Comic Sans MS" w:hAnsi="Comic Sans MS"/>
          <w:b/>
          <w:bCs/>
        </w:rPr>
        <w:tab/>
      </w:r>
    </w:p>
    <w:p w14:paraId="40E3ABE5" w14:textId="77777777" w:rsidR="004D54C4" w:rsidRDefault="004D54C4" w:rsidP="004D54C4">
      <w:pPr>
        <w:jc w:val="center"/>
        <w:rPr>
          <w:rFonts w:ascii="Comic Sans MS" w:hAnsi="Comic Sans MS"/>
          <w:b/>
          <w:bCs/>
          <w:sz w:val="32"/>
          <w:szCs w:val="32"/>
        </w:rPr>
      </w:pP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p>
    <w:p w14:paraId="7946363F" w14:textId="77777777" w:rsidR="004D54C4" w:rsidRDefault="004D54C4" w:rsidP="004D54C4">
      <w:pPr>
        <w:jc w:val="center"/>
        <w:rPr>
          <w:rFonts w:ascii="Comic Sans MS" w:hAnsi="Comic Sans MS"/>
          <w:b/>
          <w:bCs/>
          <w:sz w:val="32"/>
          <w:szCs w:val="32"/>
        </w:rPr>
      </w:pPr>
    </w:p>
    <w:p w14:paraId="159C08B9" w14:textId="77777777" w:rsidR="005F6AF6" w:rsidRDefault="005F6AF6" w:rsidP="004D54C4">
      <w:pPr>
        <w:jc w:val="center"/>
        <w:rPr>
          <w:rFonts w:ascii="Comic Sans MS" w:hAnsi="Comic Sans MS"/>
          <w:b/>
          <w:bCs/>
          <w:sz w:val="32"/>
          <w:szCs w:val="32"/>
        </w:rPr>
      </w:pPr>
    </w:p>
    <w:p w14:paraId="1E07622C" w14:textId="77777777" w:rsidR="004D54C4" w:rsidRPr="005F6AF6" w:rsidRDefault="004D54C4" w:rsidP="004D54C4">
      <w:pPr>
        <w:jc w:val="center"/>
        <w:rPr>
          <w:rFonts w:ascii="Arial Black" w:hAnsi="Arial Black"/>
          <w:b/>
          <w:bCs/>
          <w:sz w:val="32"/>
          <w:szCs w:val="32"/>
        </w:rPr>
      </w:pPr>
      <w:r w:rsidRPr="005F6AF6">
        <w:rPr>
          <w:rFonts w:ascii="Arial Black" w:hAnsi="Arial Black"/>
          <w:b/>
          <w:bCs/>
          <w:sz w:val="32"/>
          <w:szCs w:val="32"/>
        </w:rPr>
        <w:t>GRANGE POST PRIMARY SCHOOL</w:t>
      </w:r>
    </w:p>
    <w:p w14:paraId="1C4DF7F8" w14:textId="77777777" w:rsidR="004D54C4" w:rsidRPr="005F6AF6" w:rsidRDefault="004D54C4" w:rsidP="004D54C4">
      <w:pPr>
        <w:jc w:val="center"/>
        <w:rPr>
          <w:rFonts w:ascii="Arial Black" w:hAnsi="Arial Black"/>
          <w:b/>
          <w:bCs/>
        </w:rPr>
      </w:pPr>
    </w:p>
    <w:p w14:paraId="762EB198" w14:textId="77777777" w:rsidR="005F6AF6" w:rsidRDefault="004D54C4" w:rsidP="004D54C4">
      <w:pPr>
        <w:jc w:val="center"/>
        <w:rPr>
          <w:rFonts w:ascii="Arial Black" w:hAnsi="Arial Black"/>
          <w:b/>
          <w:bCs/>
          <w:sz w:val="28"/>
          <w:szCs w:val="28"/>
        </w:rPr>
      </w:pPr>
      <w:r w:rsidRPr="005F6AF6">
        <w:rPr>
          <w:rFonts w:ascii="Arial Black" w:hAnsi="Arial Black"/>
          <w:b/>
          <w:bCs/>
          <w:sz w:val="28"/>
          <w:szCs w:val="28"/>
        </w:rPr>
        <w:t>School Self-Evaluation Report</w:t>
      </w:r>
    </w:p>
    <w:p w14:paraId="785FFF83" w14:textId="77777777" w:rsidR="004D54C4" w:rsidRPr="005F6AF6" w:rsidRDefault="004D54C4" w:rsidP="004D54C4">
      <w:pPr>
        <w:jc w:val="center"/>
        <w:rPr>
          <w:rFonts w:ascii="Arial Black" w:hAnsi="Arial Black"/>
          <w:b/>
          <w:bCs/>
          <w:sz w:val="28"/>
          <w:szCs w:val="28"/>
        </w:rPr>
      </w:pPr>
      <w:r w:rsidRPr="005F6AF6">
        <w:rPr>
          <w:rFonts w:ascii="Arial Black" w:hAnsi="Arial Black"/>
          <w:b/>
          <w:bCs/>
          <w:sz w:val="28"/>
          <w:szCs w:val="28"/>
        </w:rPr>
        <w:t xml:space="preserve"> &amp; Improvement Plan </w:t>
      </w:r>
    </w:p>
    <w:p w14:paraId="15DA48FE" w14:textId="77777777" w:rsidR="005F6AF6" w:rsidRDefault="005F6AF6" w:rsidP="004D54C4">
      <w:pPr>
        <w:jc w:val="center"/>
        <w:rPr>
          <w:rFonts w:ascii="Arial Black" w:hAnsi="Arial Black"/>
          <w:b/>
          <w:bCs/>
          <w:sz w:val="28"/>
          <w:szCs w:val="28"/>
        </w:rPr>
      </w:pPr>
    </w:p>
    <w:p w14:paraId="722EEA3F" w14:textId="77777777" w:rsidR="004D54C4" w:rsidRDefault="004D54C4" w:rsidP="004D54C4">
      <w:pPr>
        <w:jc w:val="center"/>
        <w:rPr>
          <w:rFonts w:ascii="Arial Black" w:hAnsi="Arial Black"/>
          <w:b/>
          <w:bCs/>
          <w:sz w:val="28"/>
          <w:szCs w:val="28"/>
        </w:rPr>
      </w:pPr>
      <w:r w:rsidRPr="005F6AF6">
        <w:rPr>
          <w:rFonts w:ascii="Arial Black" w:hAnsi="Arial Black"/>
          <w:b/>
          <w:bCs/>
          <w:sz w:val="28"/>
          <w:szCs w:val="28"/>
        </w:rPr>
        <w:t>2022-</w:t>
      </w:r>
      <w:r w:rsidR="005F6AF6">
        <w:rPr>
          <w:rFonts w:ascii="Arial Black" w:hAnsi="Arial Black"/>
          <w:b/>
          <w:bCs/>
          <w:sz w:val="28"/>
          <w:szCs w:val="28"/>
        </w:rPr>
        <w:t>20</w:t>
      </w:r>
      <w:r w:rsidRPr="005F6AF6">
        <w:rPr>
          <w:rFonts w:ascii="Arial Black" w:hAnsi="Arial Black"/>
          <w:b/>
          <w:bCs/>
          <w:sz w:val="28"/>
          <w:szCs w:val="28"/>
        </w:rPr>
        <w:t>23</w:t>
      </w:r>
    </w:p>
    <w:p w14:paraId="0CDD7903" w14:textId="77777777" w:rsidR="005F6AF6" w:rsidRDefault="005F6AF6" w:rsidP="004D54C4">
      <w:pPr>
        <w:jc w:val="center"/>
        <w:rPr>
          <w:rFonts w:ascii="Arial Black" w:hAnsi="Arial Black"/>
          <w:b/>
          <w:bCs/>
          <w:sz w:val="28"/>
          <w:szCs w:val="28"/>
        </w:rPr>
      </w:pPr>
    </w:p>
    <w:p w14:paraId="277820F6" w14:textId="77777777" w:rsidR="005F6AF6" w:rsidRDefault="005F6AF6" w:rsidP="004D54C4">
      <w:pPr>
        <w:jc w:val="center"/>
        <w:rPr>
          <w:rFonts w:ascii="Arial Black" w:hAnsi="Arial Black"/>
          <w:b/>
          <w:bCs/>
          <w:sz w:val="28"/>
          <w:szCs w:val="28"/>
        </w:rPr>
      </w:pPr>
    </w:p>
    <w:p w14:paraId="46955209" w14:textId="77777777" w:rsidR="005F6AF6" w:rsidRPr="005F6AF6" w:rsidRDefault="005F6AF6" w:rsidP="004D54C4">
      <w:pPr>
        <w:jc w:val="center"/>
        <w:rPr>
          <w:rFonts w:ascii="Arial Black" w:hAnsi="Arial Black"/>
          <w:b/>
          <w:bCs/>
          <w:sz w:val="28"/>
          <w:szCs w:val="28"/>
        </w:rPr>
      </w:pPr>
    </w:p>
    <w:p w14:paraId="697906D9" w14:textId="77777777" w:rsidR="004D54C4" w:rsidRPr="005F6AF6" w:rsidRDefault="004D54C4" w:rsidP="005F6AF6">
      <w:pPr>
        <w:pStyle w:val="ListParagraph"/>
        <w:numPr>
          <w:ilvl w:val="0"/>
          <w:numId w:val="5"/>
        </w:numPr>
        <w:rPr>
          <w:b/>
        </w:rPr>
      </w:pPr>
      <w:r w:rsidRPr="005F6AF6">
        <w:rPr>
          <w:b/>
        </w:rPr>
        <w:t>Introduction</w:t>
      </w:r>
    </w:p>
    <w:p w14:paraId="63089C08" w14:textId="77777777" w:rsidR="004D54C4" w:rsidRDefault="004D54C4">
      <w:r>
        <w:t>This document records the outcomes off our last improvement plan, the findings of this self-evaluation, and our current improvement pan, including targets and actions we will implement to meet our targets.</w:t>
      </w:r>
    </w:p>
    <w:p w14:paraId="5C56B9A5" w14:textId="77777777" w:rsidR="005F6AF6" w:rsidRDefault="005F6AF6"/>
    <w:p w14:paraId="061CC783" w14:textId="77777777" w:rsidR="004D54C4" w:rsidRPr="00726B9E" w:rsidRDefault="004D54C4" w:rsidP="00726B9E">
      <w:pPr>
        <w:pStyle w:val="ListParagraph"/>
        <w:numPr>
          <w:ilvl w:val="1"/>
          <w:numId w:val="1"/>
        </w:numPr>
        <w:jc w:val="both"/>
        <w:rPr>
          <w:b/>
        </w:rPr>
      </w:pPr>
      <w:r w:rsidRPr="00726B9E">
        <w:rPr>
          <w:b/>
        </w:rPr>
        <w:lastRenderedPageBreak/>
        <w:t>Outcomes of the last improvement plan from September 2021-June 202</w:t>
      </w:r>
      <w:r w:rsidR="00737EB6" w:rsidRPr="00726B9E">
        <w:rPr>
          <w:b/>
        </w:rPr>
        <w:t>2</w:t>
      </w:r>
    </w:p>
    <w:p w14:paraId="191E9488" w14:textId="77777777" w:rsidR="004D54C4" w:rsidRPr="005F6AF6" w:rsidRDefault="004D54C4" w:rsidP="00726B9E">
      <w:pPr>
        <w:jc w:val="both"/>
        <w:rPr>
          <w:rFonts w:asciiTheme="majorHAnsi" w:hAnsiTheme="majorHAnsi" w:cstheme="majorHAnsi"/>
        </w:rPr>
      </w:pPr>
      <w:r w:rsidRPr="005F6AF6">
        <w:rPr>
          <w:rFonts w:asciiTheme="majorHAnsi" w:hAnsiTheme="majorHAnsi" w:cstheme="majorHAnsi"/>
        </w:rPr>
        <w:t xml:space="preserve">The </w:t>
      </w:r>
      <w:r w:rsidR="00726B9E" w:rsidRPr="005F6AF6">
        <w:rPr>
          <w:rFonts w:asciiTheme="majorHAnsi" w:hAnsiTheme="majorHAnsi" w:cstheme="majorHAnsi"/>
        </w:rPr>
        <w:t>previous</w:t>
      </w:r>
      <w:r w:rsidRPr="005F6AF6">
        <w:rPr>
          <w:rFonts w:asciiTheme="majorHAnsi" w:hAnsiTheme="majorHAnsi" w:cstheme="majorHAnsi"/>
        </w:rPr>
        <w:t xml:space="preserve"> improvement plan identif</w:t>
      </w:r>
      <w:r w:rsidR="00726B9E" w:rsidRPr="005F6AF6">
        <w:rPr>
          <w:rFonts w:asciiTheme="majorHAnsi" w:hAnsiTheme="majorHAnsi" w:cstheme="majorHAnsi"/>
        </w:rPr>
        <w:t>ied and addressed</w:t>
      </w:r>
      <w:r w:rsidRPr="005F6AF6">
        <w:rPr>
          <w:rFonts w:asciiTheme="majorHAnsi" w:hAnsiTheme="majorHAnsi" w:cstheme="majorHAnsi"/>
        </w:rPr>
        <w:t xml:space="preserve"> the impact </w:t>
      </w:r>
      <w:proofErr w:type="spellStart"/>
      <w:r w:rsidRPr="005F6AF6">
        <w:rPr>
          <w:rFonts w:asciiTheme="majorHAnsi" w:hAnsiTheme="majorHAnsi" w:cstheme="majorHAnsi"/>
        </w:rPr>
        <w:t>Covid</w:t>
      </w:r>
      <w:proofErr w:type="spellEnd"/>
      <w:r w:rsidRPr="005F6AF6">
        <w:rPr>
          <w:rFonts w:asciiTheme="majorHAnsi" w:hAnsiTheme="majorHAnsi" w:cstheme="majorHAnsi"/>
        </w:rPr>
        <w:t xml:space="preserve"> had on our students. </w:t>
      </w:r>
      <w:r w:rsidR="00726B9E" w:rsidRPr="005F6AF6">
        <w:rPr>
          <w:rFonts w:asciiTheme="majorHAnsi" w:hAnsiTheme="majorHAnsi" w:cstheme="majorHAnsi"/>
        </w:rPr>
        <w:t>Key areas of improvement were as follows:</w:t>
      </w:r>
    </w:p>
    <w:p w14:paraId="4534D1C4" w14:textId="77777777" w:rsidR="004D54C4" w:rsidRPr="005F6AF6" w:rsidRDefault="004D54C4" w:rsidP="00726B9E">
      <w:pPr>
        <w:pStyle w:val="ListParagraph"/>
        <w:numPr>
          <w:ilvl w:val="0"/>
          <w:numId w:val="2"/>
        </w:numPr>
        <w:ind w:left="360"/>
        <w:jc w:val="both"/>
        <w:rPr>
          <w:rFonts w:asciiTheme="majorHAnsi" w:hAnsiTheme="majorHAnsi" w:cstheme="majorHAnsi"/>
        </w:rPr>
      </w:pPr>
      <w:r w:rsidRPr="005F6AF6">
        <w:rPr>
          <w:rFonts w:asciiTheme="majorHAnsi" w:hAnsiTheme="majorHAnsi" w:cstheme="majorHAnsi"/>
        </w:rPr>
        <w:t>anxiety levels/ lack of resilience/ wellbeing of students was promoted through enhanced student support systems within the school, linking in with outside agencies including the Home School Liaison Service, HSE workshops</w:t>
      </w:r>
      <w:r w:rsidR="00726B9E" w:rsidRPr="005F6AF6">
        <w:rPr>
          <w:rFonts w:asciiTheme="majorHAnsi" w:hAnsiTheme="majorHAnsi" w:cstheme="majorHAnsi"/>
        </w:rPr>
        <w:t xml:space="preserve">; and a </w:t>
      </w:r>
      <w:proofErr w:type="gramStart"/>
      <w:r w:rsidR="00726B9E" w:rsidRPr="005F6AF6">
        <w:rPr>
          <w:rFonts w:asciiTheme="majorHAnsi" w:hAnsiTheme="majorHAnsi" w:cstheme="majorHAnsi"/>
        </w:rPr>
        <w:t xml:space="preserve">targeted </w:t>
      </w:r>
      <w:r w:rsidRPr="005F6AF6">
        <w:rPr>
          <w:rFonts w:asciiTheme="majorHAnsi" w:hAnsiTheme="majorHAnsi" w:cstheme="majorHAnsi"/>
        </w:rPr>
        <w:t>wellbeing activities</w:t>
      </w:r>
      <w:proofErr w:type="gramEnd"/>
      <w:r w:rsidRPr="005F6AF6">
        <w:rPr>
          <w:rFonts w:asciiTheme="majorHAnsi" w:hAnsiTheme="majorHAnsi" w:cstheme="majorHAnsi"/>
        </w:rPr>
        <w:t xml:space="preserve"> plan. </w:t>
      </w:r>
      <w:r w:rsidR="005F6AF6" w:rsidRPr="005F6AF6">
        <w:rPr>
          <w:rFonts w:asciiTheme="majorHAnsi" w:hAnsiTheme="majorHAnsi" w:cstheme="majorHAnsi"/>
        </w:rPr>
        <w:t>Getting extra-curricular activities back up and running to support wellbeing.</w:t>
      </w:r>
      <w:r w:rsidRPr="005F6AF6">
        <w:rPr>
          <w:rFonts w:asciiTheme="majorHAnsi" w:hAnsiTheme="majorHAnsi" w:cstheme="majorHAnsi"/>
        </w:rPr>
        <w:t xml:space="preserve"> The positive impact of these has shown improvement in overall student wellbeing but remains an on-going concern.</w:t>
      </w:r>
    </w:p>
    <w:p w14:paraId="16601410" w14:textId="77777777" w:rsidR="004D54C4" w:rsidRPr="005F6AF6" w:rsidRDefault="004D54C4" w:rsidP="00726B9E">
      <w:pPr>
        <w:pStyle w:val="ListParagraph"/>
        <w:numPr>
          <w:ilvl w:val="0"/>
          <w:numId w:val="2"/>
        </w:numPr>
        <w:ind w:left="360"/>
        <w:jc w:val="both"/>
        <w:rPr>
          <w:rFonts w:asciiTheme="majorHAnsi" w:hAnsiTheme="majorHAnsi" w:cstheme="majorHAnsi"/>
        </w:rPr>
      </w:pPr>
      <w:r w:rsidRPr="005F6AF6">
        <w:rPr>
          <w:rFonts w:asciiTheme="majorHAnsi" w:hAnsiTheme="majorHAnsi" w:cstheme="majorHAnsi"/>
        </w:rPr>
        <w:t>Bridging the acad</w:t>
      </w:r>
      <w:r w:rsidR="00737EB6" w:rsidRPr="005F6AF6">
        <w:rPr>
          <w:rFonts w:asciiTheme="majorHAnsi" w:hAnsiTheme="majorHAnsi" w:cstheme="majorHAnsi"/>
        </w:rPr>
        <w:t>e</w:t>
      </w:r>
      <w:r w:rsidRPr="005F6AF6">
        <w:rPr>
          <w:rFonts w:asciiTheme="majorHAnsi" w:hAnsiTheme="majorHAnsi" w:cstheme="majorHAnsi"/>
        </w:rPr>
        <w:t xml:space="preserve">mic gap </w:t>
      </w:r>
      <w:r w:rsidR="00737EB6" w:rsidRPr="005F6AF6">
        <w:rPr>
          <w:rFonts w:asciiTheme="majorHAnsi" w:hAnsiTheme="majorHAnsi" w:cstheme="majorHAnsi"/>
        </w:rPr>
        <w:t xml:space="preserve">created by the </w:t>
      </w:r>
      <w:r w:rsidRPr="005F6AF6">
        <w:rPr>
          <w:rFonts w:asciiTheme="majorHAnsi" w:hAnsiTheme="majorHAnsi" w:cstheme="majorHAnsi"/>
        </w:rPr>
        <w:t xml:space="preserve">lack of continuity of schooling was targeted by our </w:t>
      </w:r>
      <w:r w:rsidR="00737EB6" w:rsidRPr="005F6AF6">
        <w:rPr>
          <w:rFonts w:asciiTheme="majorHAnsi" w:hAnsiTheme="majorHAnsi" w:cstheme="majorHAnsi"/>
        </w:rPr>
        <w:t xml:space="preserve">use of </w:t>
      </w:r>
      <w:proofErr w:type="spellStart"/>
      <w:r w:rsidR="00737EB6" w:rsidRPr="005F6AF6">
        <w:rPr>
          <w:rFonts w:asciiTheme="majorHAnsi" w:hAnsiTheme="majorHAnsi" w:cstheme="majorHAnsi"/>
        </w:rPr>
        <w:t>Covid</w:t>
      </w:r>
      <w:proofErr w:type="spellEnd"/>
      <w:r w:rsidR="00737EB6" w:rsidRPr="005F6AF6">
        <w:rPr>
          <w:rFonts w:asciiTheme="majorHAnsi" w:hAnsiTheme="majorHAnsi" w:cstheme="majorHAnsi"/>
        </w:rPr>
        <w:t xml:space="preserve"> hours sanctioned </w:t>
      </w:r>
      <w:r w:rsidR="00726B9E" w:rsidRPr="005F6AF6">
        <w:rPr>
          <w:rFonts w:asciiTheme="majorHAnsi" w:hAnsiTheme="majorHAnsi" w:cstheme="majorHAnsi"/>
        </w:rPr>
        <w:t xml:space="preserve">by the Dept. </w:t>
      </w:r>
      <w:r w:rsidR="00737EB6" w:rsidRPr="005F6AF6">
        <w:rPr>
          <w:rFonts w:asciiTheme="majorHAnsi" w:hAnsiTheme="majorHAnsi" w:cstheme="majorHAnsi"/>
        </w:rPr>
        <w:t>to supply additional supports to specific</w:t>
      </w:r>
      <w:r w:rsidR="00726B9E" w:rsidRPr="005F6AF6">
        <w:rPr>
          <w:rFonts w:asciiTheme="majorHAnsi" w:hAnsiTheme="majorHAnsi" w:cstheme="majorHAnsi"/>
        </w:rPr>
        <w:t>/</w:t>
      </w:r>
      <w:r w:rsidR="00737EB6" w:rsidRPr="005F6AF6">
        <w:rPr>
          <w:rFonts w:asciiTheme="majorHAnsi" w:hAnsiTheme="majorHAnsi" w:cstheme="majorHAnsi"/>
        </w:rPr>
        <w:t xml:space="preserve">small groups of students. </w:t>
      </w:r>
      <w:r w:rsidR="00726B9E" w:rsidRPr="005F6AF6">
        <w:rPr>
          <w:rFonts w:asciiTheme="majorHAnsi" w:hAnsiTheme="majorHAnsi" w:cstheme="majorHAnsi"/>
        </w:rPr>
        <w:t>I</w:t>
      </w:r>
      <w:r w:rsidR="00737EB6" w:rsidRPr="005F6AF6">
        <w:rPr>
          <w:rFonts w:asciiTheme="majorHAnsi" w:hAnsiTheme="majorHAnsi" w:cstheme="majorHAnsi"/>
        </w:rPr>
        <w:t xml:space="preserve">mprovement </w:t>
      </w:r>
      <w:r w:rsidR="00726B9E" w:rsidRPr="005F6AF6">
        <w:rPr>
          <w:rFonts w:asciiTheme="majorHAnsi" w:hAnsiTheme="majorHAnsi" w:cstheme="majorHAnsi"/>
        </w:rPr>
        <w:t xml:space="preserve">has been gradually evident </w:t>
      </w:r>
      <w:r w:rsidR="00737EB6" w:rsidRPr="005F6AF6">
        <w:rPr>
          <w:rFonts w:asciiTheme="majorHAnsi" w:hAnsiTheme="majorHAnsi" w:cstheme="majorHAnsi"/>
        </w:rPr>
        <w:t>over the time of the plan.</w:t>
      </w:r>
    </w:p>
    <w:p w14:paraId="7EEE64B4" w14:textId="77777777" w:rsidR="00737EB6" w:rsidRPr="005F6AF6" w:rsidRDefault="00726B9E" w:rsidP="00726B9E">
      <w:pPr>
        <w:pStyle w:val="ListParagraph"/>
        <w:numPr>
          <w:ilvl w:val="0"/>
          <w:numId w:val="2"/>
        </w:numPr>
        <w:ind w:left="360"/>
        <w:jc w:val="both"/>
        <w:rPr>
          <w:rFonts w:asciiTheme="majorHAnsi" w:hAnsiTheme="majorHAnsi" w:cstheme="majorHAnsi"/>
        </w:rPr>
      </w:pPr>
      <w:r w:rsidRPr="005F6AF6">
        <w:rPr>
          <w:rFonts w:asciiTheme="majorHAnsi" w:hAnsiTheme="majorHAnsi" w:cstheme="majorHAnsi"/>
        </w:rPr>
        <w:t>St</w:t>
      </w:r>
      <w:r w:rsidR="00737EB6" w:rsidRPr="005F6AF6">
        <w:rPr>
          <w:rFonts w:asciiTheme="majorHAnsi" w:hAnsiTheme="majorHAnsi" w:cstheme="majorHAnsi"/>
        </w:rPr>
        <w:t>udents impacted by the digital divide</w:t>
      </w:r>
      <w:r w:rsidRPr="005F6AF6">
        <w:rPr>
          <w:rFonts w:asciiTheme="majorHAnsi" w:hAnsiTheme="majorHAnsi" w:cstheme="majorHAnsi"/>
        </w:rPr>
        <w:t xml:space="preserve">/ </w:t>
      </w:r>
      <w:r w:rsidR="00737EB6" w:rsidRPr="005F6AF6">
        <w:rPr>
          <w:rFonts w:asciiTheme="majorHAnsi" w:hAnsiTheme="majorHAnsi" w:cstheme="majorHAnsi"/>
        </w:rPr>
        <w:t>their ability to access on line learning platforms</w:t>
      </w:r>
      <w:r w:rsidRPr="005F6AF6">
        <w:rPr>
          <w:rFonts w:asciiTheme="majorHAnsi" w:hAnsiTheme="majorHAnsi" w:cstheme="majorHAnsi"/>
        </w:rPr>
        <w:t>,</w:t>
      </w:r>
      <w:r w:rsidR="00737EB6" w:rsidRPr="005F6AF6">
        <w:rPr>
          <w:rFonts w:asciiTheme="majorHAnsi" w:hAnsiTheme="majorHAnsi" w:cstheme="majorHAnsi"/>
        </w:rPr>
        <w:t xml:space="preserve"> was addressed by purchasing laptops to be distributed to students as required.  Additionally, laptop trolleys were formed to ensure greater access to IT within classes for all students to enhance IT competency.  Targeted support to enhance IT skills through use of SEN hours for specific students.  Our IT survey shows improvement in overall digital use in the school and competency among students.</w:t>
      </w:r>
    </w:p>
    <w:p w14:paraId="1A9A44C1" w14:textId="77777777" w:rsidR="00737EB6" w:rsidRPr="00726B9E" w:rsidRDefault="00737EB6" w:rsidP="00726B9E">
      <w:pPr>
        <w:jc w:val="both"/>
      </w:pPr>
      <w:proofErr w:type="gramStart"/>
      <w:r w:rsidRPr="00726B9E">
        <w:rPr>
          <w:b/>
        </w:rPr>
        <w:t>1.2</w:t>
      </w:r>
      <w:r w:rsidRPr="00726B9E">
        <w:t xml:space="preserve">  </w:t>
      </w:r>
      <w:r w:rsidRPr="00726B9E">
        <w:rPr>
          <w:b/>
        </w:rPr>
        <w:t>The</w:t>
      </w:r>
      <w:proofErr w:type="gramEnd"/>
      <w:r w:rsidRPr="00726B9E">
        <w:rPr>
          <w:b/>
        </w:rPr>
        <w:t xml:space="preserve"> focus of this evaluation</w:t>
      </w:r>
    </w:p>
    <w:p w14:paraId="2B4C613A" w14:textId="77777777" w:rsidR="004D54C4" w:rsidRPr="00726B9E" w:rsidRDefault="00737EB6" w:rsidP="00726B9E">
      <w:pPr>
        <w:jc w:val="both"/>
      </w:pPr>
      <w:r w:rsidRPr="00726B9E">
        <w:t>We undertook self- evaluation</w:t>
      </w:r>
      <w:r w:rsidR="005572AD" w:rsidRPr="00726B9E">
        <w:t xml:space="preserve"> in the area </w:t>
      </w:r>
      <w:r w:rsidRPr="00726B9E">
        <w:t>of Ethos in September 2022</w:t>
      </w:r>
      <w:r w:rsidR="005572AD" w:rsidRPr="00726B9E">
        <w:t xml:space="preserve"> as a new ETB Ethos has been agreed and must now be implemented in our school and sector</w:t>
      </w:r>
      <w:r w:rsidRPr="00726B9E">
        <w:t>.</w:t>
      </w:r>
    </w:p>
    <w:p w14:paraId="2C3AC1FE" w14:textId="77777777" w:rsidR="00737EB6" w:rsidRPr="00726B9E" w:rsidRDefault="00737EB6" w:rsidP="00726B9E">
      <w:pPr>
        <w:jc w:val="both"/>
        <w:rPr>
          <w:b/>
        </w:rPr>
      </w:pPr>
      <w:r w:rsidRPr="00726B9E">
        <w:rPr>
          <w:b/>
        </w:rPr>
        <w:t>2. Findings</w:t>
      </w:r>
      <w:r w:rsidR="001F08E0" w:rsidRPr="00726B9E">
        <w:rPr>
          <w:b/>
        </w:rPr>
        <w:t xml:space="preserve">:  </w:t>
      </w:r>
    </w:p>
    <w:p w14:paraId="6530F188" w14:textId="77777777" w:rsidR="001F08E0" w:rsidRPr="00726B9E" w:rsidRDefault="001F08E0" w:rsidP="00726B9E">
      <w:pPr>
        <w:jc w:val="both"/>
        <w:rPr>
          <w:b/>
        </w:rPr>
      </w:pPr>
      <w:r w:rsidRPr="00726B9E">
        <w:rPr>
          <w:b/>
        </w:rPr>
        <w:t>2.1 Students, parents and teachers agree on the following main areas of effective practice:</w:t>
      </w:r>
    </w:p>
    <w:p w14:paraId="21AEDA74" w14:textId="77777777" w:rsidR="001F08E0" w:rsidRPr="00726B9E" w:rsidRDefault="001F08E0" w:rsidP="005F6AF6">
      <w:pPr>
        <w:pStyle w:val="paragraph"/>
        <w:numPr>
          <w:ilvl w:val="0"/>
          <w:numId w:val="3"/>
        </w:numPr>
        <w:spacing w:before="0" w:beforeAutospacing="0" w:after="0" w:afterAutospacing="0"/>
        <w:ind w:left="714" w:hanging="357"/>
        <w:jc w:val="both"/>
        <w:textAlignment w:val="baseline"/>
        <w:rPr>
          <w:rFonts w:asciiTheme="minorHAnsi" w:hAnsiTheme="minorHAnsi" w:cstheme="minorHAnsi"/>
          <w:sz w:val="22"/>
          <w:szCs w:val="22"/>
        </w:rPr>
      </w:pPr>
      <w:r w:rsidRPr="00726B9E">
        <w:rPr>
          <w:rStyle w:val="normaltextrun"/>
          <w:rFonts w:asciiTheme="minorHAnsi" w:hAnsiTheme="minorHAnsi" w:cstheme="minorHAnsi"/>
          <w:sz w:val="22"/>
          <w:szCs w:val="22"/>
          <w:lang w:val="en-IE"/>
        </w:rPr>
        <w:t>Care is a huge strength and promoted within the school.</w:t>
      </w:r>
      <w:r w:rsidRPr="00726B9E">
        <w:rPr>
          <w:rStyle w:val="eop"/>
          <w:rFonts w:asciiTheme="minorHAnsi" w:hAnsiTheme="minorHAnsi" w:cstheme="minorHAnsi"/>
          <w:sz w:val="22"/>
          <w:szCs w:val="22"/>
        </w:rPr>
        <w:t> </w:t>
      </w:r>
    </w:p>
    <w:p w14:paraId="4BFF6B22" w14:textId="77777777" w:rsidR="001F08E0" w:rsidRPr="00726B9E" w:rsidRDefault="001F08E0" w:rsidP="005F6AF6">
      <w:pPr>
        <w:pStyle w:val="paragraph"/>
        <w:numPr>
          <w:ilvl w:val="0"/>
          <w:numId w:val="3"/>
        </w:numPr>
        <w:spacing w:before="0" w:beforeAutospacing="0" w:after="0" w:afterAutospacing="0"/>
        <w:ind w:left="714" w:hanging="357"/>
        <w:jc w:val="both"/>
        <w:textAlignment w:val="baseline"/>
        <w:rPr>
          <w:rStyle w:val="normaltextrun"/>
          <w:rFonts w:asciiTheme="minorHAnsi" w:hAnsiTheme="minorHAnsi" w:cstheme="minorHAnsi"/>
          <w:sz w:val="22"/>
          <w:szCs w:val="22"/>
        </w:rPr>
      </w:pPr>
      <w:r w:rsidRPr="00726B9E">
        <w:rPr>
          <w:rStyle w:val="normaltextrun"/>
          <w:rFonts w:asciiTheme="minorHAnsi" w:hAnsiTheme="minorHAnsi" w:cstheme="minorHAnsi"/>
          <w:sz w:val="22"/>
          <w:szCs w:val="22"/>
          <w:lang w:val="en-IE"/>
        </w:rPr>
        <w:t>Respect is evident between stakeholders in the school community.</w:t>
      </w:r>
    </w:p>
    <w:p w14:paraId="20BDCCC6" w14:textId="77777777" w:rsidR="001F08E0" w:rsidRPr="00726B9E" w:rsidRDefault="001F08E0" w:rsidP="005F6AF6">
      <w:pPr>
        <w:pStyle w:val="paragraph"/>
        <w:numPr>
          <w:ilvl w:val="0"/>
          <w:numId w:val="3"/>
        </w:numPr>
        <w:spacing w:before="0" w:beforeAutospacing="0" w:after="0" w:afterAutospacing="0"/>
        <w:ind w:left="714" w:hanging="357"/>
        <w:jc w:val="both"/>
        <w:textAlignment w:val="baseline"/>
        <w:rPr>
          <w:rFonts w:asciiTheme="minorHAnsi" w:hAnsiTheme="minorHAnsi" w:cstheme="minorHAnsi"/>
          <w:sz w:val="22"/>
          <w:szCs w:val="22"/>
        </w:rPr>
      </w:pPr>
      <w:r w:rsidRPr="00726B9E">
        <w:rPr>
          <w:rStyle w:val="normaltextrun"/>
          <w:rFonts w:asciiTheme="minorHAnsi" w:hAnsiTheme="minorHAnsi" w:cstheme="minorHAnsi"/>
          <w:sz w:val="22"/>
          <w:szCs w:val="22"/>
          <w:lang w:val="en-IE"/>
        </w:rPr>
        <w:t>Bullying is not tolerated in the school.</w:t>
      </w:r>
      <w:r w:rsidRPr="00726B9E">
        <w:rPr>
          <w:rStyle w:val="eop"/>
          <w:rFonts w:asciiTheme="minorHAnsi" w:hAnsiTheme="minorHAnsi" w:cstheme="minorHAnsi"/>
          <w:sz w:val="22"/>
          <w:szCs w:val="22"/>
        </w:rPr>
        <w:t> </w:t>
      </w:r>
    </w:p>
    <w:p w14:paraId="2C657E1B" w14:textId="77777777" w:rsidR="001F08E0" w:rsidRPr="00726B9E" w:rsidRDefault="001F08E0" w:rsidP="005F6AF6">
      <w:pPr>
        <w:pStyle w:val="paragraph"/>
        <w:numPr>
          <w:ilvl w:val="0"/>
          <w:numId w:val="3"/>
        </w:numPr>
        <w:spacing w:before="0" w:beforeAutospacing="0" w:after="0" w:afterAutospacing="0"/>
        <w:ind w:left="714" w:hanging="357"/>
        <w:jc w:val="both"/>
        <w:textAlignment w:val="baseline"/>
        <w:rPr>
          <w:rFonts w:asciiTheme="minorHAnsi" w:hAnsiTheme="minorHAnsi" w:cstheme="minorHAnsi"/>
          <w:sz w:val="22"/>
          <w:szCs w:val="22"/>
        </w:rPr>
      </w:pPr>
      <w:r w:rsidRPr="00726B9E">
        <w:rPr>
          <w:rStyle w:val="normaltextrun"/>
          <w:rFonts w:asciiTheme="minorHAnsi" w:hAnsiTheme="minorHAnsi" w:cstheme="minorHAnsi"/>
          <w:sz w:val="22"/>
          <w:szCs w:val="22"/>
          <w:lang w:val="en-IE"/>
        </w:rPr>
        <w:t>Equality of opportunities are evident.</w:t>
      </w:r>
      <w:r w:rsidRPr="00726B9E">
        <w:rPr>
          <w:rStyle w:val="eop"/>
          <w:rFonts w:asciiTheme="minorHAnsi" w:hAnsiTheme="minorHAnsi" w:cstheme="minorHAnsi"/>
          <w:sz w:val="22"/>
          <w:szCs w:val="22"/>
        </w:rPr>
        <w:t> </w:t>
      </w:r>
    </w:p>
    <w:p w14:paraId="4CA391CC" w14:textId="77777777" w:rsidR="001F08E0" w:rsidRPr="00726B9E" w:rsidRDefault="001F08E0" w:rsidP="005F6AF6">
      <w:pPr>
        <w:pStyle w:val="paragraph"/>
        <w:numPr>
          <w:ilvl w:val="0"/>
          <w:numId w:val="3"/>
        </w:numPr>
        <w:spacing w:before="0" w:beforeAutospacing="0" w:after="0" w:afterAutospacing="0"/>
        <w:ind w:left="714" w:hanging="357"/>
        <w:jc w:val="both"/>
        <w:textAlignment w:val="baseline"/>
        <w:rPr>
          <w:rStyle w:val="normaltextrun"/>
          <w:rFonts w:asciiTheme="minorHAnsi" w:hAnsiTheme="minorHAnsi" w:cstheme="minorHAnsi"/>
          <w:sz w:val="22"/>
          <w:szCs w:val="22"/>
        </w:rPr>
      </w:pPr>
      <w:r w:rsidRPr="00726B9E">
        <w:rPr>
          <w:rStyle w:val="normaltextrun"/>
          <w:rFonts w:asciiTheme="minorHAnsi" w:hAnsiTheme="minorHAnsi" w:cstheme="minorHAnsi"/>
          <w:sz w:val="22"/>
          <w:szCs w:val="22"/>
          <w:lang w:val="en-IE"/>
        </w:rPr>
        <w:t>High participation among students in extra-curricular teams and school events.</w:t>
      </w:r>
    </w:p>
    <w:p w14:paraId="3A1D1D98" w14:textId="77777777" w:rsidR="00737EB6" w:rsidRPr="00726B9E" w:rsidRDefault="001F08E0" w:rsidP="00726B9E">
      <w:pPr>
        <w:jc w:val="both"/>
        <w:rPr>
          <w:b/>
        </w:rPr>
      </w:pPr>
      <w:r w:rsidRPr="00726B9E">
        <w:rPr>
          <w:b/>
        </w:rPr>
        <w:t>2.2 Evidence:</w:t>
      </w:r>
    </w:p>
    <w:p w14:paraId="0A052BEF" w14:textId="77777777" w:rsidR="00726B9E" w:rsidRPr="00726B9E" w:rsidRDefault="001F08E0" w:rsidP="00726B9E">
      <w:pPr>
        <w:jc w:val="both"/>
        <w:rPr>
          <w:b/>
        </w:rPr>
      </w:pPr>
      <w:r w:rsidRPr="00726B9E">
        <w:rPr>
          <w:b/>
        </w:rPr>
        <w:t>-</w:t>
      </w:r>
      <w:r w:rsidRPr="00726B9E">
        <w:t xml:space="preserve">Surveys carried out with students, parents, teachers, management and the Board of Management. </w:t>
      </w:r>
    </w:p>
    <w:p w14:paraId="03732FE4" w14:textId="77777777" w:rsidR="001F08E0" w:rsidRPr="00726B9E" w:rsidRDefault="001F08E0" w:rsidP="00726B9E">
      <w:pPr>
        <w:jc w:val="both"/>
        <w:rPr>
          <w:b/>
        </w:rPr>
      </w:pPr>
      <w:r w:rsidRPr="00726B9E">
        <w:rPr>
          <w:b/>
        </w:rPr>
        <w:t>2.3 Area for focus of improvement</w:t>
      </w:r>
    </w:p>
    <w:p w14:paraId="7500FCEA" w14:textId="77777777" w:rsidR="001F08E0" w:rsidRPr="00726B9E" w:rsidRDefault="001F08E0" w:rsidP="005F6AF6">
      <w:pPr>
        <w:spacing w:after="0" w:line="240" w:lineRule="auto"/>
        <w:jc w:val="both"/>
      </w:pPr>
      <w:r w:rsidRPr="00726B9E">
        <w:t xml:space="preserve">- </w:t>
      </w:r>
      <w:r w:rsidR="00726B9E" w:rsidRPr="00726B9E">
        <w:t xml:space="preserve">Promote and raise awareness of our </w:t>
      </w:r>
      <w:r w:rsidR="005572AD" w:rsidRPr="00726B9E">
        <w:t>N</w:t>
      </w:r>
      <w:r w:rsidRPr="00726B9E">
        <w:t xml:space="preserve">ew school Ethos </w:t>
      </w:r>
      <w:r w:rsidR="005572AD" w:rsidRPr="00726B9E">
        <w:t>among all stakeholders</w:t>
      </w:r>
      <w:r w:rsidR="00E814A7">
        <w:t>.</w:t>
      </w:r>
    </w:p>
    <w:p w14:paraId="41F39AF6" w14:textId="77777777" w:rsidR="005572AD" w:rsidRPr="00726B9E" w:rsidRDefault="005572AD" w:rsidP="005F6AF6">
      <w:pPr>
        <w:spacing w:after="0" w:line="240" w:lineRule="auto"/>
        <w:jc w:val="both"/>
      </w:pPr>
      <w:r w:rsidRPr="00726B9E">
        <w:t xml:space="preserve">- Develop more effective </w:t>
      </w:r>
      <w:r w:rsidR="001F08E0" w:rsidRPr="00726B9E">
        <w:t>Communication systems</w:t>
      </w:r>
      <w:r w:rsidRPr="00726B9E">
        <w:t>.</w:t>
      </w:r>
    </w:p>
    <w:p w14:paraId="398CB63F" w14:textId="77777777" w:rsidR="005572AD" w:rsidRPr="00726B9E" w:rsidRDefault="005572AD" w:rsidP="005F6AF6">
      <w:pPr>
        <w:spacing w:after="0" w:line="240" w:lineRule="auto"/>
        <w:jc w:val="both"/>
      </w:pPr>
      <w:r w:rsidRPr="00726B9E">
        <w:t>- Improve consistency of delivery of the Code of behaviour to support teacher wellbeing.</w:t>
      </w:r>
    </w:p>
    <w:p w14:paraId="6638516C" w14:textId="77777777" w:rsidR="005572AD" w:rsidRDefault="005572AD" w:rsidP="005F6AF6">
      <w:pPr>
        <w:spacing w:after="0" w:line="240" w:lineRule="auto"/>
        <w:jc w:val="both"/>
      </w:pPr>
      <w:r w:rsidRPr="00726B9E">
        <w:t>- Identify areas for further development in providing for student needs.</w:t>
      </w:r>
    </w:p>
    <w:p w14:paraId="19988177" w14:textId="77777777" w:rsidR="005F6AF6" w:rsidRDefault="005F6AF6" w:rsidP="005F6AF6">
      <w:pPr>
        <w:spacing w:after="0" w:line="240" w:lineRule="auto"/>
        <w:jc w:val="both"/>
      </w:pPr>
    </w:p>
    <w:p w14:paraId="0AAB74EC" w14:textId="77777777" w:rsidR="005F6AF6" w:rsidRPr="005F6AF6" w:rsidRDefault="005F6AF6" w:rsidP="005F6AF6">
      <w:pPr>
        <w:pStyle w:val="ListParagraph"/>
        <w:numPr>
          <w:ilvl w:val="0"/>
          <w:numId w:val="6"/>
        </w:numPr>
        <w:spacing w:after="0" w:line="240" w:lineRule="auto"/>
        <w:jc w:val="both"/>
        <w:rPr>
          <w:b/>
        </w:rPr>
      </w:pPr>
      <w:r w:rsidRPr="005F6AF6">
        <w:rPr>
          <w:b/>
        </w:rPr>
        <w:t>Our improvement Plan</w:t>
      </w:r>
    </w:p>
    <w:p w14:paraId="6EB1282C" w14:textId="77777777" w:rsidR="005F6AF6" w:rsidRDefault="005F6AF6" w:rsidP="005F6AF6">
      <w:pPr>
        <w:spacing w:after="0" w:line="240" w:lineRule="auto"/>
        <w:jc w:val="both"/>
      </w:pPr>
      <w:r>
        <w:t>On the next page we have recorded the targets for improvement, the actions we will implement to achiev</w:t>
      </w:r>
      <w:r w:rsidR="00A17677">
        <w:t>e</w:t>
      </w:r>
      <w:r>
        <w:t xml:space="preserve"> these targets</w:t>
      </w:r>
      <w:r w:rsidR="00A17677">
        <w:t>, who is responsible for implementing and monitoring, how we will measure progress and outcomes and we will report progress, adjustments and achievements made and when.</w:t>
      </w:r>
    </w:p>
    <w:p w14:paraId="1D5F00CB" w14:textId="77777777" w:rsidR="00A17677" w:rsidRDefault="00A17677" w:rsidP="005F6AF6">
      <w:pPr>
        <w:spacing w:after="0" w:line="240" w:lineRule="auto"/>
        <w:jc w:val="center"/>
        <w:rPr>
          <w:b/>
        </w:rPr>
      </w:pPr>
    </w:p>
    <w:p w14:paraId="60AE394C" w14:textId="77777777" w:rsidR="005F6AF6" w:rsidRPr="005F6AF6" w:rsidRDefault="005F6AF6" w:rsidP="005F6AF6">
      <w:pPr>
        <w:spacing w:after="0" w:line="240" w:lineRule="auto"/>
        <w:jc w:val="center"/>
        <w:rPr>
          <w:b/>
        </w:rPr>
      </w:pPr>
      <w:r>
        <w:rPr>
          <w:b/>
        </w:rPr>
        <w:lastRenderedPageBreak/>
        <w:t>SCHOOL IMPROVEMENT PLAN</w:t>
      </w:r>
      <w:r w:rsidR="008E65DA">
        <w:rPr>
          <w:b/>
        </w:rPr>
        <w:t>-</w:t>
      </w:r>
      <w:r>
        <w:rPr>
          <w:b/>
        </w:rPr>
        <w:t xml:space="preserve"> </w:t>
      </w:r>
      <w:r w:rsidR="008E65DA">
        <w:rPr>
          <w:b/>
        </w:rPr>
        <w:t xml:space="preserve">September </w:t>
      </w:r>
      <w:r>
        <w:rPr>
          <w:b/>
        </w:rPr>
        <w:t>2023-</w:t>
      </w:r>
      <w:r w:rsidR="008E65DA">
        <w:rPr>
          <w:b/>
        </w:rPr>
        <w:t xml:space="preserve">June </w:t>
      </w:r>
      <w:r>
        <w:rPr>
          <w:b/>
        </w:rPr>
        <w:t>202</w:t>
      </w:r>
      <w:r w:rsidR="00A17677">
        <w:rPr>
          <w:b/>
        </w:rPr>
        <w:t>6</w:t>
      </w:r>
    </w:p>
    <w:p w14:paraId="16D8F260" w14:textId="77777777" w:rsidR="005F6AF6" w:rsidRDefault="005F6AF6" w:rsidP="005F6AF6">
      <w:pPr>
        <w:spacing w:after="0" w:line="240" w:lineRule="auto"/>
        <w:jc w:val="both"/>
      </w:pPr>
    </w:p>
    <w:tbl>
      <w:tblPr>
        <w:tblStyle w:val="TableGrid"/>
        <w:tblW w:w="0" w:type="auto"/>
        <w:tblLook w:val="04A0" w:firstRow="1" w:lastRow="0" w:firstColumn="1" w:lastColumn="0" w:noHBand="0" w:noVBand="1"/>
      </w:tblPr>
      <w:tblGrid>
        <w:gridCol w:w="2122"/>
        <w:gridCol w:w="3402"/>
        <w:gridCol w:w="2169"/>
        <w:gridCol w:w="2565"/>
        <w:gridCol w:w="2565"/>
        <w:gridCol w:w="2565"/>
      </w:tblGrid>
      <w:tr w:rsidR="005F6AF6" w14:paraId="628AB4B2" w14:textId="77777777" w:rsidTr="00A17677">
        <w:tc>
          <w:tcPr>
            <w:tcW w:w="2122" w:type="dxa"/>
          </w:tcPr>
          <w:p w14:paraId="1BD71795" w14:textId="77777777" w:rsidR="005F6AF6" w:rsidRPr="005F6AF6" w:rsidRDefault="005F6AF6" w:rsidP="005F6AF6">
            <w:pPr>
              <w:jc w:val="both"/>
              <w:rPr>
                <w:b/>
              </w:rPr>
            </w:pPr>
            <w:r>
              <w:rPr>
                <w:b/>
              </w:rPr>
              <w:t>TARGETS</w:t>
            </w:r>
          </w:p>
        </w:tc>
        <w:tc>
          <w:tcPr>
            <w:tcW w:w="3402" w:type="dxa"/>
          </w:tcPr>
          <w:p w14:paraId="25B06647" w14:textId="77777777" w:rsidR="005F6AF6" w:rsidRPr="00A17677" w:rsidRDefault="005F6AF6" w:rsidP="005F6AF6">
            <w:pPr>
              <w:jc w:val="both"/>
              <w:rPr>
                <w:b/>
              </w:rPr>
            </w:pPr>
            <w:r w:rsidRPr="00A17677">
              <w:rPr>
                <w:b/>
              </w:rPr>
              <w:t>Actions</w:t>
            </w:r>
          </w:p>
        </w:tc>
        <w:tc>
          <w:tcPr>
            <w:tcW w:w="2169" w:type="dxa"/>
          </w:tcPr>
          <w:p w14:paraId="7B507FA4" w14:textId="77777777" w:rsidR="005F6AF6" w:rsidRPr="00A17677" w:rsidRDefault="005F6AF6" w:rsidP="005F6AF6">
            <w:pPr>
              <w:jc w:val="both"/>
              <w:rPr>
                <w:b/>
              </w:rPr>
            </w:pPr>
            <w:r w:rsidRPr="00A17677">
              <w:rPr>
                <w:b/>
              </w:rPr>
              <w:t>Person/ Group responsible</w:t>
            </w:r>
          </w:p>
        </w:tc>
        <w:tc>
          <w:tcPr>
            <w:tcW w:w="2565" w:type="dxa"/>
          </w:tcPr>
          <w:p w14:paraId="5A3DAC37" w14:textId="77777777" w:rsidR="005F6AF6" w:rsidRPr="00A17677" w:rsidRDefault="005F6AF6" w:rsidP="005F6AF6">
            <w:pPr>
              <w:jc w:val="both"/>
              <w:rPr>
                <w:b/>
              </w:rPr>
            </w:pPr>
            <w:r w:rsidRPr="00A17677">
              <w:rPr>
                <w:b/>
              </w:rPr>
              <w:t>Criteria for Success</w:t>
            </w:r>
          </w:p>
        </w:tc>
        <w:tc>
          <w:tcPr>
            <w:tcW w:w="2565" w:type="dxa"/>
          </w:tcPr>
          <w:p w14:paraId="0B049AB7" w14:textId="77777777" w:rsidR="005F6AF6" w:rsidRPr="00A17677" w:rsidRDefault="005F6AF6" w:rsidP="005F6AF6">
            <w:pPr>
              <w:jc w:val="both"/>
              <w:rPr>
                <w:b/>
              </w:rPr>
            </w:pPr>
            <w:r w:rsidRPr="00A17677">
              <w:rPr>
                <w:b/>
              </w:rPr>
              <w:t>Progress and Adjustment</w:t>
            </w:r>
          </w:p>
        </w:tc>
        <w:tc>
          <w:tcPr>
            <w:tcW w:w="2565" w:type="dxa"/>
          </w:tcPr>
          <w:p w14:paraId="4AB02510" w14:textId="77777777" w:rsidR="005F6AF6" w:rsidRPr="00A17677" w:rsidRDefault="005F6AF6" w:rsidP="005F6AF6">
            <w:pPr>
              <w:jc w:val="both"/>
              <w:rPr>
                <w:b/>
              </w:rPr>
            </w:pPr>
            <w:r w:rsidRPr="00A17677">
              <w:rPr>
                <w:b/>
              </w:rPr>
              <w:t>Targets Ach</w:t>
            </w:r>
            <w:r w:rsidR="00A17677" w:rsidRPr="00A17677">
              <w:rPr>
                <w:b/>
              </w:rPr>
              <w:t>i</w:t>
            </w:r>
            <w:r w:rsidRPr="00A17677">
              <w:rPr>
                <w:b/>
              </w:rPr>
              <w:t>eved</w:t>
            </w:r>
          </w:p>
        </w:tc>
      </w:tr>
      <w:tr w:rsidR="005F6AF6" w14:paraId="619F6DFB" w14:textId="77777777" w:rsidTr="00A17677">
        <w:tc>
          <w:tcPr>
            <w:tcW w:w="2122" w:type="dxa"/>
          </w:tcPr>
          <w:p w14:paraId="7E43015A" w14:textId="77777777" w:rsidR="005F6AF6" w:rsidRDefault="009B0BBA" w:rsidP="009B0BBA">
            <w:r>
              <w:t>Domain 1:</w:t>
            </w:r>
          </w:p>
          <w:p w14:paraId="6B97E117" w14:textId="77777777" w:rsidR="009B0BBA" w:rsidRDefault="009B0BBA" w:rsidP="009B0BBA"/>
          <w:p w14:paraId="3CA311E3" w14:textId="77777777" w:rsidR="009B0BBA" w:rsidRDefault="009B0BBA" w:rsidP="009B0BBA">
            <w:r>
              <w:t xml:space="preserve">Centrality of Ethos: </w:t>
            </w:r>
          </w:p>
          <w:p w14:paraId="56F205E8" w14:textId="77777777" w:rsidR="009B0BBA" w:rsidRDefault="009B0BBA" w:rsidP="009B0BBA">
            <w:r>
              <w:t xml:space="preserve"> </w:t>
            </w:r>
          </w:p>
          <w:p w14:paraId="1DD98A52" w14:textId="77777777" w:rsidR="009B0BBA" w:rsidRDefault="009B0BBA" w:rsidP="009B0BBA">
            <w:r>
              <w:t>The Ethos is clearly visible and communicated to all members of the school community.</w:t>
            </w:r>
          </w:p>
          <w:p w14:paraId="3D9C3AFD" w14:textId="77777777" w:rsidR="009B0BBA" w:rsidRDefault="009B0BBA" w:rsidP="009B0BBA"/>
          <w:p w14:paraId="2D8FD587" w14:textId="77777777" w:rsidR="009B0BBA" w:rsidRDefault="009B0BBA" w:rsidP="009B0BBA"/>
          <w:p w14:paraId="01FF58D0" w14:textId="77777777" w:rsidR="009B0BBA" w:rsidRDefault="009B0BBA" w:rsidP="009B0BBA"/>
          <w:p w14:paraId="3BFEE2F4" w14:textId="77777777" w:rsidR="00A17677" w:rsidRDefault="00A17677" w:rsidP="009B0BBA"/>
          <w:p w14:paraId="3C5577BF" w14:textId="77777777" w:rsidR="00A17677" w:rsidRDefault="00A17677" w:rsidP="009B0BBA"/>
          <w:p w14:paraId="35DFA158" w14:textId="77777777" w:rsidR="00A17677" w:rsidRDefault="00A17677" w:rsidP="009B0BBA"/>
          <w:p w14:paraId="5F3D8755" w14:textId="77777777" w:rsidR="00A17677" w:rsidRDefault="00A17677" w:rsidP="009B0BBA"/>
        </w:tc>
        <w:tc>
          <w:tcPr>
            <w:tcW w:w="3402" w:type="dxa"/>
          </w:tcPr>
          <w:p w14:paraId="567DA3F7" w14:textId="77777777" w:rsidR="005F6AF6" w:rsidRDefault="00A17677" w:rsidP="009B0BBA">
            <w:pPr>
              <w:pStyle w:val="ListParagraph"/>
              <w:numPr>
                <w:ilvl w:val="0"/>
                <w:numId w:val="2"/>
              </w:numPr>
              <w:ind w:left="357" w:hanging="357"/>
            </w:pPr>
            <w:r>
              <w:t>New Ethos logo to be included on all new and reviewed policies.</w:t>
            </w:r>
          </w:p>
          <w:p w14:paraId="2D081DA3" w14:textId="77777777" w:rsidR="00A17677" w:rsidRDefault="00A17677" w:rsidP="009B0BBA">
            <w:pPr>
              <w:pStyle w:val="ListParagraph"/>
              <w:numPr>
                <w:ilvl w:val="0"/>
                <w:numId w:val="2"/>
              </w:numPr>
              <w:ind w:left="357" w:hanging="357"/>
            </w:pPr>
            <w:r>
              <w:t>Ethos wheel on display in the front office and Foyer.</w:t>
            </w:r>
          </w:p>
          <w:p w14:paraId="2B65C710" w14:textId="77777777" w:rsidR="00A17677" w:rsidRDefault="00A17677" w:rsidP="009B0BBA">
            <w:pPr>
              <w:pStyle w:val="ListParagraph"/>
              <w:numPr>
                <w:ilvl w:val="0"/>
                <w:numId w:val="2"/>
              </w:numPr>
              <w:ind w:left="357" w:hanging="357"/>
            </w:pPr>
            <w:r>
              <w:t>Ethos wheel to be included on the school website.</w:t>
            </w:r>
          </w:p>
          <w:p w14:paraId="7A928A46" w14:textId="77777777" w:rsidR="00A17677" w:rsidRDefault="00A17677" w:rsidP="009B0BBA">
            <w:pPr>
              <w:pStyle w:val="ListParagraph"/>
              <w:numPr>
                <w:ilvl w:val="0"/>
                <w:numId w:val="2"/>
              </w:numPr>
              <w:ind w:left="357" w:hanging="357"/>
            </w:pPr>
            <w:r>
              <w:t>Events through the year to promote aspects of Ethos.</w:t>
            </w:r>
          </w:p>
          <w:p w14:paraId="62CF9AFC" w14:textId="77777777" w:rsidR="00A17677" w:rsidRDefault="00A17677" w:rsidP="009B0BBA">
            <w:pPr>
              <w:pStyle w:val="ListParagraph"/>
              <w:numPr>
                <w:ilvl w:val="0"/>
                <w:numId w:val="2"/>
              </w:numPr>
              <w:ind w:left="357" w:hanging="357"/>
            </w:pPr>
            <w:r>
              <w:t>Ethos central on Enrolment Evening talks.</w:t>
            </w:r>
          </w:p>
          <w:p w14:paraId="5179A39E" w14:textId="77777777" w:rsidR="00A17677" w:rsidRDefault="00A17677" w:rsidP="009B0BBA">
            <w:pPr>
              <w:pStyle w:val="ListParagraph"/>
              <w:numPr>
                <w:ilvl w:val="0"/>
                <w:numId w:val="2"/>
              </w:numPr>
              <w:ind w:left="357" w:hanging="357"/>
            </w:pPr>
            <w:r>
              <w:t>Teachers/ Subject Departments will identify an action/s to raise awareness of Ethos within their subject areas.</w:t>
            </w:r>
          </w:p>
          <w:p w14:paraId="4286B7B8" w14:textId="77777777" w:rsidR="009B0BBA" w:rsidRDefault="009B0BBA" w:rsidP="009B0BBA">
            <w:pPr>
              <w:pStyle w:val="ListParagraph"/>
              <w:numPr>
                <w:ilvl w:val="0"/>
                <w:numId w:val="2"/>
              </w:numPr>
              <w:ind w:left="357" w:hanging="357"/>
            </w:pPr>
            <w:r>
              <w:t>Ethos will be an item for staff discussion at the outset of each school year in planning meetings.</w:t>
            </w:r>
          </w:p>
        </w:tc>
        <w:tc>
          <w:tcPr>
            <w:tcW w:w="2169" w:type="dxa"/>
          </w:tcPr>
          <w:p w14:paraId="4542E715" w14:textId="77777777" w:rsidR="009B0BBA" w:rsidRDefault="009B0BBA" w:rsidP="009B0BBA"/>
          <w:p w14:paraId="32A7F748" w14:textId="77777777" w:rsidR="005F6AF6" w:rsidRDefault="009B0BBA" w:rsidP="009B0BBA">
            <w:r>
              <w:t>Management</w:t>
            </w:r>
          </w:p>
          <w:p w14:paraId="70C65926" w14:textId="77777777" w:rsidR="009B0BBA" w:rsidRDefault="009B0BBA" w:rsidP="009B0BBA"/>
          <w:p w14:paraId="0456F866" w14:textId="77777777" w:rsidR="009B0BBA" w:rsidRDefault="009B0BBA" w:rsidP="009B0BBA"/>
          <w:p w14:paraId="1784229F" w14:textId="77777777" w:rsidR="009B0BBA" w:rsidRDefault="009B0BBA" w:rsidP="009B0BBA">
            <w:r>
              <w:t>Ethos Lead</w:t>
            </w:r>
            <w:r w:rsidR="008E65DA">
              <w:t>/</w:t>
            </w:r>
            <w:r>
              <w:t xml:space="preserve"> Post holders</w:t>
            </w:r>
          </w:p>
          <w:p w14:paraId="4330DEC4" w14:textId="77777777" w:rsidR="009B0BBA" w:rsidRDefault="009B0BBA" w:rsidP="009B0BBA"/>
          <w:p w14:paraId="44DED71A" w14:textId="77777777" w:rsidR="008E65DA" w:rsidRDefault="008E65DA" w:rsidP="009B0BBA"/>
          <w:p w14:paraId="33EEC861" w14:textId="77777777" w:rsidR="008E65DA" w:rsidRDefault="008E65DA" w:rsidP="009B0BBA"/>
          <w:p w14:paraId="6A89F319" w14:textId="77777777" w:rsidR="009B0BBA" w:rsidRDefault="008E65DA" w:rsidP="009B0BBA">
            <w:r>
              <w:t>Principal</w:t>
            </w:r>
          </w:p>
          <w:p w14:paraId="493FF952" w14:textId="77777777" w:rsidR="008E65DA" w:rsidRDefault="008E65DA" w:rsidP="009B0BBA"/>
          <w:p w14:paraId="364CA691" w14:textId="77777777" w:rsidR="008E65DA" w:rsidRDefault="008E65DA" w:rsidP="009B0BBA"/>
          <w:p w14:paraId="359ED21B" w14:textId="77777777" w:rsidR="009B0BBA" w:rsidRDefault="009B0BBA" w:rsidP="009B0BBA">
            <w:r>
              <w:t>All staff members</w:t>
            </w:r>
          </w:p>
          <w:p w14:paraId="28EF2FF3" w14:textId="77777777" w:rsidR="008E65DA" w:rsidRDefault="008E65DA" w:rsidP="009B0BBA"/>
          <w:p w14:paraId="7B0F4475" w14:textId="77777777" w:rsidR="008E65DA" w:rsidRDefault="008E65DA" w:rsidP="009B0BBA"/>
          <w:p w14:paraId="13C22BC7" w14:textId="77777777" w:rsidR="008E65DA" w:rsidRDefault="008E65DA" w:rsidP="009B0BBA">
            <w:r>
              <w:t>All staff members</w:t>
            </w:r>
          </w:p>
          <w:p w14:paraId="1B161ABB" w14:textId="77777777" w:rsidR="009B0BBA" w:rsidRDefault="009B0BBA" w:rsidP="009B0BBA"/>
          <w:p w14:paraId="3A0C3C92" w14:textId="77777777" w:rsidR="009B0BBA" w:rsidRDefault="009B0BBA" w:rsidP="009B0BBA"/>
          <w:p w14:paraId="027C6F34" w14:textId="77777777" w:rsidR="009B0BBA" w:rsidRDefault="009B0BBA" w:rsidP="009B0BBA"/>
          <w:p w14:paraId="7AC2E046" w14:textId="77777777" w:rsidR="009B0BBA" w:rsidRDefault="009B0BBA" w:rsidP="009B0BBA"/>
        </w:tc>
        <w:tc>
          <w:tcPr>
            <w:tcW w:w="2565" w:type="dxa"/>
          </w:tcPr>
          <w:p w14:paraId="2122DB17" w14:textId="77777777" w:rsidR="009B0BBA" w:rsidRDefault="009B0BBA" w:rsidP="009B0BBA">
            <w:pPr>
              <w:pStyle w:val="ListParagraph"/>
              <w:numPr>
                <w:ilvl w:val="0"/>
                <w:numId w:val="7"/>
              </w:numPr>
              <w:ind w:left="360"/>
            </w:pPr>
            <w:r>
              <w:t>a)</w:t>
            </w:r>
          </w:p>
          <w:p w14:paraId="513BBCEC" w14:textId="77777777" w:rsidR="005F6AF6" w:rsidRDefault="009B0BBA" w:rsidP="009B0BBA">
            <w:r>
              <w:t xml:space="preserve"> All members of the school community, including students, parents/ guardians, staff and BOM are informed of the Ethos and are aware of their responsibility to uphold and promote it.</w:t>
            </w:r>
          </w:p>
          <w:p w14:paraId="7BCB9315" w14:textId="77777777" w:rsidR="009B0BBA" w:rsidRDefault="009B0BBA" w:rsidP="009B0BBA">
            <w:r>
              <w:t>1 b) The Ethos is evident throughout the school campus and online environment.</w:t>
            </w:r>
          </w:p>
          <w:p w14:paraId="4BD6754E" w14:textId="77777777" w:rsidR="009B0BBA" w:rsidRDefault="009B0BBA" w:rsidP="009B0BBA">
            <w:r>
              <w:t xml:space="preserve">1 c) As part of the induction programmes, opportunities are provided for discussion and clarification of the </w:t>
            </w:r>
            <w:proofErr w:type="spellStart"/>
            <w:r>
              <w:t>ETBi</w:t>
            </w:r>
            <w:proofErr w:type="spellEnd"/>
            <w:r>
              <w:t xml:space="preserve"> Patrons Framework on Ethos.</w:t>
            </w:r>
          </w:p>
        </w:tc>
        <w:tc>
          <w:tcPr>
            <w:tcW w:w="2565" w:type="dxa"/>
          </w:tcPr>
          <w:p w14:paraId="7D5F01BB" w14:textId="77777777" w:rsidR="005F6AF6" w:rsidRDefault="005F6AF6" w:rsidP="009B0BBA"/>
        </w:tc>
        <w:tc>
          <w:tcPr>
            <w:tcW w:w="2565" w:type="dxa"/>
          </w:tcPr>
          <w:p w14:paraId="40D25F51" w14:textId="77777777" w:rsidR="005F6AF6" w:rsidRDefault="005F6AF6" w:rsidP="009B0BBA"/>
        </w:tc>
      </w:tr>
      <w:tr w:rsidR="005F6AF6" w14:paraId="192DA958" w14:textId="77777777" w:rsidTr="00A17677">
        <w:tc>
          <w:tcPr>
            <w:tcW w:w="2122" w:type="dxa"/>
          </w:tcPr>
          <w:p w14:paraId="3C4B21EE" w14:textId="77777777" w:rsidR="005F6AF6" w:rsidRDefault="009B0BBA" w:rsidP="009B0BBA">
            <w:r>
              <w:t>Domain 5: Community</w:t>
            </w:r>
          </w:p>
          <w:p w14:paraId="296188F2" w14:textId="77777777" w:rsidR="009B0BBA" w:rsidRDefault="009B0BBA" w:rsidP="009B0BBA"/>
          <w:p w14:paraId="1DCF6B75" w14:textId="77777777" w:rsidR="009B0BBA" w:rsidRDefault="009B0BBA" w:rsidP="009B0BBA">
            <w:r>
              <w:t>Staff</w:t>
            </w:r>
            <w:r w:rsidR="00E2250D">
              <w:t>,</w:t>
            </w:r>
            <w:r>
              <w:t xml:space="preserve"> students </w:t>
            </w:r>
            <w:r w:rsidR="00E2250D">
              <w:t>&amp; parents/ guardians experience a sense of belonging and purpose as members of the school.</w:t>
            </w:r>
          </w:p>
          <w:p w14:paraId="395A1C2E" w14:textId="77777777" w:rsidR="009B0BBA" w:rsidRDefault="009B0BBA" w:rsidP="009B0BBA"/>
          <w:p w14:paraId="50F7DEC9" w14:textId="77777777" w:rsidR="009B0BBA" w:rsidRDefault="009B0BBA" w:rsidP="009B0BBA"/>
        </w:tc>
        <w:tc>
          <w:tcPr>
            <w:tcW w:w="3402" w:type="dxa"/>
          </w:tcPr>
          <w:p w14:paraId="502AA933" w14:textId="77777777" w:rsidR="00FC6911" w:rsidRDefault="00444DC9" w:rsidP="00FC6911">
            <w:pPr>
              <w:pStyle w:val="ListParagraph"/>
              <w:numPr>
                <w:ilvl w:val="0"/>
                <w:numId w:val="8"/>
              </w:numPr>
              <w:ind w:left="360"/>
            </w:pPr>
            <w:r>
              <w:t>Friday morning briefings   introduced as an optional for staff to keep up to date.</w:t>
            </w:r>
          </w:p>
          <w:p w14:paraId="0FA9DDC0" w14:textId="77777777" w:rsidR="00FC6911" w:rsidRDefault="00FC6911" w:rsidP="00FC6911">
            <w:pPr>
              <w:pStyle w:val="ListParagraph"/>
              <w:numPr>
                <w:ilvl w:val="0"/>
                <w:numId w:val="8"/>
              </w:numPr>
              <w:ind w:left="360"/>
            </w:pPr>
            <w:r>
              <w:t>Annual audit meeting with management and teaching staff.</w:t>
            </w:r>
          </w:p>
          <w:p w14:paraId="02ACC886" w14:textId="77777777" w:rsidR="00FC6911" w:rsidRDefault="00FC6911" w:rsidP="00FC6911">
            <w:pPr>
              <w:pStyle w:val="ListParagraph"/>
              <w:numPr>
                <w:ilvl w:val="0"/>
                <w:numId w:val="8"/>
              </w:numPr>
              <w:ind w:left="360"/>
            </w:pPr>
            <w:r>
              <w:t>Weekly behavioural meeting with Year Heads/ AP1/PD/P to enhance consistency of delivery of the Code of Behaviour.</w:t>
            </w:r>
          </w:p>
          <w:p w14:paraId="399571E1" w14:textId="77777777" w:rsidR="00FC6911" w:rsidRDefault="00FC6911" w:rsidP="00FC6911">
            <w:pPr>
              <w:pStyle w:val="ListParagraph"/>
              <w:numPr>
                <w:ilvl w:val="0"/>
                <w:numId w:val="8"/>
              </w:numPr>
              <w:ind w:left="360"/>
            </w:pPr>
            <w:r>
              <w:t>Coaching/ Mentoring for senior management Team to enhance c</w:t>
            </w:r>
            <w:r w:rsidR="00DB0E8C">
              <w:t>apacity and teamwork</w:t>
            </w:r>
            <w:r>
              <w:t>.</w:t>
            </w:r>
          </w:p>
          <w:p w14:paraId="353E9D3B" w14:textId="77777777" w:rsidR="00FC6911" w:rsidRDefault="00FC6911" w:rsidP="00FC6911">
            <w:pPr>
              <w:pStyle w:val="ListParagraph"/>
              <w:numPr>
                <w:ilvl w:val="0"/>
                <w:numId w:val="8"/>
              </w:numPr>
              <w:ind w:left="360"/>
            </w:pPr>
            <w:r>
              <w:lastRenderedPageBreak/>
              <w:t xml:space="preserve">Train teachers as </w:t>
            </w:r>
            <w:proofErr w:type="spellStart"/>
            <w:r>
              <w:t>Droichead</w:t>
            </w:r>
            <w:proofErr w:type="spellEnd"/>
            <w:r>
              <w:t xml:space="preserve"> Mentors for newly qualified teacher induction programme.</w:t>
            </w:r>
          </w:p>
          <w:p w14:paraId="3E22BEC5" w14:textId="77777777" w:rsidR="00FC6911" w:rsidRDefault="00FC6911" w:rsidP="00FC6911">
            <w:pPr>
              <w:pStyle w:val="ListParagraph"/>
              <w:numPr>
                <w:ilvl w:val="0"/>
                <w:numId w:val="8"/>
              </w:numPr>
              <w:ind w:left="360"/>
            </w:pPr>
            <w:r>
              <w:t>Agree</w:t>
            </w:r>
            <w:r w:rsidR="00DB0E8C">
              <w:t>ment from whole staff re respectful cooperative behaviour</w:t>
            </w:r>
            <w:r>
              <w:t>.</w:t>
            </w:r>
          </w:p>
          <w:p w14:paraId="55FD5957" w14:textId="77777777" w:rsidR="00DB0E8C" w:rsidRDefault="00DB0E8C" w:rsidP="00FC6911">
            <w:pPr>
              <w:pStyle w:val="ListParagraph"/>
              <w:numPr>
                <w:ilvl w:val="0"/>
                <w:numId w:val="8"/>
              </w:numPr>
              <w:ind w:left="360"/>
            </w:pPr>
            <w:r>
              <w:t xml:space="preserve">Parents to be kept informed re attendance, behaviour and educational progress of students at all times. </w:t>
            </w:r>
          </w:p>
          <w:p w14:paraId="73594D46" w14:textId="77777777" w:rsidR="00DB0E8C" w:rsidRDefault="00DB0E8C" w:rsidP="00FC6911">
            <w:pPr>
              <w:pStyle w:val="ListParagraph"/>
              <w:numPr>
                <w:ilvl w:val="0"/>
                <w:numId w:val="8"/>
              </w:numPr>
              <w:ind w:left="360"/>
            </w:pPr>
            <w:r>
              <w:t>Newsletter and use of social media to keep parents and the local community aware of school activities and events.</w:t>
            </w:r>
          </w:p>
          <w:p w14:paraId="43F65B22" w14:textId="77777777" w:rsidR="00DB0E8C" w:rsidRDefault="00DB0E8C" w:rsidP="00FC6911">
            <w:pPr>
              <w:pStyle w:val="ListParagraph"/>
              <w:numPr>
                <w:ilvl w:val="0"/>
                <w:numId w:val="8"/>
              </w:numPr>
              <w:ind w:left="360"/>
            </w:pPr>
            <w:r>
              <w:t>New Parents Association to be formed to enhance Parents voice in the school.</w:t>
            </w:r>
          </w:p>
          <w:p w14:paraId="5D1305FC" w14:textId="77777777" w:rsidR="00DB0E8C" w:rsidRDefault="00DB0E8C" w:rsidP="00FC6911">
            <w:pPr>
              <w:pStyle w:val="ListParagraph"/>
              <w:numPr>
                <w:ilvl w:val="0"/>
                <w:numId w:val="8"/>
              </w:numPr>
              <w:ind w:left="360"/>
            </w:pPr>
            <w:r>
              <w:t>Participation in an Inclusion Project to identify all strengths and areas for improvement in provision for our students’ needs in terms of Equality, respect, Care, Community and Excellence in Education.</w:t>
            </w:r>
          </w:p>
        </w:tc>
        <w:tc>
          <w:tcPr>
            <w:tcW w:w="2169" w:type="dxa"/>
          </w:tcPr>
          <w:p w14:paraId="3DD97E32" w14:textId="77777777" w:rsidR="005F6AF6" w:rsidRDefault="005F6AF6" w:rsidP="009B0BBA"/>
          <w:p w14:paraId="5BCB2259" w14:textId="77777777" w:rsidR="00AD6BF1" w:rsidRDefault="00AD6BF1" w:rsidP="009B0BBA"/>
          <w:p w14:paraId="1AF19689" w14:textId="77777777" w:rsidR="00AD6BF1" w:rsidRDefault="00AD6BF1" w:rsidP="00AD6BF1">
            <w:r>
              <w:t>Management</w:t>
            </w:r>
            <w:r w:rsidR="008E65DA">
              <w:t xml:space="preserve"> &amp;</w:t>
            </w:r>
          </w:p>
          <w:p w14:paraId="4128D651" w14:textId="77777777" w:rsidR="00AD6BF1" w:rsidRDefault="00AD6BF1" w:rsidP="00AD6BF1"/>
          <w:p w14:paraId="56B2C561" w14:textId="77777777" w:rsidR="00AD6BF1" w:rsidRDefault="00AD6BF1" w:rsidP="00AD6BF1"/>
          <w:p w14:paraId="234AFFEB" w14:textId="77777777" w:rsidR="00AD6BF1" w:rsidRDefault="00AD6BF1" w:rsidP="00AD6BF1">
            <w:r>
              <w:t xml:space="preserve"> Post holders</w:t>
            </w:r>
          </w:p>
          <w:p w14:paraId="0F48A082" w14:textId="77777777" w:rsidR="00AD6BF1" w:rsidRDefault="00AD6BF1" w:rsidP="00AD6BF1"/>
          <w:p w14:paraId="70424F4D" w14:textId="77777777" w:rsidR="00AD6BF1" w:rsidRDefault="00AD6BF1" w:rsidP="00AD6BF1"/>
          <w:p w14:paraId="3AE92007" w14:textId="77777777" w:rsidR="008E65DA" w:rsidRDefault="008E65DA" w:rsidP="00AD6BF1"/>
          <w:p w14:paraId="1C7E8B7B" w14:textId="77777777" w:rsidR="008E65DA" w:rsidRDefault="008E65DA" w:rsidP="00AD6BF1"/>
          <w:p w14:paraId="3DB9A67B" w14:textId="77777777" w:rsidR="008E65DA" w:rsidRDefault="008E65DA" w:rsidP="00AD6BF1"/>
          <w:p w14:paraId="16348A63" w14:textId="77777777" w:rsidR="008E65DA" w:rsidRDefault="008E65DA" w:rsidP="00AD6BF1"/>
          <w:p w14:paraId="78ADB94D" w14:textId="77777777" w:rsidR="008E65DA" w:rsidRDefault="008E65DA" w:rsidP="00AD6BF1"/>
          <w:p w14:paraId="3BAAA7CC" w14:textId="77777777" w:rsidR="008E65DA" w:rsidRDefault="008E65DA" w:rsidP="00AD6BF1"/>
          <w:p w14:paraId="1CF41B72" w14:textId="77777777" w:rsidR="008E65DA" w:rsidRDefault="008E65DA" w:rsidP="00AD6BF1">
            <w:r>
              <w:lastRenderedPageBreak/>
              <w:t xml:space="preserve">Management/ </w:t>
            </w:r>
            <w:proofErr w:type="spellStart"/>
            <w:r>
              <w:t>Droichead</w:t>
            </w:r>
            <w:proofErr w:type="spellEnd"/>
            <w:r>
              <w:t xml:space="preserve"> mentors</w:t>
            </w:r>
          </w:p>
          <w:p w14:paraId="5BCDB230" w14:textId="77777777" w:rsidR="008E65DA" w:rsidRDefault="008E65DA" w:rsidP="00AD6BF1"/>
          <w:p w14:paraId="7D39CA1A" w14:textId="77777777" w:rsidR="008E65DA" w:rsidRDefault="008E65DA" w:rsidP="00AD6BF1"/>
          <w:p w14:paraId="2D0B5284" w14:textId="77777777" w:rsidR="00AD6BF1" w:rsidRDefault="00AD6BF1" w:rsidP="00AD6BF1">
            <w:r>
              <w:t>All staff members</w:t>
            </w:r>
          </w:p>
          <w:p w14:paraId="26694A3A" w14:textId="77777777" w:rsidR="008E65DA" w:rsidRDefault="008E65DA" w:rsidP="00AD6BF1"/>
          <w:p w14:paraId="3051565B" w14:textId="77777777" w:rsidR="008E65DA" w:rsidRDefault="008E65DA" w:rsidP="00AD6BF1"/>
          <w:p w14:paraId="3B6ABF3E" w14:textId="77777777" w:rsidR="008E65DA" w:rsidRDefault="008E65DA" w:rsidP="00AD6BF1">
            <w:r>
              <w:t>All staff members</w:t>
            </w:r>
          </w:p>
          <w:p w14:paraId="093793BB" w14:textId="77777777" w:rsidR="008E65DA" w:rsidRDefault="008E65DA" w:rsidP="00AD6BF1"/>
          <w:p w14:paraId="342B171F" w14:textId="77777777" w:rsidR="008E65DA" w:rsidRDefault="008E65DA" w:rsidP="00AD6BF1"/>
          <w:p w14:paraId="7422BDDA" w14:textId="77777777" w:rsidR="008E65DA" w:rsidRDefault="008E65DA" w:rsidP="00AD6BF1"/>
          <w:p w14:paraId="73DA39DF" w14:textId="77777777" w:rsidR="008E65DA" w:rsidRDefault="008E65DA" w:rsidP="00AD6BF1">
            <w:r>
              <w:t>Post Holder</w:t>
            </w:r>
          </w:p>
          <w:p w14:paraId="15EB0C96" w14:textId="77777777" w:rsidR="008E65DA" w:rsidRDefault="008E65DA" w:rsidP="00AD6BF1"/>
          <w:p w14:paraId="754E919C" w14:textId="77777777" w:rsidR="008E65DA" w:rsidRDefault="008E65DA" w:rsidP="00AD6BF1"/>
          <w:p w14:paraId="6234F393" w14:textId="77777777" w:rsidR="008E65DA" w:rsidRDefault="008E65DA" w:rsidP="00AD6BF1"/>
          <w:p w14:paraId="24712971" w14:textId="77777777" w:rsidR="008E65DA" w:rsidRDefault="008E65DA" w:rsidP="00AD6BF1">
            <w:r>
              <w:t>Principal/ Parents</w:t>
            </w:r>
          </w:p>
          <w:p w14:paraId="244FA221" w14:textId="77777777" w:rsidR="008E65DA" w:rsidRDefault="008E65DA" w:rsidP="00AD6BF1"/>
          <w:p w14:paraId="1E0B89CE" w14:textId="77777777" w:rsidR="008E65DA" w:rsidRDefault="008E65DA" w:rsidP="00AD6BF1"/>
          <w:p w14:paraId="3BB2780E" w14:textId="77777777" w:rsidR="008E65DA" w:rsidRDefault="008E65DA" w:rsidP="009B0BBA"/>
          <w:p w14:paraId="48B49138" w14:textId="77777777" w:rsidR="00AD6BF1" w:rsidRDefault="008E65DA" w:rsidP="009B0BBA">
            <w:r>
              <w:t xml:space="preserve">Inclusion Leads/ management &amp; staff </w:t>
            </w:r>
          </w:p>
          <w:p w14:paraId="5233ECE8" w14:textId="77777777" w:rsidR="00AD6BF1" w:rsidRDefault="00AD6BF1" w:rsidP="009B0BBA"/>
          <w:p w14:paraId="2D1458C6" w14:textId="77777777" w:rsidR="00AD6BF1" w:rsidRDefault="00AD6BF1" w:rsidP="009B0BBA"/>
          <w:p w14:paraId="009E6B44" w14:textId="77777777" w:rsidR="00AD6BF1" w:rsidRDefault="00AD6BF1" w:rsidP="009B0BBA"/>
          <w:p w14:paraId="5885C02E" w14:textId="77777777" w:rsidR="00AD6BF1" w:rsidRDefault="00AD6BF1" w:rsidP="009B0BBA"/>
          <w:p w14:paraId="1E2A928F" w14:textId="77777777" w:rsidR="00AD6BF1" w:rsidRDefault="00AD6BF1" w:rsidP="009B0BBA"/>
          <w:p w14:paraId="624541D4" w14:textId="77777777" w:rsidR="00AD6BF1" w:rsidRDefault="00AD6BF1" w:rsidP="009B0BBA"/>
          <w:p w14:paraId="15FB3F9B" w14:textId="77777777" w:rsidR="00AD6BF1" w:rsidRDefault="00AD6BF1" w:rsidP="009B0BBA"/>
        </w:tc>
        <w:tc>
          <w:tcPr>
            <w:tcW w:w="2565" w:type="dxa"/>
          </w:tcPr>
          <w:p w14:paraId="62C3CBC3" w14:textId="77777777" w:rsidR="005F6AF6" w:rsidRDefault="00444DC9" w:rsidP="009B0BBA">
            <w:r>
              <w:lastRenderedPageBreak/>
              <w:t>5 c) All members of the school community are encouraged to contribute to and support school development.</w:t>
            </w:r>
          </w:p>
          <w:p w14:paraId="0C6CE95C" w14:textId="77777777" w:rsidR="00444DC9" w:rsidRDefault="00444DC9" w:rsidP="009B0BBA">
            <w:r>
              <w:t xml:space="preserve">5 </w:t>
            </w:r>
            <w:proofErr w:type="spellStart"/>
            <w:r>
              <w:t>i</w:t>
            </w:r>
            <w:proofErr w:type="spellEnd"/>
            <w:r>
              <w:t xml:space="preserve">) There is a strong sense of cooperative effort among all staff and they are provided with opportunities to collaborate and support each other in order to improve teaching, learning and assessment.  </w:t>
            </w:r>
            <w:r>
              <w:lastRenderedPageBreak/>
              <w:t>New members receive induction and newly qualified teachers are supported and mentored in line with national guidelines.</w:t>
            </w:r>
          </w:p>
          <w:p w14:paraId="49412904" w14:textId="77777777" w:rsidR="00DB0E8C" w:rsidRDefault="00444DC9" w:rsidP="009B0BBA">
            <w:r>
              <w:t>5 j) Clear and effective systems of communication exist between all members of the school community in order to ensure they are informed on relevant matters</w:t>
            </w:r>
          </w:p>
          <w:p w14:paraId="63CF59F0" w14:textId="77777777" w:rsidR="00DB0E8C" w:rsidRDefault="00DB0E8C" w:rsidP="009B0BBA"/>
          <w:p w14:paraId="24BA4413" w14:textId="77777777" w:rsidR="00DB0E8C" w:rsidRDefault="00DB0E8C" w:rsidP="009B0BBA">
            <w:proofErr w:type="spellStart"/>
            <w:r>
              <w:t>Droichead</w:t>
            </w:r>
            <w:proofErr w:type="spellEnd"/>
            <w:r>
              <w:t xml:space="preserve"> Programme will run in the school.</w:t>
            </w:r>
          </w:p>
          <w:p w14:paraId="18D2585C" w14:textId="77777777" w:rsidR="00DB0E8C" w:rsidRDefault="00DB0E8C" w:rsidP="009B0BBA"/>
          <w:p w14:paraId="58947186" w14:textId="77777777" w:rsidR="00DB0E8C" w:rsidRDefault="00DB0E8C" w:rsidP="009B0BBA">
            <w:r>
              <w:t>Parents Council will be up and running.</w:t>
            </w:r>
          </w:p>
          <w:p w14:paraId="51D4130C" w14:textId="77777777" w:rsidR="00DB0E8C" w:rsidRDefault="00DB0E8C" w:rsidP="009B0BBA"/>
          <w:p w14:paraId="4FEB8661" w14:textId="77777777" w:rsidR="00DB0E8C" w:rsidRDefault="00DB0E8C" w:rsidP="009B0BBA">
            <w:r>
              <w:t>Inclusion map for Grange PPS will be complete.</w:t>
            </w:r>
          </w:p>
        </w:tc>
        <w:tc>
          <w:tcPr>
            <w:tcW w:w="2565" w:type="dxa"/>
          </w:tcPr>
          <w:p w14:paraId="198F1AF8" w14:textId="77777777" w:rsidR="005F6AF6" w:rsidRDefault="00AD6BF1" w:rsidP="009B0BBA">
            <w:r>
              <w:lastRenderedPageBreak/>
              <w:t>Briefings ran for 2023-24 school year.</w:t>
            </w:r>
          </w:p>
          <w:p w14:paraId="220A6CDE" w14:textId="77777777" w:rsidR="00AD6BF1" w:rsidRDefault="00AD6BF1" w:rsidP="009B0BBA">
            <w:r>
              <w:t>Annual audit meetings took place in 2023 and 2024 with the Principal.</w:t>
            </w:r>
          </w:p>
          <w:p w14:paraId="04FF5326" w14:textId="77777777" w:rsidR="00AD6BF1" w:rsidRDefault="00AD6BF1" w:rsidP="009B0BBA"/>
          <w:p w14:paraId="52258BC1" w14:textId="77777777" w:rsidR="00AD6BF1" w:rsidRDefault="00AD6BF1" w:rsidP="009B0BBA">
            <w:r>
              <w:t>Weekly behavioural meetings ran throughout 2023-24 school year.</w:t>
            </w:r>
          </w:p>
          <w:p w14:paraId="056F58BD" w14:textId="77777777" w:rsidR="00AD6BF1" w:rsidRDefault="00AD6BF1" w:rsidP="009B0BBA"/>
          <w:p w14:paraId="1BABF42C" w14:textId="77777777" w:rsidR="00AD6BF1" w:rsidRDefault="00AD6BF1" w:rsidP="009B0BBA"/>
          <w:p w14:paraId="2EC30797" w14:textId="77777777" w:rsidR="00AD6BF1" w:rsidRDefault="00AD6BF1" w:rsidP="009B0BBA"/>
          <w:p w14:paraId="0B06E9E6" w14:textId="77777777" w:rsidR="00AD6BF1" w:rsidRDefault="00AD6BF1" w:rsidP="009B0BBA"/>
          <w:p w14:paraId="2347DF51" w14:textId="77777777" w:rsidR="00AD6BF1" w:rsidRDefault="00AD6BF1" w:rsidP="009B0BBA"/>
          <w:p w14:paraId="174EFA33" w14:textId="77777777" w:rsidR="00AD6BF1" w:rsidRDefault="00AD6BF1" w:rsidP="009B0BBA">
            <w:r>
              <w:lastRenderedPageBreak/>
              <w:t xml:space="preserve">Two teachers and Principal attended </w:t>
            </w:r>
            <w:proofErr w:type="spellStart"/>
            <w:r>
              <w:t>Droichead</w:t>
            </w:r>
            <w:proofErr w:type="spellEnd"/>
            <w:r>
              <w:t xml:space="preserve"> Training 2023.</w:t>
            </w:r>
          </w:p>
          <w:p w14:paraId="4BE12CDA" w14:textId="77777777" w:rsidR="00AD6BF1" w:rsidRDefault="00AD6BF1" w:rsidP="009B0BBA"/>
          <w:p w14:paraId="18827520" w14:textId="77777777" w:rsidR="00AD6BF1" w:rsidRDefault="00AD6BF1" w:rsidP="009B0BBA">
            <w:r>
              <w:t xml:space="preserve">First two newly qualified teachers completed </w:t>
            </w:r>
            <w:proofErr w:type="spellStart"/>
            <w:r>
              <w:t>Droichead</w:t>
            </w:r>
            <w:proofErr w:type="spellEnd"/>
            <w:r>
              <w:t xml:space="preserve"> Programme in Grange PPS June 2024.</w:t>
            </w:r>
          </w:p>
          <w:p w14:paraId="5FD3FC81" w14:textId="77777777" w:rsidR="00AD6BF1" w:rsidRDefault="00AD6BF1" w:rsidP="009B0BBA"/>
          <w:p w14:paraId="628ABD53" w14:textId="77777777" w:rsidR="00AD6BF1" w:rsidRDefault="00AD6BF1" w:rsidP="009B0BBA">
            <w:r>
              <w:t>Newsletter distributed to staff, students and parents June 2024.</w:t>
            </w:r>
          </w:p>
          <w:p w14:paraId="7F8DF888" w14:textId="77777777" w:rsidR="00AD6BF1" w:rsidRDefault="00AD6BF1" w:rsidP="009B0BBA"/>
          <w:p w14:paraId="04848261" w14:textId="77777777" w:rsidR="00AD6BF1" w:rsidRDefault="00AD6BF1" w:rsidP="009B0BBA"/>
          <w:p w14:paraId="6A8A7836" w14:textId="77777777" w:rsidR="00AD6BF1" w:rsidRDefault="00AD6BF1" w:rsidP="009B0BBA">
            <w:r>
              <w:t>New Parents Council formed May 2024.</w:t>
            </w:r>
          </w:p>
          <w:p w14:paraId="5D329990" w14:textId="77777777" w:rsidR="008E65DA" w:rsidRDefault="008E65DA" w:rsidP="009B0BBA"/>
          <w:p w14:paraId="793A235E" w14:textId="77777777" w:rsidR="008E65DA" w:rsidRDefault="008E65DA" w:rsidP="009B0BBA"/>
          <w:p w14:paraId="466BC93B" w14:textId="77777777" w:rsidR="008E65DA" w:rsidRDefault="008E65DA" w:rsidP="009B0BBA"/>
          <w:p w14:paraId="3013AE7B" w14:textId="77777777" w:rsidR="008E65DA" w:rsidRDefault="008E65DA" w:rsidP="009B0BBA"/>
          <w:p w14:paraId="7E197A8C" w14:textId="77777777" w:rsidR="008E65DA" w:rsidRDefault="008E65DA" w:rsidP="009B0BBA"/>
          <w:p w14:paraId="327F5335" w14:textId="77777777" w:rsidR="008E65DA" w:rsidRDefault="008E65DA" w:rsidP="009B0BBA">
            <w:r>
              <w:t>Inclusion project initiated in 2023-24</w:t>
            </w:r>
          </w:p>
        </w:tc>
        <w:tc>
          <w:tcPr>
            <w:tcW w:w="2565" w:type="dxa"/>
          </w:tcPr>
          <w:p w14:paraId="59A7E5F4" w14:textId="77777777" w:rsidR="005F6AF6" w:rsidRDefault="005F6AF6" w:rsidP="009B0BBA"/>
        </w:tc>
      </w:tr>
    </w:tbl>
    <w:p w14:paraId="07C6576F" w14:textId="32561BBF" w:rsidR="005F6AF6" w:rsidRDefault="005F6AF6" w:rsidP="005F6AF6">
      <w:pPr>
        <w:spacing w:after="0" w:line="240" w:lineRule="auto"/>
        <w:jc w:val="both"/>
      </w:pPr>
    </w:p>
    <w:p w14:paraId="2C733C04" w14:textId="5BD21FD2" w:rsidR="00C26310" w:rsidRDefault="00C26310" w:rsidP="005F6AF6">
      <w:pPr>
        <w:spacing w:after="0" w:line="240" w:lineRule="auto"/>
        <w:jc w:val="both"/>
      </w:pPr>
    </w:p>
    <w:p w14:paraId="6B11E3AE" w14:textId="77777777" w:rsidR="00C26310" w:rsidRDefault="00C26310" w:rsidP="00C26310">
      <w:pPr>
        <w:spacing w:after="0" w:line="240" w:lineRule="auto"/>
        <w:jc w:val="both"/>
      </w:pPr>
      <w:r>
        <w:t>Signed by:   ___________________________ (Chairperson of the Board of Management)</w:t>
      </w:r>
      <w:r>
        <w:tab/>
      </w:r>
      <w:r>
        <w:tab/>
        <w:t xml:space="preserve">Date:  _________ </w:t>
      </w:r>
    </w:p>
    <w:p w14:paraId="28587AE8" w14:textId="77777777" w:rsidR="00C26310" w:rsidRDefault="00C26310" w:rsidP="00C26310">
      <w:pPr>
        <w:spacing w:after="0" w:line="240" w:lineRule="auto"/>
        <w:jc w:val="both"/>
      </w:pPr>
    </w:p>
    <w:p w14:paraId="656FD0F3" w14:textId="77777777" w:rsidR="00C26310" w:rsidRPr="00726B9E" w:rsidRDefault="00C26310" w:rsidP="00C26310">
      <w:pPr>
        <w:spacing w:after="0" w:line="240" w:lineRule="auto"/>
        <w:jc w:val="both"/>
      </w:pPr>
      <w:r>
        <w:t>Signed by: ____________________________ (Secretary to the Board)</w:t>
      </w:r>
      <w:r>
        <w:tab/>
      </w:r>
      <w:r>
        <w:tab/>
      </w:r>
      <w:r>
        <w:tab/>
      </w:r>
      <w:r>
        <w:tab/>
      </w:r>
      <w:r>
        <w:tab/>
        <w:t>Date: _________</w:t>
      </w:r>
    </w:p>
    <w:p w14:paraId="271BA83D" w14:textId="77777777" w:rsidR="00C26310" w:rsidRPr="00726B9E" w:rsidRDefault="00C26310" w:rsidP="005F6AF6">
      <w:pPr>
        <w:spacing w:after="0" w:line="240" w:lineRule="auto"/>
        <w:jc w:val="both"/>
      </w:pPr>
      <w:bookmarkStart w:id="0" w:name="_GoBack"/>
      <w:bookmarkEnd w:id="0"/>
    </w:p>
    <w:sectPr w:rsidR="00C26310" w:rsidRPr="00726B9E" w:rsidSect="005F6A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D09"/>
    <w:multiLevelType w:val="hybridMultilevel"/>
    <w:tmpl w:val="5C92D664"/>
    <w:lvl w:ilvl="0" w:tplc="A05A35B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465903"/>
    <w:multiLevelType w:val="hybridMultilevel"/>
    <w:tmpl w:val="84C0288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130123"/>
    <w:multiLevelType w:val="hybridMultilevel"/>
    <w:tmpl w:val="22E4F4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7F4FBC"/>
    <w:multiLevelType w:val="hybridMultilevel"/>
    <w:tmpl w:val="5982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905A2"/>
    <w:multiLevelType w:val="multilevel"/>
    <w:tmpl w:val="6EC4D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7E79DF"/>
    <w:multiLevelType w:val="hybridMultilevel"/>
    <w:tmpl w:val="60FC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A5296"/>
    <w:multiLevelType w:val="hybridMultilevel"/>
    <w:tmpl w:val="35F42E1A"/>
    <w:lvl w:ilvl="0" w:tplc="A05A35B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BE6EC6"/>
    <w:multiLevelType w:val="hybridMultilevel"/>
    <w:tmpl w:val="490CDF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4"/>
    <w:rsid w:val="001F08E0"/>
    <w:rsid w:val="00444DC9"/>
    <w:rsid w:val="004D54C4"/>
    <w:rsid w:val="005572AD"/>
    <w:rsid w:val="005F6AF6"/>
    <w:rsid w:val="00660F51"/>
    <w:rsid w:val="006D4C21"/>
    <w:rsid w:val="00726B9E"/>
    <w:rsid w:val="00737EB6"/>
    <w:rsid w:val="008E65DA"/>
    <w:rsid w:val="009B0BBA"/>
    <w:rsid w:val="00A17677"/>
    <w:rsid w:val="00AD6BF1"/>
    <w:rsid w:val="00C26310"/>
    <w:rsid w:val="00DB0E8C"/>
    <w:rsid w:val="00DE612E"/>
    <w:rsid w:val="00E2250D"/>
    <w:rsid w:val="00E814A7"/>
    <w:rsid w:val="00FC69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EB8C"/>
  <w15:chartTrackingRefBased/>
  <w15:docId w15:val="{4CD556EE-98C0-4965-9030-25FC89BD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4C4"/>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C4"/>
    <w:pPr>
      <w:ind w:left="720"/>
      <w:contextualSpacing/>
    </w:pPr>
  </w:style>
  <w:style w:type="paragraph" w:customStyle="1" w:styleId="paragraph">
    <w:name w:val="paragraph"/>
    <w:basedOn w:val="Normal"/>
    <w:rsid w:val="001F08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F08E0"/>
  </w:style>
  <w:style w:type="character" w:customStyle="1" w:styleId="eop">
    <w:name w:val="eop"/>
    <w:basedOn w:val="DefaultParagraphFont"/>
    <w:rsid w:val="001F08E0"/>
  </w:style>
  <w:style w:type="table" w:styleId="TableGrid">
    <w:name w:val="Table Grid"/>
    <w:basedOn w:val="TableNormal"/>
    <w:uiPriority w:val="39"/>
    <w:rsid w:val="005F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0F837FBB00A41A45AAF79773025CC" ma:contentTypeVersion="37" ma:contentTypeDescription="Create a new document." ma:contentTypeScope="" ma:versionID="7f1aa3745e1b26d57046451a755996fd">
  <xsd:schema xmlns:xsd="http://www.w3.org/2001/XMLSchema" xmlns:xs="http://www.w3.org/2001/XMLSchema" xmlns:p="http://schemas.microsoft.com/office/2006/metadata/properties" xmlns:ns3="229217aa-8046-4aea-80f0-50a3db427940" xmlns:ns4="de86d011-5ccc-4c8b-b156-c0742bb87263" targetNamespace="http://schemas.microsoft.com/office/2006/metadata/properties" ma:root="true" ma:fieldsID="49098e7b4d9165102ab5fa8061828ec6" ns3:_="" ns4:_="">
    <xsd:import namespace="229217aa-8046-4aea-80f0-50a3db427940"/>
    <xsd:import namespace="de86d011-5ccc-4c8b-b156-c0742bb8726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217aa-8046-4aea-80f0-50a3db427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6d011-5ccc-4c8b-b156-c0742bb8726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Location" ma:index="28" nillable="true" ma:displayName="MediaServiceLocation" ma:internalName="MediaServiceLocation" ma:readOnly="true">
      <xsd:simpleType>
        <xsd:restriction base="dms:Text"/>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de86d011-5ccc-4c8b-b156-c0742bb87263" xsi:nil="true"/>
    <Student_Groups xmlns="de86d011-5ccc-4c8b-b156-c0742bb87263">
      <UserInfo>
        <DisplayName/>
        <AccountId xsi:nil="true"/>
        <AccountType/>
      </UserInfo>
    </Student_Groups>
    <Self_Registration_Enabled0 xmlns="de86d011-5ccc-4c8b-b156-c0742bb87263" xsi:nil="true"/>
    <_activity xmlns="de86d011-5ccc-4c8b-b156-c0742bb87263" xsi:nil="true"/>
    <TeamsChannelId xmlns="de86d011-5ccc-4c8b-b156-c0742bb87263" xsi:nil="true"/>
    <Owner xmlns="de86d011-5ccc-4c8b-b156-c0742bb87263">
      <UserInfo>
        <DisplayName/>
        <AccountId xsi:nil="true"/>
        <AccountType/>
      </UserInfo>
    </Owner>
    <Students xmlns="de86d011-5ccc-4c8b-b156-c0742bb87263">
      <UserInfo>
        <DisplayName/>
        <AccountId xsi:nil="true"/>
        <AccountType/>
      </UserInfo>
    </Students>
    <Math_Settings xmlns="de86d011-5ccc-4c8b-b156-c0742bb87263" xsi:nil="true"/>
    <AppVersion xmlns="de86d011-5ccc-4c8b-b156-c0742bb87263" xsi:nil="true"/>
    <Invited_Teachers xmlns="de86d011-5ccc-4c8b-b156-c0742bb87263" xsi:nil="true"/>
    <Invited_Students xmlns="de86d011-5ccc-4c8b-b156-c0742bb87263" xsi:nil="true"/>
    <IsNotebookLocked xmlns="de86d011-5ccc-4c8b-b156-c0742bb87263" xsi:nil="true"/>
    <FolderType xmlns="de86d011-5ccc-4c8b-b156-c0742bb87263" xsi:nil="true"/>
    <Distribution_Groups xmlns="de86d011-5ccc-4c8b-b156-c0742bb87263" xsi:nil="true"/>
    <Has_Teacher_Only_SectionGroup xmlns="de86d011-5ccc-4c8b-b156-c0742bb87263" xsi:nil="true"/>
    <DefaultSectionNames xmlns="de86d011-5ccc-4c8b-b156-c0742bb87263" xsi:nil="true"/>
    <LMS_Mappings xmlns="de86d011-5ccc-4c8b-b156-c0742bb87263" xsi:nil="true"/>
    <Teachers xmlns="de86d011-5ccc-4c8b-b156-c0742bb87263">
      <UserInfo>
        <DisplayName/>
        <AccountId xsi:nil="true"/>
        <AccountType/>
      </UserInfo>
    </Teachers>
    <Is_Collaboration_Space_Locked xmlns="de86d011-5ccc-4c8b-b156-c0742bb87263" xsi:nil="true"/>
    <CultureName xmlns="de86d011-5ccc-4c8b-b156-c0742bb87263" xsi:nil="true"/>
    <Self_Registration_Enabled xmlns="de86d011-5ccc-4c8b-b156-c0742bb87263" xsi:nil="true"/>
    <Templates xmlns="de86d011-5ccc-4c8b-b156-c0742bb87263" xsi:nil="true"/>
  </documentManagement>
</p:properties>
</file>

<file path=customXml/itemProps1.xml><?xml version="1.0" encoding="utf-8"?>
<ds:datastoreItem xmlns:ds="http://schemas.openxmlformats.org/officeDocument/2006/customXml" ds:itemID="{7F77793E-7124-490B-83D5-4446C4657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217aa-8046-4aea-80f0-50a3db427940"/>
    <ds:schemaRef ds:uri="de86d011-5ccc-4c8b-b156-c0742bb87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7E2C9-CB71-4A30-8282-AAE91009B0DA}">
  <ds:schemaRefs>
    <ds:schemaRef ds:uri="http://schemas.microsoft.com/sharepoint/v3/contenttype/forms"/>
  </ds:schemaRefs>
</ds:datastoreItem>
</file>

<file path=customXml/itemProps3.xml><?xml version="1.0" encoding="utf-8"?>
<ds:datastoreItem xmlns:ds="http://schemas.openxmlformats.org/officeDocument/2006/customXml" ds:itemID="{32F170A4-0554-420E-94B9-9BE5E1BB3455}">
  <ds:schemaRefs>
    <ds:schemaRef ds:uri="http://www.w3.org/XML/1998/namespace"/>
    <ds:schemaRef ds:uri="http://schemas.microsoft.com/office/2006/metadata/properties"/>
    <ds:schemaRef ds:uri="de86d011-5ccc-4c8b-b156-c0742bb87263"/>
    <ds:schemaRef ds:uri="http://purl.org/dc/elements/1.1/"/>
    <ds:schemaRef ds:uri="http://schemas.microsoft.com/office/2006/documentManagement/types"/>
    <ds:schemaRef ds:uri="229217aa-8046-4aea-80f0-50a3db427940"/>
    <ds:schemaRef ds:uri="http://schemas.openxmlformats.org/package/2006/metadata/core-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Harte</dc:creator>
  <cp:keywords/>
  <dc:description/>
  <cp:lastModifiedBy>Eimear Harte</cp:lastModifiedBy>
  <cp:revision>2</cp:revision>
  <dcterms:created xsi:type="dcterms:W3CDTF">2024-06-07T13:08:00Z</dcterms:created>
  <dcterms:modified xsi:type="dcterms:W3CDTF">2024-06-07T13:08:00Z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0x0101003D70F837FBB00A41A45AAF79773025CC</vt:lpwstr>
  </property>
</Properties>
</file>