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C264" w14:textId="1D1B2819" w:rsidR="00B243A4" w:rsidRDefault="00481FA4" w:rsidP="00B163FF">
      <w:pPr>
        <w:spacing w:after="0" w:line="360" w:lineRule="auto"/>
        <w:jc w:val="both"/>
      </w:pPr>
      <w:r>
        <w:rPr>
          <w:noProof/>
          <w:color w:val="2B579A"/>
          <w:shd w:val="clear" w:color="auto" w:fill="E6E6E6"/>
        </w:rPr>
        <w:drawing>
          <wp:anchor distT="0" distB="0" distL="114300" distR="114300" simplePos="0" relativeHeight="251658240" behindDoc="0" locked="0" layoutInCell="1" allowOverlap="1" wp14:anchorId="387C8F10" wp14:editId="35DE17A2">
            <wp:simplePos x="0" y="0"/>
            <wp:positionH relativeFrom="margin">
              <wp:align>left</wp:align>
            </wp:positionH>
            <wp:positionV relativeFrom="paragraph">
              <wp:posOffset>-1</wp:posOffset>
            </wp:positionV>
            <wp:extent cx="2241550" cy="1029677"/>
            <wp:effectExtent l="0" t="0" r="6350" b="0"/>
            <wp:wrapNone/>
            <wp:docPr id="235" name="Picture 235" descr="Image result for etb.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 result for etb.ie"/>
                    <pic:cNvPicPr>
                      <a:picLocks noChangeAspect="1"/>
                    </pic:cNvPicPr>
                  </pic:nvPicPr>
                  <pic:blipFill rotWithShape="1">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l="4670" t="12022" r="5669" b="12206"/>
                    <a:stretch/>
                  </pic:blipFill>
                  <pic:spPr bwMode="auto">
                    <a:xfrm>
                      <a:off x="0" y="0"/>
                      <a:ext cx="2241550" cy="10296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8" behindDoc="1" locked="0" layoutInCell="1" allowOverlap="1" wp14:anchorId="4F8CA9AB" wp14:editId="4EDA35A1">
            <wp:simplePos x="0" y="0"/>
            <wp:positionH relativeFrom="column">
              <wp:posOffset>3689350</wp:posOffset>
            </wp:positionH>
            <wp:positionV relativeFrom="paragraph">
              <wp:posOffset>0</wp:posOffset>
            </wp:positionV>
            <wp:extent cx="2097405" cy="1103630"/>
            <wp:effectExtent l="0" t="0" r="0" b="1270"/>
            <wp:wrapTight wrapText="bothSides">
              <wp:wrapPolygon edited="0">
                <wp:start x="0" y="0"/>
                <wp:lineTo x="0" y="21252"/>
                <wp:lineTo x="21384" y="21252"/>
                <wp:lineTo x="21384" y="0"/>
                <wp:lineTo x="0" y="0"/>
              </wp:wrapPolygon>
            </wp:wrapTight>
            <wp:docPr id="593902035"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02035" name="Picture 5" descr="A logo for a compan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7405" cy="1103630"/>
                    </a:xfrm>
                    <a:prstGeom prst="rect">
                      <a:avLst/>
                    </a:prstGeom>
                    <a:noFill/>
                  </pic:spPr>
                </pic:pic>
              </a:graphicData>
            </a:graphic>
            <wp14:sizeRelH relativeFrom="page">
              <wp14:pctWidth>0</wp14:pctWidth>
            </wp14:sizeRelH>
            <wp14:sizeRelV relativeFrom="page">
              <wp14:pctHeight>0</wp14:pctHeight>
            </wp14:sizeRelV>
          </wp:anchor>
        </w:drawing>
      </w:r>
    </w:p>
    <w:p w14:paraId="2BB3C160" w14:textId="227FC1D0" w:rsidR="00B243A4" w:rsidRDefault="00B243A4" w:rsidP="00B243A4">
      <w:pPr>
        <w:spacing w:after="0" w:line="360" w:lineRule="auto"/>
        <w:ind w:left="4320"/>
        <w:jc w:val="both"/>
      </w:pPr>
    </w:p>
    <w:p w14:paraId="03F64EC2" w14:textId="70BCBE6A" w:rsidR="00B243A4" w:rsidRDefault="00B243A4" w:rsidP="00B243A4">
      <w:pPr>
        <w:spacing w:after="0" w:line="360" w:lineRule="auto"/>
        <w:ind w:left="4320"/>
        <w:jc w:val="both"/>
      </w:pPr>
    </w:p>
    <w:p w14:paraId="549EC20D" w14:textId="77777777" w:rsidR="00B243A4" w:rsidRDefault="00B243A4" w:rsidP="00B243A4">
      <w:pPr>
        <w:spacing w:after="0" w:line="360" w:lineRule="auto"/>
        <w:jc w:val="center"/>
        <w:rPr>
          <w:rFonts w:ascii="Georgia" w:hAnsi="Georgia"/>
          <w:b/>
          <w:sz w:val="24"/>
          <w:szCs w:val="24"/>
          <w:highlight w:val="yellow"/>
          <w:u w:val="single"/>
        </w:rPr>
      </w:pPr>
    </w:p>
    <w:p w14:paraId="74416509" w14:textId="77777777" w:rsidR="00BA7F84" w:rsidRDefault="00BA7F84" w:rsidP="002D317F"/>
    <w:p w14:paraId="3A3AC899" w14:textId="77777777" w:rsidR="00BA7F84" w:rsidRPr="002D317F" w:rsidRDefault="00BA7F84" w:rsidP="002D317F">
      <w:pPr>
        <w:rPr>
          <w:lang w:val="en-US" w:eastAsia="ja-JP"/>
        </w:rPr>
      </w:pPr>
    </w:p>
    <w:p w14:paraId="0AB7C641" w14:textId="77777777" w:rsidR="00481FA4" w:rsidRDefault="00B243A4" w:rsidP="00B243A4">
      <w:pPr>
        <w:spacing w:after="0"/>
        <w:jc w:val="center"/>
        <w:rPr>
          <w:rFonts w:ascii="Georgia" w:hAnsi="Georgia"/>
          <w:b/>
          <w:sz w:val="40"/>
          <w:szCs w:val="40"/>
        </w:rPr>
      </w:pPr>
      <w:r w:rsidRPr="001A4E95">
        <w:rPr>
          <w:rFonts w:ascii="Georgia" w:hAnsi="Georgia"/>
          <w:b/>
          <w:sz w:val="40"/>
          <w:szCs w:val="40"/>
        </w:rPr>
        <w:t>POLICY</w:t>
      </w:r>
      <w:r>
        <w:rPr>
          <w:rFonts w:ascii="Georgia" w:hAnsi="Georgia"/>
          <w:b/>
          <w:sz w:val="40"/>
          <w:szCs w:val="40"/>
        </w:rPr>
        <w:t xml:space="preserve"> </w:t>
      </w:r>
      <w:r w:rsidR="00A851C2">
        <w:rPr>
          <w:rFonts w:ascii="Georgia" w:hAnsi="Georgia"/>
          <w:b/>
          <w:sz w:val="40"/>
          <w:szCs w:val="40"/>
        </w:rPr>
        <w:t xml:space="preserve">FOR </w:t>
      </w:r>
      <w:r w:rsidR="00A851C2" w:rsidRPr="001A4E95">
        <w:rPr>
          <w:rFonts w:ascii="Georgia" w:hAnsi="Georgia"/>
          <w:b/>
          <w:sz w:val="40"/>
          <w:szCs w:val="40"/>
        </w:rPr>
        <w:t xml:space="preserve">ADMISSION </w:t>
      </w:r>
      <w:r w:rsidR="00481FA4">
        <w:rPr>
          <w:rFonts w:ascii="Georgia" w:hAnsi="Georgia"/>
          <w:b/>
          <w:sz w:val="40"/>
          <w:szCs w:val="40"/>
        </w:rPr>
        <w:t xml:space="preserve">FOR </w:t>
      </w:r>
    </w:p>
    <w:p w14:paraId="169013E1" w14:textId="77777777" w:rsidR="00481FA4" w:rsidRDefault="00481FA4" w:rsidP="00B243A4">
      <w:pPr>
        <w:spacing w:after="0"/>
        <w:jc w:val="center"/>
        <w:rPr>
          <w:rFonts w:ascii="Georgia" w:hAnsi="Georgia"/>
          <w:b/>
          <w:sz w:val="40"/>
          <w:szCs w:val="40"/>
        </w:rPr>
      </w:pPr>
    </w:p>
    <w:p w14:paraId="453479AE" w14:textId="473D526E" w:rsidR="00B243A4" w:rsidRPr="00A851C2" w:rsidRDefault="00481FA4" w:rsidP="00B243A4">
      <w:pPr>
        <w:spacing w:after="0"/>
        <w:jc w:val="center"/>
        <w:rPr>
          <w:rFonts w:ascii="Georgia" w:hAnsi="Georgia"/>
          <w:b/>
          <w:sz w:val="40"/>
          <w:szCs w:val="40"/>
        </w:rPr>
      </w:pPr>
      <w:r>
        <w:rPr>
          <w:rFonts w:ascii="Georgia" w:hAnsi="Georgia"/>
          <w:b/>
          <w:sz w:val="40"/>
          <w:szCs w:val="40"/>
        </w:rPr>
        <w:t>GRANGE POST PRIMARY SCHOOL</w:t>
      </w:r>
    </w:p>
    <w:p w14:paraId="4764D96E" w14:textId="4897FF8E" w:rsidR="00B243A4" w:rsidRPr="00A851C2" w:rsidRDefault="00B243A4" w:rsidP="00B243A4">
      <w:pPr>
        <w:tabs>
          <w:tab w:val="left" w:pos="8320"/>
        </w:tabs>
        <w:jc w:val="center"/>
        <w:rPr>
          <w:rFonts w:ascii="Georgia" w:hAnsi="Georgia"/>
          <w:b/>
          <w:sz w:val="40"/>
          <w:szCs w:val="40"/>
        </w:rPr>
      </w:pPr>
    </w:p>
    <w:p w14:paraId="51AD7B91" w14:textId="22FEA3D8" w:rsidR="00CE0F8D" w:rsidRPr="00CE0F8D" w:rsidRDefault="00CE0F8D" w:rsidP="00CE0F8D">
      <w:pPr>
        <w:tabs>
          <w:tab w:val="left" w:pos="8320"/>
        </w:tabs>
        <w:jc w:val="center"/>
        <w:rPr>
          <w:b/>
          <w:bCs/>
          <w:sz w:val="52"/>
          <w:szCs w:val="52"/>
        </w:rPr>
      </w:pPr>
      <w:r w:rsidRPr="00CE0F8D">
        <w:rPr>
          <w:b/>
          <w:bCs/>
          <w:sz w:val="52"/>
          <w:szCs w:val="52"/>
        </w:rPr>
        <w:t>For 2026/27</w:t>
      </w:r>
    </w:p>
    <w:p w14:paraId="3B97EC55" w14:textId="2AE7B6CC" w:rsidR="00B243A4" w:rsidRDefault="00B243A4" w:rsidP="00B243A4">
      <w:pPr>
        <w:tabs>
          <w:tab w:val="left" w:pos="8320"/>
        </w:tabs>
        <w:jc w:val="center"/>
      </w:pPr>
    </w:p>
    <w:p w14:paraId="165C7AAA" w14:textId="74DA9B54" w:rsidR="002D317F" w:rsidRDefault="002D317F" w:rsidP="00B243A4">
      <w:pPr>
        <w:tabs>
          <w:tab w:val="left" w:pos="8320"/>
        </w:tabs>
        <w:jc w:val="center"/>
      </w:pPr>
    </w:p>
    <w:p w14:paraId="0185E1FA" w14:textId="77777777" w:rsidR="002D317F" w:rsidRDefault="002D317F" w:rsidP="00B243A4">
      <w:pPr>
        <w:tabs>
          <w:tab w:val="left" w:pos="8320"/>
        </w:tabs>
        <w:jc w:val="center"/>
      </w:pPr>
    </w:p>
    <w:p w14:paraId="44B8627D" w14:textId="70A72821" w:rsidR="00B243A4" w:rsidRDefault="00B243A4" w:rsidP="00B243A4">
      <w:pPr>
        <w:tabs>
          <w:tab w:val="left" w:pos="8320"/>
        </w:tabs>
        <w:jc w:val="center"/>
      </w:pPr>
    </w:p>
    <w:p w14:paraId="2885D1F5" w14:textId="30D47980" w:rsidR="00B243A4" w:rsidRDefault="00B243A4" w:rsidP="00B243A4">
      <w:pPr>
        <w:tabs>
          <w:tab w:val="left" w:pos="8320"/>
        </w:tabs>
        <w:jc w:val="center"/>
      </w:pPr>
    </w:p>
    <w:p w14:paraId="6B964612" w14:textId="2504DF2F" w:rsidR="00B243A4" w:rsidRDefault="00B243A4" w:rsidP="00B243A4">
      <w:pPr>
        <w:spacing w:after="0" w:line="360" w:lineRule="auto"/>
        <w:jc w:val="both"/>
        <w:rPr>
          <w:rFonts w:ascii="Georgia" w:hAnsi="Georgia"/>
          <w:sz w:val="24"/>
          <w:szCs w:val="24"/>
        </w:rPr>
      </w:pPr>
      <w:r w:rsidRPr="00F41CD7">
        <w:rPr>
          <w:rFonts w:ascii="Georgia" w:hAnsi="Georgia"/>
          <w:sz w:val="24"/>
          <w:szCs w:val="24"/>
        </w:rPr>
        <w:t xml:space="preserve">A decision on an application for admission will be based on the implementation of this Policy, </w:t>
      </w:r>
      <w:r>
        <w:rPr>
          <w:rFonts w:ascii="Georgia" w:hAnsi="Georgia"/>
          <w:sz w:val="24"/>
          <w:szCs w:val="24"/>
        </w:rPr>
        <w:t xml:space="preserve">the information set out in </w:t>
      </w:r>
      <w:r w:rsidRPr="00F41CD7">
        <w:rPr>
          <w:rFonts w:ascii="Georgia" w:hAnsi="Georgia"/>
          <w:sz w:val="24"/>
          <w:szCs w:val="24"/>
        </w:rPr>
        <w:t xml:space="preserve">the annual </w:t>
      </w:r>
      <w:r w:rsidR="00CD49CF" w:rsidRPr="00F41CD7">
        <w:rPr>
          <w:rFonts w:ascii="Georgia" w:hAnsi="Georgia"/>
          <w:sz w:val="24"/>
          <w:szCs w:val="24"/>
        </w:rPr>
        <w:t xml:space="preserve">Admission Notice </w:t>
      </w:r>
      <w:r w:rsidRPr="00F41CD7">
        <w:rPr>
          <w:rFonts w:ascii="Georgia" w:hAnsi="Georgia"/>
          <w:sz w:val="24"/>
          <w:szCs w:val="24"/>
        </w:rPr>
        <w:t xml:space="preserve">of the school and the information provided by the </w:t>
      </w:r>
      <w:r>
        <w:rPr>
          <w:rFonts w:ascii="Georgia" w:hAnsi="Georgia"/>
          <w:sz w:val="24"/>
          <w:szCs w:val="24"/>
        </w:rPr>
        <w:t>Applicant</w:t>
      </w:r>
      <w:r w:rsidRPr="00F41CD7">
        <w:rPr>
          <w:rFonts w:ascii="Georgia" w:hAnsi="Georgia"/>
          <w:sz w:val="24"/>
          <w:szCs w:val="24"/>
        </w:rPr>
        <w:t xml:space="preserve"> in the application for admission</w:t>
      </w:r>
      <w:r>
        <w:rPr>
          <w:rFonts w:ascii="Georgia" w:hAnsi="Georgia"/>
          <w:sz w:val="24"/>
          <w:szCs w:val="24"/>
        </w:rPr>
        <w:t>, once</w:t>
      </w:r>
      <w:r w:rsidRPr="00F41CD7">
        <w:rPr>
          <w:rFonts w:ascii="Georgia" w:hAnsi="Georgia"/>
          <w:sz w:val="24"/>
          <w:szCs w:val="24"/>
        </w:rPr>
        <w:t xml:space="preserve"> received before the closing date set out in the annual </w:t>
      </w:r>
      <w:r w:rsidR="00CD49CF" w:rsidRPr="00F41CD7">
        <w:rPr>
          <w:rFonts w:ascii="Georgia" w:hAnsi="Georgia"/>
          <w:sz w:val="24"/>
          <w:szCs w:val="24"/>
        </w:rPr>
        <w:t>Admission Notice</w:t>
      </w:r>
      <w:r>
        <w:rPr>
          <w:rFonts w:ascii="Georgia" w:hAnsi="Georgia"/>
          <w:sz w:val="24"/>
          <w:szCs w:val="24"/>
        </w:rPr>
        <w:t>.</w:t>
      </w:r>
      <w:r w:rsidR="005E3BA4">
        <w:rPr>
          <w:rFonts w:ascii="Georgia" w:hAnsi="Georgia"/>
          <w:sz w:val="24"/>
          <w:szCs w:val="24"/>
        </w:rPr>
        <w:t xml:space="preserve"> </w:t>
      </w:r>
      <w:r w:rsidR="0011428F">
        <w:rPr>
          <w:rFonts w:ascii="Georgia" w:hAnsi="Georgia"/>
          <w:sz w:val="24"/>
          <w:szCs w:val="24"/>
        </w:rPr>
        <w:t xml:space="preserve">The </w:t>
      </w:r>
      <w:r w:rsidR="001B1359">
        <w:rPr>
          <w:rFonts w:ascii="Georgia" w:hAnsi="Georgia"/>
          <w:sz w:val="24"/>
          <w:szCs w:val="24"/>
        </w:rPr>
        <w:t xml:space="preserve">Principal of </w:t>
      </w:r>
      <w:r w:rsidR="00481FA4">
        <w:rPr>
          <w:rFonts w:ascii="Georgia" w:hAnsi="Georgia" w:cs="Arial"/>
          <w:sz w:val="24"/>
          <w:szCs w:val="24"/>
        </w:rPr>
        <w:t>Grange Post Primary School</w:t>
      </w:r>
      <w:r w:rsidR="001B1359">
        <w:rPr>
          <w:rFonts w:ascii="Georgia" w:hAnsi="Georgia" w:cs="Arial"/>
          <w:sz w:val="24"/>
          <w:szCs w:val="24"/>
        </w:rPr>
        <w:t xml:space="preserve"> </w:t>
      </w:r>
      <w:r w:rsidR="002D0830">
        <w:rPr>
          <w:rFonts w:ascii="Georgia" w:hAnsi="Georgia" w:cs="Arial"/>
          <w:sz w:val="24"/>
          <w:szCs w:val="24"/>
        </w:rPr>
        <w:t xml:space="preserve">is responsible for the implementation of this </w:t>
      </w:r>
      <w:r w:rsidR="00735237">
        <w:rPr>
          <w:rFonts w:ascii="Georgia" w:hAnsi="Georgia" w:cs="Arial"/>
          <w:sz w:val="24"/>
          <w:szCs w:val="24"/>
        </w:rPr>
        <w:t>Admission Policy.</w:t>
      </w:r>
    </w:p>
    <w:p w14:paraId="6B80492A" w14:textId="1E1DD20A" w:rsidR="00AB0E21" w:rsidRPr="00080500" w:rsidRDefault="002D317F" w:rsidP="00AE0149">
      <w:pPr>
        <w:pStyle w:val="Heading1"/>
        <w:tabs>
          <w:tab w:val="left" w:pos="851"/>
        </w:tabs>
        <w:spacing w:line="360" w:lineRule="auto"/>
        <w:rPr>
          <w:rFonts w:ascii="Georgia" w:hAnsi="Georgia"/>
          <w:sz w:val="32"/>
          <w:szCs w:val="32"/>
        </w:rPr>
      </w:pPr>
      <w:r>
        <w:rPr>
          <w:rFonts w:ascii="Georgia" w:hAnsi="Georgia"/>
          <w:sz w:val="44"/>
          <w:szCs w:val="44"/>
        </w:rPr>
        <w:br w:type="page"/>
      </w:r>
      <w:r w:rsidR="00080500" w:rsidRPr="00080500">
        <w:rPr>
          <w:rFonts w:ascii="Georgia" w:hAnsi="Georgia"/>
          <w:sz w:val="32"/>
          <w:szCs w:val="32"/>
        </w:rPr>
        <w:lastRenderedPageBreak/>
        <w:t xml:space="preserve">Introduction to </w:t>
      </w:r>
      <w:r w:rsidR="00481FA4">
        <w:rPr>
          <w:rFonts w:ascii="Georgia" w:hAnsi="Georgia"/>
          <w:sz w:val="32"/>
          <w:szCs w:val="32"/>
        </w:rPr>
        <w:t>Grange Post Primary School</w:t>
      </w:r>
    </w:p>
    <w:p w14:paraId="364FCE05" w14:textId="77777777" w:rsidR="00481FA4" w:rsidRPr="001C634B" w:rsidRDefault="00481FA4" w:rsidP="00A13A94">
      <w:pPr>
        <w:pStyle w:val="Heading4"/>
        <w:numPr>
          <w:ilvl w:val="0"/>
          <w:numId w:val="0"/>
        </w:numPr>
        <w:spacing w:before="365"/>
        <w:ind w:left="580" w:hanging="580"/>
        <w:jc w:val="both"/>
        <w:rPr>
          <w:rFonts w:ascii="Georgia" w:hAnsi="Georgia"/>
          <w:b w:val="0"/>
        </w:rPr>
      </w:pPr>
      <w:r w:rsidRPr="001C634B">
        <w:rPr>
          <w:rFonts w:ascii="Georgia" w:hAnsi="Georgia"/>
        </w:rPr>
        <w:t>School</w:t>
      </w:r>
      <w:r w:rsidRPr="001C634B">
        <w:rPr>
          <w:rFonts w:ascii="Georgia" w:hAnsi="Georgia"/>
          <w:spacing w:val="-2"/>
        </w:rPr>
        <w:t xml:space="preserve"> </w:t>
      </w:r>
      <w:r w:rsidRPr="001C634B">
        <w:rPr>
          <w:rFonts w:ascii="Georgia" w:hAnsi="Georgia"/>
        </w:rPr>
        <w:t>Ethos</w:t>
      </w:r>
    </w:p>
    <w:p w14:paraId="2E9F7068" w14:textId="77777777" w:rsidR="00481FA4" w:rsidRDefault="00481FA4" w:rsidP="00A13A94">
      <w:pPr>
        <w:pStyle w:val="BodyText"/>
        <w:spacing w:line="276" w:lineRule="auto"/>
        <w:ind w:right="983"/>
        <w:jc w:val="both"/>
        <w:rPr>
          <w:rFonts w:asciiTheme="minorHAnsi" w:hAnsiTheme="minorHAnsi" w:cstheme="minorHAnsi"/>
          <w:spacing w:val="1"/>
          <w:sz w:val="22"/>
          <w:szCs w:val="22"/>
        </w:rPr>
      </w:pPr>
      <w:r w:rsidRPr="001C634B">
        <w:rPr>
          <w:rFonts w:asciiTheme="minorHAnsi" w:hAnsiTheme="minorHAnsi" w:cstheme="minorHAnsi"/>
          <w:sz w:val="22"/>
          <w:szCs w:val="22"/>
        </w:rPr>
        <w:t>Grange</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PPS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is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a</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democratic,</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multi-denominational,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co-educational,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publicly</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funded</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School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operating under the auspices of Mayo Sligo Leitrim Education and Training Board; where policies,</w:t>
      </w:r>
      <w:r w:rsidRPr="001C634B">
        <w:rPr>
          <w:rFonts w:asciiTheme="minorHAnsi" w:hAnsiTheme="minorHAnsi" w:cstheme="minorHAnsi"/>
          <w:spacing w:val="-52"/>
          <w:sz w:val="22"/>
          <w:szCs w:val="22"/>
        </w:rPr>
        <w:t xml:space="preserve"> </w:t>
      </w:r>
      <w:r w:rsidRPr="001C634B">
        <w:rPr>
          <w:rFonts w:asciiTheme="minorHAnsi" w:hAnsiTheme="minorHAnsi" w:cstheme="minorHAnsi"/>
          <w:sz w:val="22"/>
          <w:szCs w:val="22"/>
        </w:rPr>
        <w:t>practices and attitudes are underpinned by the core values of Respect,</w:t>
      </w:r>
      <w:r>
        <w:rPr>
          <w:rFonts w:asciiTheme="minorHAnsi" w:hAnsiTheme="minorHAnsi" w:cstheme="minorHAnsi"/>
          <w:sz w:val="22"/>
          <w:szCs w:val="22"/>
        </w:rPr>
        <w:t xml:space="preserve"> Care,</w:t>
      </w:r>
      <w:r w:rsidRPr="001C634B">
        <w:rPr>
          <w:rFonts w:asciiTheme="minorHAnsi" w:hAnsiTheme="minorHAnsi" w:cstheme="minorHAnsi"/>
          <w:sz w:val="22"/>
          <w:szCs w:val="22"/>
        </w:rPr>
        <w:t xml:space="preserve"> Equ</w:t>
      </w:r>
      <w:r>
        <w:rPr>
          <w:rFonts w:asciiTheme="minorHAnsi" w:hAnsiTheme="minorHAnsi" w:cstheme="minorHAnsi"/>
          <w:sz w:val="22"/>
          <w:szCs w:val="22"/>
        </w:rPr>
        <w:t>al</w:t>
      </w:r>
      <w:r w:rsidRPr="001C634B">
        <w:rPr>
          <w:rFonts w:asciiTheme="minorHAnsi" w:hAnsiTheme="minorHAnsi" w:cstheme="minorHAnsi"/>
          <w:sz w:val="22"/>
          <w:szCs w:val="22"/>
        </w:rPr>
        <w:t>ity</w:t>
      </w:r>
      <w:r>
        <w:rPr>
          <w:rFonts w:asciiTheme="minorHAnsi" w:hAnsiTheme="minorHAnsi" w:cstheme="minorHAnsi"/>
          <w:sz w:val="22"/>
          <w:szCs w:val="22"/>
        </w:rPr>
        <w:t>, Community</w:t>
      </w:r>
      <w:r w:rsidRPr="001C634B">
        <w:rPr>
          <w:rFonts w:asciiTheme="minorHAnsi" w:hAnsiTheme="minorHAnsi" w:cstheme="minorHAnsi"/>
          <w:sz w:val="22"/>
          <w:szCs w:val="22"/>
        </w:rPr>
        <w:t xml:space="preserve"> and </w:t>
      </w:r>
      <w:r>
        <w:rPr>
          <w:rFonts w:asciiTheme="minorHAnsi" w:hAnsiTheme="minorHAnsi" w:cstheme="minorHAnsi"/>
          <w:sz w:val="22"/>
          <w:szCs w:val="22"/>
        </w:rPr>
        <w:t>Excellence in Education</w:t>
      </w:r>
      <w:r w:rsidRPr="001C634B">
        <w:rPr>
          <w:rFonts w:asciiTheme="minorHAnsi" w:hAnsiTheme="minorHAnsi" w:cstheme="minorHAnsi"/>
          <w:sz w:val="22"/>
          <w:szCs w:val="22"/>
        </w:rPr>
        <w:t>.</w:t>
      </w:r>
      <w:r w:rsidRPr="001C634B">
        <w:rPr>
          <w:rFonts w:asciiTheme="minorHAnsi" w:hAnsiTheme="minorHAnsi" w:cstheme="minorHAnsi"/>
          <w:spacing w:val="1"/>
          <w:sz w:val="22"/>
          <w:szCs w:val="22"/>
        </w:rPr>
        <w:t xml:space="preserve"> </w:t>
      </w:r>
    </w:p>
    <w:p w14:paraId="35A81069" w14:textId="77777777" w:rsidR="00481FA4" w:rsidRPr="001C634B" w:rsidRDefault="00481FA4" w:rsidP="00481FA4">
      <w:pPr>
        <w:pStyle w:val="Heading4"/>
        <w:spacing w:before="199"/>
        <w:ind w:left="1440" w:firstLine="0"/>
        <w:jc w:val="both"/>
        <w:rPr>
          <w:rFonts w:asciiTheme="minorHAnsi" w:hAnsiTheme="minorHAnsi" w:cstheme="minorHAnsi"/>
          <w:b w:val="0"/>
        </w:rPr>
      </w:pPr>
      <w:r w:rsidRPr="001C634B">
        <w:rPr>
          <w:rFonts w:asciiTheme="minorHAnsi" w:hAnsiTheme="minorHAnsi" w:cstheme="minorHAnsi"/>
        </w:rPr>
        <w:t>Mission</w:t>
      </w:r>
      <w:r w:rsidRPr="001C634B">
        <w:rPr>
          <w:rFonts w:asciiTheme="minorHAnsi" w:hAnsiTheme="minorHAnsi" w:cstheme="minorHAnsi"/>
          <w:spacing w:val="-2"/>
        </w:rPr>
        <w:t xml:space="preserve"> </w:t>
      </w:r>
      <w:r w:rsidRPr="001C634B">
        <w:rPr>
          <w:rFonts w:asciiTheme="minorHAnsi" w:hAnsiTheme="minorHAnsi" w:cstheme="minorHAnsi"/>
        </w:rPr>
        <w:t>Statement</w:t>
      </w:r>
    </w:p>
    <w:p w14:paraId="0B8A62B1" w14:textId="77777777" w:rsidR="00481FA4" w:rsidRPr="001C634B" w:rsidRDefault="00481FA4" w:rsidP="00481FA4">
      <w:pPr>
        <w:pStyle w:val="BodyText"/>
        <w:spacing w:line="276" w:lineRule="auto"/>
        <w:ind w:left="1440" w:right="990"/>
        <w:jc w:val="both"/>
        <w:rPr>
          <w:rFonts w:asciiTheme="minorHAnsi" w:hAnsiTheme="minorHAnsi" w:cstheme="minorHAnsi"/>
          <w:sz w:val="22"/>
          <w:szCs w:val="22"/>
        </w:rPr>
      </w:pPr>
      <w:r w:rsidRPr="001C634B">
        <w:rPr>
          <w:rFonts w:asciiTheme="minorHAnsi" w:hAnsiTheme="minorHAnsi" w:cstheme="minorHAnsi"/>
          <w:sz w:val="22"/>
          <w:szCs w:val="22"/>
        </w:rPr>
        <w:t>Grange Post Primary School is a partnership of Staff, Students and Parents enabling each student</w:t>
      </w:r>
      <w:r w:rsidRPr="001C634B">
        <w:rPr>
          <w:rFonts w:asciiTheme="minorHAnsi" w:hAnsiTheme="minorHAnsi" w:cstheme="minorHAnsi"/>
          <w:spacing w:val="-52"/>
          <w:sz w:val="22"/>
          <w:szCs w:val="22"/>
        </w:rPr>
        <w:t xml:space="preserve"> </w:t>
      </w:r>
      <w:r w:rsidRPr="001C634B">
        <w:rPr>
          <w:rFonts w:asciiTheme="minorHAnsi" w:hAnsiTheme="minorHAnsi" w:cstheme="minorHAnsi"/>
          <w:sz w:val="22"/>
          <w:szCs w:val="22"/>
        </w:rPr>
        <w:t>to achieve his or her full potential.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We aim to inspire a Love of Learning in all our students,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u w:val="single"/>
        </w:rPr>
        <w:t>irrespective of ability</w:t>
      </w:r>
      <w:r w:rsidRPr="001C634B">
        <w:rPr>
          <w:rFonts w:asciiTheme="minorHAnsi" w:hAnsiTheme="minorHAnsi" w:cstheme="minorHAnsi"/>
          <w:sz w:val="22"/>
          <w:szCs w:val="22"/>
        </w:rPr>
        <w:t xml:space="preserve"> and through personable and enthusiastic encouragement, to lead all on to</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develop</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as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Caring,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Respectful Individuals in</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a challenging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world.</w:t>
      </w:r>
    </w:p>
    <w:p w14:paraId="56F8CBE8" w14:textId="77777777" w:rsidR="00481FA4" w:rsidRPr="001C634B" w:rsidRDefault="00481FA4" w:rsidP="00481FA4">
      <w:pPr>
        <w:pStyle w:val="Heading4"/>
        <w:spacing w:before="202"/>
        <w:ind w:left="1440" w:firstLine="0"/>
        <w:jc w:val="both"/>
        <w:rPr>
          <w:rFonts w:asciiTheme="minorHAnsi" w:hAnsiTheme="minorHAnsi" w:cstheme="minorHAnsi"/>
        </w:rPr>
      </w:pPr>
      <w:r w:rsidRPr="001C634B">
        <w:rPr>
          <w:rFonts w:asciiTheme="minorHAnsi" w:hAnsiTheme="minorHAnsi" w:cstheme="minorHAnsi"/>
        </w:rPr>
        <w:t>Brief</w:t>
      </w:r>
      <w:r w:rsidRPr="001C634B">
        <w:rPr>
          <w:rFonts w:asciiTheme="minorHAnsi" w:hAnsiTheme="minorHAnsi" w:cstheme="minorHAnsi"/>
          <w:spacing w:val="-4"/>
        </w:rPr>
        <w:t xml:space="preserve"> </w:t>
      </w:r>
      <w:r w:rsidRPr="001C634B">
        <w:rPr>
          <w:rFonts w:asciiTheme="minorHAnsi" w:hAnsiTheme="minorHAnsi" w:cstheme="minorHAnsi"/>
        </w:rPr>
        <w:t>History</w:t>
      </w:r>
      <w:r w:rsidRPr="001C634B">
        <w:rPr>
          <w:rFonts w:asciiTheme="minorHAnsi" w:hAnsiTheme="minorHAnsi" w:cstheme="minorHAnsi"/>
          <w:spacing w:val="-1"/>
        </w:rPr>
        <w:t xml:space="preserve"> </w:t>
      </w:r>
      <w:r w:rsidRPr="001C634B">
        <w:rPr>
          <w:rFonts w:asciiTheme="minorHAnsi" w:hAnsiTheme="minorHAnsi" w:cstheme="minorHAnsi"/>
        </w:rPr>
        <w:t>of</w:t>
      </w:r>
      <w:r w:rsidRPr="001C634B">
        <w:rPr>
          <w:rFonts w:asciiTheme="minorHAnsi" w:hAnsiTheme="minorHAnsi" w:cstheme="minorHAnsi"/>
          <w:spacing w:val="-3"/>
        </w:rPr>
        <w:t xml:space="preserve"> </w:t>
      </w:r>
      <w:r w:rsidRPr="001C634B">
        <w:rPr>
          <w:rFonts w:asciiTheme="minorHAnsi" w:hAnsiTheme="minorHAnsi" w:cstheme="minorHAnsi"/>
        </w:rPr>
        <w:t>School</w:t>
      </w:r>
      <w:r w:rsidRPr="001C634B">
        <w:rPr>
          <w:rFonts w:asciiTheme="minorHAnsi" w:hAnsiTheme="minorHAnsi" w:cstheme="minorHAnsi"/>
          <w:spacing w:val="3"/>
        </w:rPr>
        <w:t xml:space="preserve"> </w:t>
      </w:r>
      <w:r w:rsidRPr="001C634B">
        <w:rPr>
          <w:rFonts w:asciiTheme="minorHAnsi" w:hAnsiTheme="minorHAnsi" w:cstheme="minorHAnsi"/>
        </w:rPr>
        <w:t>and</w:t>
      </w:r>
      <w:r w:rsidRPr="001C634B">
        <w:rPr>
          <w:rFonts w:asciiTheme="minorHAnsi" w:hAnsiTheme="minorHAnsi" w:cstheme="minorHAnsi"/>
          <w:spacing w:val="-1"/>
        </w:rPr>
        <w:t xml:space="preserve"> </w:t>
      </w:r>
      <w:r w:rsidRPr="001C634B">
        <w:rPr>
          <w:rFonts w:asciiTheme="minorHAnsi" w:hAnsiTheme="minorHAnsi" w:cstheme="minorHAnsi"/>
        </w:rPr>
        <w:t>overview</w:t>
      </w:r>
    </w:p>
    <w:p w14:paraId="21B3788C" w14:textId="77777777" w:rsidR="00481FA4" w:rsidRPr="001C634B" w:rsidRDefault="00481FA4" w:rsidP="00A13A94">
      <w:pPr>
        <w:pStyle w:val="Heading4"/>
        <w:numPr>
          <w:ilvl w:val="0"/>
          <w:numId w:val="0"/>
        </w:numPr>
        <w:spacing w:before="202"/>
        <w:ind w:left="1440"/>
        <w:jc w:val="both"/>
        <w:rPr>
          <w:rFonts w:asciiTheme="minorHAnsi" w:hAnsiTheme="minorHAnsi" w:cstheme="minorHAnsi"/>
          <w:b w:val="0"/>
        </w:rPr>
      </w:pPr>
      <w:r w:rsidRPr="001C634B">
        <w:rPr>
          <w:rFonts w:asciiTheme="minorHAnsi" w:hAnsiTheme="minorHAnsi" w:cstheme="minorHAnsi"/>
          <w:b w:val="0"/>
        </w:rPr>
        <w:t>Grange</w:t>
      </w:r>
      <w:r w:rsidRPr="001C634B">
        <w:rPr>
          <w:rFonts w:asciiTheme="minorHAnsi" w:hAnsiTheme="minorHAnsi" w:cstheme="minorHAnsi"/>
          <w:b w:val="0"/>
          <w:spacing w:val="-7"/>
        </w:rPr>
        <w:t xml:space="preserve"> </w:t>
      </w:r>
      <w:r w:rsidRPr="001C634B">
        <w:rPr>
          <w:rFonts w:asciiTheme="minorHAnsi" w:hAnsiTheme="minorHAnsi" w:cstheme="minorHAnsi"/>
          <w:b w:val="0"/>
        </w:rPr>
        <w:t>Post</w:t>
      </w:r>
      <w:r w:rsidRPr="001C634B">
        <w:rPr>
          <w:rFonts w:asciiTheme="minorHAnsi" w:hAnsiTheme="minorHAnsi" w:cstheme="minorHAnsi"/>
          <w:b w:val="0"/>
          <w:spacing w:val="-7"/>
        </w:rPr>
        <w:t xml:space="preserve"> </w:t>
      </w:r>
      <w:r w:rsidRPr="001C634B">
        <w:rPr>
          <w:rFonts w:asciiTheme="minorHAnsi" w:hAnsiTheme="minorHAnsi" w:cstheme="minorHAnsi"/>
          <w:b w:val="0"/>
        </w:rPr>
        <w:t>Primary</w:t>
      </w:r>
      <w:r w:rsidRPr="001C634B">
        <w:rPr>
          <w:rFonts w:asciiTheme="minorHAnsi" w:hAnsiTheme="minorHAnsi" w:cstheme="minorHAnsi"/>
          <w:b w:val="0"/>
          <w:spacing w:val="-7"/>
        </w:rPr>
        <w:t xml:space="preserve"> </w:t>
      </w:r>
      <w:r w:rsidRPr="001C634B">
        <w:rPr>
          <w:rFonts w:asciiTheme="minorHAnsi" w:hAnsiTheme="minorHAnsi" w:cstheme="minorHAnsi"/>
          <w:b w:val="0"/>
        </w:rPr>
        <w:t>School</w:t>
      </w:r>
      <w:r w:rsidRPr="001C634B">
        <w:rPr>
          <w:rFonts w:asciiTheme="minorHAnsi" w:hAnsiTheme="minorHAnsi" w:cstheme="minorHAnsi"/>
          <w:b w:val="0"/>
          <w:spacing w:val="-7"/>
        </w:rPr>
        <w:t xml:space="preserve"> </w:t>
      </w:r>
      <w:r w:rsidRPr="001C634B">
        <w:rPr>
          <w:rFonts w:asciiTheme="minorHAnsi" w:hAnsiTheme="minorHAnsi" w:cstheme="minorHAnsi"/>
          <w:b w:val="0"/>
        </w:rPr>
        <w:t>opened</w:t>
      </w:r>
      <w:r w:rsidRPr="001C634B">
        <w:rPr>
          <w:rFonts w:asciiTheme="minorHAnsi" w:hAnsiTheme="minorHAnsi" w:cstheme="minorHAnsi"/>
          <w:b w:val="0"/>
          <w:spacing w:val="-9"/>
        </w:rPr>
        <w:t xml:space="preserve"> </w:t>
      </w:r>
      <w:r w:rsidRPr="001C634B">
        <w:rPr>
          <w:rFonts w:asciiTheme="minorHAnsi" w:hAnsiTheme="minorHAnsi" w:cstheme="minorHAnsi"/>
          <w:b w:val="0"/>
        </w:rPr>
        <w:t>its</w:t>
      </w:r>
      <w:r w:rsidRPr="001C634B">
        <w:rPr>
          <w:rFonts w:asciiTheme="minorHAnsi" w:hAnsiTheme="minorHAnsi" w:cstheme="minorHAnsi"/>
          <w:b w:val="0"/>
          <w:spacing w:val="-6"/>
        </w:rPr>
        <w:t xml:space="preserve"> </w:t>
      </w:r>
      <w:r w:rsidRPr="001C634B">
        <w:rPr>
          <w:rFonts w:asciiTheme="minorHAnsi" w:hAnsiTheme="minorHAnsi" w:cstheme="minorHAnsi"/>
          <w:b w:val="0"/>
        </w:rPr>
        <w:t>doors</w:t>
      </w:r>
      <w:r w:rsidRPr="001C634B">
        <w:rPr>
          <w:rFonts w:asciiTheme="minorHAnsi" w:hAnsiTheme="minorHAnsi" w:cstheme="minorHAnsi"/>
          <w:b w:val="0"/>
          <w:spacing w:val="-7"/>
        </w:rPr>
        <w:t xml:space="preserve"> </w:t>
      </w:r>
      <w:r w:rsidRPr="001C634B">
        <w:rPr>
          <w:rFonts w:asciiTheme="minorHAnsi" w:hAnsiTheme="minorHAnsi" w:cstheme="minorHAnsi"/>
          <w:b w:val="0"/>
        </w:rPr>
        <w:t>in</w:t>
      </w:r>
      <w:r w:rsidRPr="001C634B">
        <w:rPr>
          <w:rFonts w:asciiTheme="minorHAnsi" w:hAnsiTheme="minorHAnsi" w:cstheme="minorHAnsi"/>
          <w:b w:val="0"/>
          <w:spacing w:val="-8"/>
        </w:rPr>
        <w:t xml:space="preserve"> </w:t>
      </w:r>
      <w:r w:rsidRPr="001C634B">
        <w:rPr>
          <w:rFonts w:asciiTheme="minorHAnsi" w:hAnsiTheme="minorHAnsi" w:cstheme="minorHAnsi"/>
          <w:b w:val="0"/>
        </w:rPr>
        <w:t>1934</w:t>
      </w:r>
      <w:r w:rsidRPr="001C634B">
        <w:rPr>
          <w:rFonts w:asciiTheme="minorHAnsi" w:hAnsiTheme="minorHAnsi" w:cstheme="minorHAnsi"/>
          <w:b w:val="0"/>
          <w:spacing w:val="-9"/>
        </w:rPr>
        <w:t xml:space="preserve"> </w:t>
      </w:r>
      <w:r w:rsidRPr="001C634B">
        <w:rPr>
          <w:rFonts w:asciiTheme="minorHAnsi" w:hAnsiTheme="minorHAnsi" w:cstheme="minorHAnsi"/>
          <w:b w:val="0"/>
        </w:rPr>
        <w:t>as</w:t>
      </w:r>
      <w:r w:rsidRPr="001C634B">
        <w:rPr>
          <w:rFonts w:asciiTheme="minorHAnsi" w:hAnsiTheme="minorHAnsi" w:cstheme="minorHAnsi"/>
          <w:b w:val="0"/>
          <w:spacing w:val="-6"/>
        </w:rPr>
        <w:t xml:space="preserve"> </w:t>
      </w:r>
      <w:r w:rsidRPr="001C634B">
        <w:rPr>
          <w:rFonts w:asciiTheme="minorHAnsi" w:hAnsiTheme="minorHAnsi" w:cstheme="minorHAnsi"/>
          <w:b w:val="0"/>
        </w:rPr>
        <w:t>a</w:t>
      </w:r>
      <w:r w:rsidRPr="001C634B">
        <w:rPr>
          <w:rFonts w:asciiTheme="minorHAnsi" w:hAnsiTheme="minorHAnsi" w:cstheme="minorHAnsi"/>
          <w:b w:val="0"/>
          <w:spacing w:val="-8"/>
        </w:rPr>
        <w:t xml:space="preserve"> </w:t>
      </w:r>
      <w:r w:rsidRPr="001C634B">
        <w:rPr>
          <w:rFonts w:asciiTheme="minorHAnsi" w:hAnsiTheme="minorHAnsi" w:cstheme="minorHAnsi"/>
          <w:b w:val="0"/>
        </w:rPr>
        <w:t>Technical</w:t>
      </w:r>
      <w:r w:rsidRPr="001C634B">
        <w:rPr>
          <w:rFonts w:asciiTheme="minorHAnsi" w:hAnsiTheme="minorHAnsi" w:cstheme="minorHAnsi"/>
          <w:b w:val="0"/>
          <w:spacing w:val="-7"/>
        </w:rPr>
        <w:t xml:space="preserve"> </w:t>
      </w:r>
      <w:r w:rsidRPr="001C634B">
        <w:rPr>
          <w:rFonts w:asciiTheme="minorHAnsi" w:hAnsiTheme="minorHAnsi" w:cstheme="minorHAnsi"/>
          <w:b w:val="0"/>
        </w:rPr>
        <w:t>School,</w:t>
      </w:r>
      <w:r w:rsidRPr="001C634B">
        <w:rPr>
          <w:rFonts w:asciiTheme="minorHAnsi" w:hAnsiTheme="minorHAnsi" w:cstheme="minorHAnsi"/>
          <w:b w:val="0"/>
          <w:spacing w:val="-3"/>
        </w:rPr>
        <w:t xml:space="preserve"> </w:t>
      </w:r>
      <w:r w:rsidRPr="001C634B">
        <w:rPr>
          <w:rFonts w:asciiTheme="minorHAnsi" w:hAnsiTheme="minorHAnsi" w:cstheme="minorHAnsi"/>
          <w:b w:val="0"/>
        </w:rPr>
        <w:t>with</w:t>
      </w:r>
      <w:r w:rsidRPr="001C634B">
        <w:rPr>
          <w:rFonts w:asciiTheme="minorHAnsi" w:hAnsiTheme="minorHAnsi" w:cstheme="minorHAnsi"/>
          <w:b w:val="0"/>
          <w:spacing w:val="-8"/>
        </w:rPr>
        <w:t xml:space="preserve"> </w:t>
      </w:r>
      <w:r w:rsidRPr="001C634B">
        <w:rPr>
          <w:rFonts w:asciiTheme="minorHAnsi" w:hAnsiTheme="minorHAnsi" w:cstheme="minorHAnsi"/>
          <w:b w:val="0"/>
        </w:rPr>
        <w:t>three</w:t>
      </w:r>
      <w:r w:rsidRPr="001C634B">
        <w:rPr>
          <w:rFonts w:asciiTheme="minorHAnsi" w:hAnsiTheme="minorHAnsi" w:cstheme="minorHAnsi"/>
          <w:b w:val="0"/>
          <w:spacing w:val="-7"/>
        </w:rPr>
        <w:t xml:space="preserve"> </w:t>
      </w:r>
      <w:r w:rsidRPr="001C634B">
        <w:rPr>
          <w:rFonts w:asciiTheme="minorHAnsi" w:hAnsiTheme="minorHAnsi" w:cstheme="minorHAnsi"/>
          <w:b w:val="0"/>
        </w:rPr>
        <w:t>classrooms</w:t>
      </w:r>
      <w:r w:rsidRPr="001C634B">
        <w:rPr>
          <w:rFonts w:asciiTheme="minorHAnsi" w:hAnsiTheme="minorHAnsi" w:cstheme="minorHAnsi"/>
          <w:b w:val="0"/>
          <w:spacing w:val="-52"/>
        </w:rPr>
        <w:t xml:space="preserve"> </w:t>
      </w:r>
      <w:r w:rsidRPr="001C634B">
        <w:rPr>
          <w:rFonts w:asciiTheme="minorHAnsi" w:hAnsiTheme="minorHAnsi" w:cstheme="minorHAnsi"/>
          <w:b w:val="0"/>
        </w:rPr>
        <w:t>and</w:t>
      </w:r>
      <w:r w:rsidRPr="001C634B">
        <w:rPr>
          <w:rFonts w:asciiTheme="minorHAnsi" w:hAnsiTheme="minorHAnsi" w:cstheme="minorHAnsi"/>
          <w:b w:val="0"/>
          <w:spacing w:val="-4"/>
        </w:rPr>
        <w:t xml:space="preserve"> </w:t>
      </w:r>
      <w:r w:rsidRPr="001C634B">
        <w:rPr>
          <w:rFonts w:asciiTheme="minorHAnsi" w:hAnsiTheme="minorHAnsi" w:cstheme="minorHAnsi"/>
          <w:b w:val="0"/>
        </w:rPr>
        <w:t>three</w:t>
      </w:r>
      <w:r w:rsidRPr="001C634B">
        <w:rPr>
          <w:rFonts w:asciiTheme="minorHAnsi" w:hAnsiTheme="minorHAnsi" w:cstheme="minorHAnsi"/>
          <w:b w:val="0"/>
          <w:spacing w:val="-1"/>
        </w:rPr>
        <w:t xml:space="preserve"> </w:t>
      </w:r>
      <w:r w:rsidRPr="001C634B">
        <w:rPr>
          <w:rFonts w:asciiTheme="minorHAnsi" w:hAnsiTheme="minorHAnsi" w:cstheme="minorHAnsi"/>
          <w:b w:val="0"/>
        </w:rPr>
        <w:t>teachers,</w:t>
      </w:r>
      <w:r w:rsidRPr="001C634B">
        <w:rPr>
          <w:rFonts w:asciiTheme="minorHAnsi" w:hAnsiTheme="minorHAnsi" w:cstheme="minorHAnsi"/>
          <w:b w:val="0"/>
          <w:spacing w:val="-2"/>
        </w:rPr>
        <w:t xml:space="preserve"> </w:t>
      </w:r>
      <w:r w:rsidRPr="001C634B">
        <w:rPr>
          <w:rFonts w:asciiTheme="minorHAnsi" w:hAnsiTheme="minorHAnsi" w:cstheme="minorHAnsi"/>
          <w:b w:val="0"/>
        </w:rPr>
        <w:t>catering</w:t>
      </w:r>
      <w:r w:rsidRPr="001C634B">
        <w:rPr>
          <w:rFonts w:asciiTheme="minorHAnsi" w:hAnsiTheme="minorHAnsi" w:cstheme="minorHAnsi"/>
          <w:b w:val="0"/>
          <w:spacing w:val="-5"/>
        </w:rPr>
        <w:t xml:space="preserve"> </w:t>
      </w:r>
      <w:r w:rsidRPr="001C634B">
        <w:rPr>
          <w:rFonts w:asciiTheme="minorHAnsi" w:hAnsiTheme="minorHAnsi" w:cstheme="minorHAnsi"/>
          <w:b w:val="0"/>
        </w:rPr>
        <w:t>to</w:t>
      </w:r>
      <w:r w:rsidRPr="001C634B">
        <w:rPr>
          <w:rFonts w:asciiTheme="minorHAnsi" w:hAnsiTheme="minorHAnsi" w:cstheme="minorHAnsi"/>
          <w:b w:val="0"/>
          <w:spacing w:val="-4"/>
        </w:rPr>
        <w:t xml:space="preserve"> </w:t>
      </w:r>
      <w:r w:rsidRPr="001C634B">
        <w:rPr>
          <w:rFonts w:asciiTheme="minorHAnsi" w:hAnsiTheme="minorHAnsi" w:cstheme="minorHAnsi"/>
          <w:b w:val="0"/>
        </w:rPr>
        <w:t>the</w:t>
      </w:r>
      <w:r w:rsidRPr="001C634B">
        <w:rPr>
          <w:rFonts w:asciiTheme="minorHAnsi" w:hAnsiTheme="minorHAnsi" w:cstheme="minorHAnsi"/>
          <w:b w:val="0"/>
          <w:spacing w:val="-2"/>
        </w:rPr>
        <w:t xml:space="preserve"> </w:t>
      </w:r>
      <w:r w:rsidRPr="001C634B">
        <w:rPr>
          <w:rFonts w:asciiTheme="minorHAnsi" w:hAnsiTheme="minorHAnsi" w:cstheme="minorHAnsi"/>
          <w:b w:val="0"/>
        </w:rPr>
        <w:t>needs</w:t>
      </w:r>
      <w:r w:rsidRPr="001C634B">
        <w:rPr>
          <w:rFonts w:asciiTheme="minorHAnsi" w:hAnsiTheme="minorHAnsi" w:cstheme="minorHAnsi"/>
          <w:b w:val="0"/>
          <w:spacing w:val="-1"/>
        </w:rPr>
        <w:t xml:space="preserve"> </w:t>
      </w:r>
      <w:r w:rsidRPr="001C634B">
        <w:rPr>
          <w:rFonts w:asciiTheme="minorHAnsi" w:hAnsiTheme="minorHAnsi" w:cstheme="minorHAnsi"/>
          <w:b w:val="0"/>
        </w:rPr>
        <w:t>of</w:t>
      </w:r>
      <w:r w:rsidRPr="001C634B">
        <w:rPr>
          <w:rFonts w:asciiTheme="minorHAnsi" w:hAnsiTheme="minorHAnsi" w:cstheme="minorHAnsi"/>
          <w:b w:val="0"/>
          <w:spacing w:val="-5"/>
        </w:rPr>
        <w:t xml:space="preserve"> </w:t>
      </w:r>
      <w:r w:rsidRPr="001C634B">
        <w:rPr>
          <w:rFonts w:asciiTheme="minorHAnsi" w:hAnsiTheme="minorHAnsi" w:cstheme="minorHAnsi"/>
          <w:b w:val="0"/>
        </w:rPr>
        <w:t>members</w:t>
      </w:r>
      <w:r w:rsidRPr="001C634B">
        <w:rPr>
          <w:rFonts w:asciiTheme="minorHAnsi" w:hAnsiTheme="minorHAnsi" w:cstheme="minorHAnsi"/>
          <w:b w:val="0"/>
          <w:spacing w:val="-1"/>
        </w:rPr>
        <w:t xml:space="preserve"> </w:t>
      </w:r>
      <w:r w:rsidRPr="001C634B">
        <w:rPr>
          <w:rFonts w:asciiTheme="minorHAnsi" w:hAnsiTheme="minorHAnsi" w:cstheme="minorHAnsi"/>
          <w:b w:val="0"/>
        </w:rPr>
        <w:t>of</w:t>
      </w:r>
      <w:r w:rsidRPr="001C634B">
        <w:rPr>
          <w:rFonts w:asciiTheme="minorHAnsi" w:hAnsiTheme="minorHAnsi" w:cstheme="minorHAnsi"/>
          <w:b w:val="0"/>
          <w:spacing w:val="-2"/>
        </w:rPr>
        <w:t xml:space="preserve"> </w:t>
      </w:r>
      <w:r w:rsidRPr="001C634B">
        <w:rPr>
          <w:rFonts w:asciiTheme="minorHAnsi" w:hAnsiTheme="minorHAnsi" w:cstheme="minorHAnsi"/>
          <w:b w:val="0"/>
        </w:rPr>
        <w:t>the</w:t>
      </w:r>
      <w:r w:rsidRPr="001C634B">
        <w:rPr>
          <w:rFonts w:asciiTheme="minorHAnsi" w:hAnsiTheme="minorHAnsi" w:cstheme="minorHAnsi"/>
          <w:b w:val="0"/>
          <w:spacing w:val="-6"/>
        </w:rPr>
        <w:t xml:space="preserve"> </w:t>
      </w:r>
      <w:r w:rsidRPr="001C634B">
        <w:rPr>
          <w:rFonts w:asciiTheme="minorHAnsi" w:hAnsiTheme="minorHAnsi" w:cstheme="minorHAnsi"/>
          <w:b w:val="0"/>
        </w:rPr>
        <w:t>locality</w:t>
      </w:r>
      <w:r w:rsidRPr="001C634B">
        <w:rPr>
          <w:rFonts w:asciiTheme="minorHAnsi" w:hAnsiTheme="minorHAnsi" w:cstheme="minorHAnsi"/>
          <w:b w:val="0"/>
          <w:spacing w:val="-1"/>
        </w:rPr>
        <w:t xml:space="preserve"> </w:t>
      </w:r>
      <w:r w:rsidRPr="001C634B">
        <w:rPr>
          <w:rFonts w:asciiTheme="minorHAnsi" w:hAnsiTheme="minorHAnsi" w:cstheme="minorHAnsi"/>
          <w:b w:val="0"/>
        </w:rPr>
        <w:t>at</w:t>
      </w:r>
      <w:r w:rsidRPr="001C634B">
        <w:rPr>
          <w:rFonts w:asciiTheme="minorHAnsi" w:hAnsiTheme="minorHAnsi" w:cstheme="minorHAnsi"/>
          <w:b w:val="0"/>
          <w:spacing w:val="-3"/>
        </w:rPr>
        <w:t xml:space="preserve"> </w:t>
      </w:r>
      <w:r w:rsidRPr="001C634B">
        <w:rPr>
          <w:rFonts w:asciiTheme="minorHAnsi" w:hAnsiTheme="minorHAnsi" w:cstheme="minorHAnsi"/>
          <w:b w:val="0"/>
        </w:rPr>
        <w:t>that</w:t>
      </w:r>
      <w:r w:rsidRPr="001C634B">
        <w:rPr>
          <w:rFonts w:asciiTheme="minorHAnsi" w:hAnsiTheme="minorHAnsi" w:cstheme="minorHAnsi"/>
          <w:b w:val="0"/>
          <w:spacing w:val="-3"/>
        </w:rPr>
        <w:t xml:space="preserve"> </w:t>
      </w:r>
      <w:r w:rsidRPr="001C634B">
        <w:rPr>
          <w:rFonts w:asciiTheme="minorHAnsi" w:hAnsiTheme="minorHAnsi" w:cstheme="minorHAnsi"/>
          <w:b w:val="0"/>
        </w:rPr>
        <w:t>time.</w:t>
      </w:r>
      <w:r w:rsidRPr="001C634B">
        <w:rPr>
          <w:rFonts w:asciiTheme="minorHAnsi" w:hAnsiTheme="minorHAnsi" w:cstheme="minorHAnsi"/>
          <w:b w:val="0"/>
          <w:spacing w:val="-2"/>
        </w:rPr>
        <w:t xml:space="preserve"> </w:t>
      </w:r>
      <w:r w:rsidRPr="001C634B">
        <w:rPr>
          <w:rFonts w:asciiTheme="minorHAnsi" w:hAnsiTheme="minorHAnsi" w:cstheme="minorHAnsi"/>
          <w:b w:val="0"/>
        </w:rPr>
        <w:t>Teachers</w:t>
      </w:r>
      <w:r w:rsidRPr="001C634B">
        <w:rPr>
          <w:rFonts w:asciiTheme="minorHAnsi" w:hAnsiTheme="minorHAnsi" w:cstheme="minorHAnsi"/>
          <w:b w:val="0"/>
          <w:spacing w:val="-2"/>
        </w:rPr>
        <w:t xml:space="preserve"> </w:t>
      </w:r>
      <w:r w:rsidRPr="001C634B">
        <w:rPr>
          <w:rFonts w:asciiTheme="minorHAnsi" w:hAnsiTheme="minorHAnsi" w:cstheme="minorHAnsi"/>
          <w:b w:val="0"/>
        </w:rPr>
        <w:t>in</w:t>
      </w:r>
      <w:r w:rsidRPr="001C634B">
        <w:rPr>
          <w:rFonts w:asciiTheme="minorHAnsi" w:hAnsiTheme="minorHAnsi" w:cstheme="minorHAnsi"/>
          <w:b w:val="0"/>
          <w:spacing w:val="-3"/>
        </w:rPr>
        <w:t xml:space="preserve"> </w:t>
      </w:r>
      <w:r w:rsidRPr="001C634B">
        <w:rPr>
          <w:rFonts w:asciiTheme="minorHAnsi" w:hAnsiTheme="minorHAnsi" w:cstheme="minorHAnsi"/>
          <w:b w:val="0"/>
        </w:rPr>
        <w:t>this</w:t>
      </w:r>
      <w:r w:rsidRPr="001C634B">
        <w:rPr>
          <w:rFonts w:asciiTheme="minorHAnsi" w:hAnsiTheme="minorHAnsi" w:cstheme="minorHAnsi"/>
          <w:b w:val="0"/>
          <w:spacing w:val="-52"/>
        </w:rPr>
        <w:t xml:space="preserve"> </w:t>
      </w:r>
      <w:r w:rsidRPr="001C634B">
        <w:rPr>
          <w:rFonts w:asciiTheme="minorHAnsi" w:hAnsiTheme="minorHAnsi" w:cstheme="minorHAnsi"/>
          <w:b w:val="0"/>
        </w:rPr>
        <w:t>sector at that time have been described as “</w:t>
      </w:r>
      <w:r w:rsidRPr="001C634B">
        <w:rPr>
          <w:rFonts w:asciiTheme="minorHAnsi" w:hAnsiTheme="minorHAnsi" w:cstheme="minorHAnsi"/>
          <w:b w:val="0"/>
          <w:color w:val="444444"/>
        </w:rPr>
        <w:t>people who worked for the cause of vocational and</w:t>
      </w:r>
      <w:r w:rsidRPr="001C634B">
        <w:rPr>
          <w:rFonts w:asciiTheme="minorHAnsi" w:hAnsiTheme="minorHAnsi" w:cstheme="minorHAnsi"/>
          <w:b w:val="0"/>
          <w:color w:val="444444"/>
          <w:spacing w:val="1"/>
        </w:rPr>
        <w:t xml:space="preserve"> </w:t>
      </w:r>
      <w:r w:rsidRPr="001C634B">
        <w:rPr>
          <w:rFonts w:asciiTheme="minorHAnsi" w:hAnsiTheme="minorHAnsi" w:cstheme="minorHAnsi"/>
          <w:b w:val="0"/>
          <w:color w:val="444444"/>
        </w:rPr>
        <w:t>technical education – their idealism, vision, leadership, commitment and sense of mission…their</w:t>
      </w:r>
      <w:r w:rsidRPr="001C634B">
        <w:rPr>
          <w:rFonts w:asciiTheme="minorHAnsi" w:hAnsiTheme="minorHAnsi" w:cstheme="minorHAnsi"/>
          <w:b w:val="0"/>
          <w:color w:val="444444"/>
          <w:spacing w:val="1"/>
        </w:rPr>
        <w:t xml:space="preserve"> </w:t>
      </w:r>
      <w:r w:rsidRPr="001C634B">
        <w:rPr>
          <w:rFonts w:asciiTheme="minorHAnsi" w:hAnsiTheme="minorHAnsi" w:cstheme="minorHAnsi"/>
          <w:b w:val="0"/>
          <w:color w:val="444444"/>
        </w:rPr>
        <w:t>dedication</w:t>
      </w:r>
      <w:r w:rsidRPr="001C634B">
        <w:rPr>
          <w:rFonts w:asciiTheme="minorHAnsi" w:hAnsiTheme="minorHAnsi" w:cstheme="minorHAnsi"/>
          <w:b w:val="0"/>
          <w:color w:val="444444"/>
          <w:spacing w:val="-7"/>
        </w:rPr>
        <w:t xml:space="preserve"> </w:t>
      </w:r>
      <w:r w:rsidRPr="001C634B">
        <w:rPr>
          <w:rFonts w:asciiTheme="minorHAnsi" w:hAnsiTheme="minorHAnsi" w:cstheme="minorHAnsi"/>
          <w:b w:val="0"/>
          <w:color w:val="444444"/>
        </w:rPr>
        <w:t>and</w:t>
      </w:r>
      <w:r w:rsidRPr="001C634B">
        <w:rPr>
          <w:rFonts w:asciiTheme="minorHAnsi" w:hAnsiTheme="minorHAnsi" w:cstheme="minorHAnsi"/>
          <w:b w:val="0"/>
          <w:color w:val="444444"/>
          <w:spacing w:val="-6"/>
        </w:rPr>
        <w:t xml:space="preserve"> </w:t>
      </w:r>
      <w:r w:rsidRPr="001C634B">
        <w:rPr>
          <w:rFonts w:asciiTheme="minorHAnsi" w:hAnsiTheme="minorHAnsi" w:cstheme="minorHAnsi"/>
          <w:b w:val="0"/>
          <w:color w:val="444444"/>
        </w:rPr>
        <w:t>determination,</w:t>
      </w:r>
      <w:r w:rsidRPr="001C634B">
        <w:rPr>
          <w:rFonts w:asciiTheme="minorHAnsi" w:hAnsiTheme="minorHAnsi" w:cstheme="minorHAnsi"/>
          <w:b w:val="0"/>
          <w:color w:val="444444"/>
          <w:spacing w:val="-7"/>
        </w:rPr>
        <w:t xml:space="preserve"> </w:t>
      </w:r>
      <w:r w:rsidRPr="001C634B">
        <w:rPr>
          <w:rFonts w:asciiTheme="minorHAnsi" w:hAnsiTheme="minorHAnsi" w:cstheme="minorHAnsi"/>
          <w:b w:val="0"/>
          <w:color w:val="444444"/>
        </w:rPr>
        <w:t>Ireland</w:t>
      </w:r>
      <w:r w:rsidRPr="001C634B">
        <w:rPr>
          <w:rFonts w:asciiTheme="minorHAnsi" w:hAnsiTheme="minorHAnsi" w:cstheme="minorHAnsi"/>
          <w:b w:val="0"/>
          <w:color w:val="444444"/>
          <w:spacing w:val="-7"/>
        </w:rPr>
        <w:t xml:space="preserve"> </w:t>
      </w:r>
      <w:r w:rsidRPr="001C634B">
        <w:rPr>
          <w:rFonts w:asciiTheme="minorHAnsi" w:hAnsiTheme="minorHAnsi" w:cstheme="minorHAnsi"/>
          <w:b w:val="0"/>
          <w:color w:val="444444"/>
        </w:rPr>
        <w:t>became</w:t>
      </w:r>
      <w:r w:rsidRPr="001C634B">
        <w:rPr>
          <w:rFonts w:asciiTheme="minorHAnsi" w:hAnsiTheme="minorHAnsi" w:cstheme="minorHAnsi"/>
          <w:b w:val="0"/>
          <w:color w:val="444444"/>
          <w:spacing w:val="-6"/>
        </w:rPr>
        <w:t xml:space="preserve"> </w:t>
      </w:r>
      <w:r w:rsidRPr="001C634B">
        <w:rPr>
          <w:rFonts w:asciiTheme="minorHAnsi" w:hAnsiTheme="minorHAnsi" w:cstheme="minorHAnsi"/>
          <w:b w:val="0"/>
          <w:color w:val="444444"/>
        </w:rPr>
        <w:t>endowed</w:t>
      </w:r>
      <w:r w:rsidRPr="001C634B">
        <w:rPr>
          <w:rFonts w:asciiTheme="minorHAnsi" w:hAnsiTheme="minorHAnsi" w:cstheme="minorHAnsi"/>
          <w:b w:val="0"/>
          <w:color w:val="444444"/>
          <w:spacing w:val="-7"/>
        </w:rPr>
        <w:t xml:space="preserve"> </w:t>
      </w:r>
      <w:r w:rsidRPr="001C634B">
        <w:rPr>
          <w:rFonts w:asciiTheme="minorHAnsi" w:hAnsiTheme="minorHAnsi" w:cstheme="minorHAnsi"/>
          <w:b w:val="0"/>
          <w:color w:val="444444"/>
        </w:rPr>
        <w:t>with</w:t>
      </w:r>
      <w:r w:rsidRPr="001C634B">
        <w:rPr>
          <w:rFonts w:asciiTheme="minorHAnsi" w:hAnsiTheme="minorHAnsi" w:cstheme="minorHAnsi"/>
          <w:b w:val="0"/>
          <w:color w:val="444444"/>
          <w:spacing w:val="-6"/>
        </w:rPr>
        <w:t xml:space="preserve"> </w:t>
      </w:r>
      <w:r w:rsidRPr="001C634B">
        <w:rPr>
          <w:rFonts w:asciiTheme="minorHAnsi" w:hAnsiTheme="minorHAnsi" w:cstheme="minorHAnsi"/>
          <w:b w:val="0"/>
          <w:color w:val="444444"/>
        </w:rPr>
        <w:t>a</w:t>
      </w:r>
      <w:r w:rsidRPr="001C634B">
        <w:rPr>
          <w:rFonts w:asciiTheme="minorHAnsi" w:hAnsiTheme="minorHAnsi" w:cstheme="minorHAnsi"/>
          <w:b w:val="0"/>
          <w:color w:val="444444"/>
          <w:spacing w:val="-7"/>
        </w:rPr>
        <w:t xml:space="preserve"> </w:t>
      </w:r>
      <w:r w:rsidRPr="001C634B">
        <w:rPr>
          <w:rFonts w:asciiTheme="minorHAnsi" w:hAnsiTheme="minorHAnsi" w:cstheme="minorHAnsi"/>
          <w:b w:val="0"/>
          <w:color w:val="444444"/>
        </w:rPr>
        <w:t>statutory</w:t>
      </w:r>
      <w:r w:rsidRPr="001C634B">
        <w:rPr>
          <w:rFonts w:asciiTheme="minorHAnsi" w:hAnsiTheme="minorHAnsi" w:cstheme="minorHAnsi"/>
          <w:b w:val="0"/>
          <w:color w:val="444444"/>
          <w:spacing w:val="-5"/>
        </w:rPr>
        <w:t xml:space="preserve"> </w:t>
      </w:r>
      <w:r w:rsidRPr="001C634B">
        <w:rPr>
          <w:rFonts w:asciiTheme="minorHAnsi" w:hAnsiTheme="minorHAnsi" w:cstheme="minorHAnsi"/>
          <w:b w:val="0"/>
          <w:color w:val="444444"/>
        </w:rPr>
        <w:t>system</w:t>
      </w:r>
      <w:r w:rsidRPr="001C634B">
        <w:rPr>
          <w:rFonts w:asciiTheme="minorHAnsi" w:hAnsiTheme="minorHAnsi" w:cstheme="minorHAnsi"/>
          <w:b w:val="0"/>
          <w:color w:val="444444"/>
          <w:spacing w:val="-12"/>
        </w:rPr>
        <w:t xml:space="preserve"> </w:t>
      </w:r>
      <w:r w:rsidRPr="001C634B">
        <w:rPr>
          <w:rFonts w:asciiTheme="minorHAnsi" w:hAnsiTheme="minorHAnsi" w:cstheme="minorHAnsi"/>
          <w:b w:val="0"/>
          <w:color w:val="444444"/>
        </w:rPr>
        <w:t>of</w:t>
      </w:r>
      <w:r w:rsidRPr="001C634B">
        <w:rPr>
          <w:rFonts w:asciiTheme="minorHAnsi" w:hAnsiTheme="minorHAnsi" w:cstheme="minorHAnsi"/>
          <w:b w:val="0"/>
          <w:color w:val="444444"/>
          <w:spacing w:val="-6"/>
        </w:rPr>
        <w:t xml:space="preserve"> </w:t>
      </w:r>
      <w:r w:rsidRPr="001C634B">
        <w:rPr>
          <w:rFonts w:asciiTheme="minorHAnsi" w:hAnsiTheme="minorHAnsi" w:cstheme="minorHAnsi"/>
          <w:b w:val="0"/>
          <w:color w:val="444444"/>
        </w:rPr>
        <w:t>education</w:t>
      </w:r>
      <w:r w:rsidRPr="001C634B">
        <w:rPr>
          <w:rFonts w:asciiTheme="minorHAnsi" w:hAnsiTheme="minorHAnsi" w:cstheme="minorHAnsi"/>
          <w:b w:val="0"/>
          <w:color w:val="444444"/>
          <w:spacing w:val="-6"/>
        </w:rPr>
        <w:t xml:space="preserve"> </w:t>
      </w:r>
      <w:r w:rsidRPr="001C634B">
        <w:rPr>
          <w:rFonts w:asciiTheme="minorHAnsi" w:hAnsiTheme="minorHAnsi" w:cstheme="minorHAnsi"/>
          <w:b w:val="0"/>
          <w:color w:val="444444"/>
        </w:rPr>
        <w:t>that</w:t>
      </w:r>
      <w:r w:rsidRPr="001C634B">
        <w:rPr>
          <w:rFonts w:asciiTheme="minorHAnsi" w:hAnsiTheme="minorHAnsi" w:cstheme="minorHAnsi"/>
          <w:b w:val="0"/>
          <w:color w:val="444444"/>
          <w:spacing w:val="-52"/>
        </w:rPr>
        <w:t xml:space="preserve"> </w:t>
      </w:r>
      <w:r w:rsidRPr="001C634B">
        <w:rPr>
          <w:rFonts w:asciiTheme="minorHAnsi" w:hAnsiTheme="minorHAnsi" w:cstheme="minorHAnsi"/>
          <w:b w:val="0"/>
          <w:color w:val="444444"/>
        </w:rPr>
        <w:t>is democratically controlled, multi-denominational, co-educational and highly responsive to local</w:t>
      </w:r>
      <w:r w:rsidRPr="001C634B">
        <w:rPr>
          <w:rFonts w:asciiTheme="minorHAnsi" w:hAnsiTheme="minorHAnsi" w:cstheme="minorHAnsi"/>
          <w:b w:val="0"/>
          <w:color w:val="444444"/>
          <w:spacing w:val="1"/>
        </w:rPr>
        <w:t xml:space="preserve"> </w:t>
      </w:r>
      <w:r w:rsidRPr="001C634B">
        <w:rPr>
          <w:rFonts w:asciiTheme="minorHAnsi" w:hAnsiTheme="minorHAnsi" w:cstheme="minorHAnsi"/>
          <w:b w:val="0"/>
          <w:color w:val="444444"/>
        </w:rPr>
        <w:t>and emerging</w:t>
      </w:r>
      <w:r w:rsidRPr="001C634B">
        <w:rPr>
          <w:rFonts w:asciiTheme="minorHAnsi" w:hAnsiTheme="minorHAnsi" w:cstheme="minorHAnsi"/>
          <w:b w:val="0"/>
          <w:color w:val="444444"/>
          <w:spacing w:val="1"/>
        </w:rPr>
        <w:t xml:space="preserve"> </w:t>
      </w:r>
      <w:r w:rsidRPr="001C634B">
        <w:rPr>
          <w:rFonts w:asciiTheme="minorHAnsi" w:hAnsiTheme="minorHAnsi" w:cstheme="minorHAnsi"/>
          <w:b w:val="0"/>
          <w:color w:val="444444"/>
        </w:rPr>
        <w:t>needs”</w:t>
      </w:r>
    </w:p>
    <w:p w14:paraId="7D245099" w14:textId="77777777" w:rsidR="00481FA4" w:rsidRPr="001C634B" w:rsidRDefault="00481FA4" w:rsidP="00481FA4">
      <w:pPr>
        <w:pStyle w:val="BodyText"/>
        <w:spacing w:before="202" w:line="276" w:lineRule="auto"/>
        <w:ind w:left="1440"/>
        <w:jc w:val="both"/>
        <w:rPr>
          <w:rFonts w:asciiTheme="minorHAnsi" w:hAnsiTheme="minorHAnsi" w:cstheme="minorHAnsi"/>
          <w:sz w:val="22"/>
          <w:szCs w:val="22"/>
        </w:rPr>
      </w:pPr>
      <w:r w:rsidRPr="001C634B">
        <w:rPr>
          <w:rFonts w:asciiTheme="minorHAnsi" w:hAnsiTheme="minorHAnsi" w:cstheme="minorHAnsi"/>
          <w:sz w:val="22"/>
          <w:szCs w:val="22"/>
        </w:rPr>
        <w:t>Indeed, that sense of dedication and providing a quality education to a local community has held</w:t>
      </w:r>
      <w:r w:rsidRPr="001C634B">
        <w:rPr>
          <w:rFonts w:asciiTheme="minorHAnsi" w:hAnsiTheme="minorHAnsi" w:cstheme="minorHAnsi"/>
          <w:spacing w:val="1"/>
          <w:sz w:val="22"/>
          <w:szCs w:val="22"/>
        </w:rPr>
        <w:t xml:space="preserve"> </w:t>
      </w:r>
      <w:r w:rsidRPr="001C634B">
        <w:rPr>
          <w:rFonts w:asciiTheme="minorHAnsi" w:hAnsiTheme="minorHAnsi" w:cstheme="minorHAnsi"/>
          <w:spacing w:val="-1"/>
          <w:sz w:val="22"/>
          <w:szCs w:val="22"/>
        </w:rPr>
        <w:t>firm</w:t>
      </w:r>
      <w:r w:rsidRPr="001C634B">
        <w:rPr>
          <w:rFonts w:asciiTheme="minorHAnsi" w:hAnsiTheme="minorHAnsi" w:cstheme="minorHAnsi"/>
          <w:spacing w:val="-11"/>
          <w:sz w:val="22"/>
          <w:szCs w:val="22"/>
        </w:rPr>
        <w:t xml:space="preserve"> </w:t>
      </w:r>
      <w:r w:rsidRPr="001C634B">
        <w:rPr>
          <w:rFonts w:asciiTheme="minorHAnsi" w:hAnsiTheme="minorHAnsi" w:cstheme="minorHAnsi"/>
          <w:spacing w:val="-1"/>
          <w:sz w:val="22"/>
          <w:szCs w:val="22"/>
        </w:rPr>
        <w:t>through</w:t>
      </w:r>
      <w:r w:rsidRPr="001C634B">
        <w:rPr>
          <w:rFonts w:asciiTheme="minorHAnsi" w:hAnsiTheme="minorHAnsi" w:cstheme="minorHAnsi"/>
          <w:spacing w:val="-11"/>
          <w:sz w:val="22"/>
          <w:szCs w:val="22"/>
        </w:rPr>
        <w:t xml:space="preserve"> </w:t>
      </w:r>
      <w:r w:rsidRPr="001C634B">
        <w:rPr>
          <w:rFonts w:asciiTheme="minorHAnsi" w:hAnsiTheme="minorHAnsi" w:cstheme="minorHAnsi"/>
          <w:spacing w:val="-1"/>
          <w:sz w:val="22"/>
          <w:szCs w:val="22"/>
        </w:rPr>
        <w:t>significant</w:t>
      </w:r>
      <w:r w:rsidRPr="001C634B">
        <w:rPr>
          <w:rFonts w:asciiTheme="minorHAnsi" w:hAnsiTheme="minorHAnsi" w:cstheme="minorHAnsi"/>
          <w:spacing w:val="-10"/>
          <w:sz w:val="22"/>
          <w:szCs w:val="22"/>
        </w:rPr>
        <w:t xml:space="preserve"> </w:t>
      </w:r>
      <w:r w:rsidRPr="001C634B">
        <w:rPr>
          <w:rFonts w:asciiTheme="minorHAnsi" w:hAnsiTheme="minorHAnsi" w:cstheme="minorHAnsi"/>
          <w:spacing w:val="-1"/>
          <w:sz w:val="22"/>
          <w:szCs w:val="22"/>
        </w:rPr>
        <w:t>change</w:t>
      </w:r>
      <w:r w:rsidRPr="001C634B">
        <w:rPr>
          <w:rFonts w:asciiTheme="minorHAnsi" w:hAnsiTheme="minorHAnsi" w:cstheme="minorHAnsi"/>
          <w:spacing w:val="-9"/>
          <w:sz w:val="22"/>
          <w:szCs w:val="22"/>
        </w:rPr>
        <w:t xml:space="preserve"> </w:t>
      </w:r>
      <w:r w:rsidRPr="001C634B">
        <w:rPr>
          <w:rFonts w:asciiTheme="minorHAnsi" w:hAnsiTheme="minorHAnsi" w:cstheme="minorHAnsi"/>
          <w:spacing w:val="-1"/>
          <w:sz w:val="22"/>
          <w:szCs w:val="22"/>
        </w:rPr>
        <w:t>moving</w:t>
      </w:r>
      <w:r w:rsidRPr="001C634B">
        <w:rPr>
          <w:rFonts w:asciiTheme="minorHAnsi" w:hAnsiTheme="minorHAnsi" w:cstheme="minorHAnsi"/>
          <w:spacing w:val="-13"/>
          <w:sz w:val="22"/>
          <w:szCs w:val="22"/>
        </w:rPr>
        <w:t xml:space="preserve"> </w:t>
      </w:r>
      <w:r w:rsidRPr="001C634B">
        <w:rPr>
          <w:rFonts w:asciiTheme="minorHAnsi" w:hAnsiTheme="minorHAnsi" w:cstheme="minorHAnsi"/>
          <w:spacing w:val="-1"/>
          <w:sz w:val="22"/>
          <w:szCs w:val="22"/>
        </w:rPr>
        <w:t>to</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the</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VEC</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system</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on</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to</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the</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present,</w:t>
      </w:r>
      <w:r w:rsidRPr="001C634B">
        <w:rPr>
          <w:rFonts w:asciiTheme="minorHAnsi" w:hAnsiTheme="minorHAnsi" w:cstheme="minorHAnsi"/>
          <w:spacing w:val="-10"/>
          <w:sz w:val="22"/>
          <w:szCs w:val="22"/>
        </w:rPr>
        <w:t xml:space="preserve"> </w:t>
      </w:r>
      <w:r w:rsidRPr="001C634B">
        <w:rPr>
          <w:rFonts w:asciiTheme="minorHAnsi" w:hAnsiTheme="minorHAnsi" w:cstheme="minorHAnsi"/>
          <w:sz w:val="22"/>
          <w:szCs w:val="22"/>
        </w:rPr>
        <w:t>where</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it</w:t>
      </w:r>
      <w:r w:rsidRPr="001C634B">
        <w:rPr>
          <w:rFonts w:asciiTheme="minorHAnsi" w:hAnsiTheme="minorHAnsi" w:cstheme="minorHAnsi"/>
          <w:spacing w:val="-15"/>
          <w:sz w:val="22"/>
          <w:szCs w:val="22"/>
        </w:rPr>
        <w:t xml:space="preserve"> </w:t>
      </w:r>
      <w:r w:rsidRPr="001C634B">
        <w:rPr>
          <w:rFonts w:asciiTheme="minorHAnsi" w:hAnsiTheme="minorHAnsi" w:cstheme="minorHAnsi"/>
          <w:sz w:val="22"/>
          <w:szCs w:val="22"/>
        </w:rPr>
        <w:t>operates</w:t>
      </w:r>
      <w:r w:rsidRPr="001C634B">
        <w:rPr>
          <w:rFonts w:asciiTheme="minorHAnsi" w:hAnsiTheme="minorHAnsi" w:cstheme="minorHAnsi"/>
          <w:spacing w:val="-51"/>
          <w:sz w:val="22"/>
          <w:szCs w:val="22"/>
        </w:rPr>
        <w:t xml:space="preserve"> </w:t>
      </w:r>
      <w:r w:rsidRPr="001C634B">
        <w:rPr>
          <w:rFonts w:asciiTheme="minorHAnsi" w:hAnsiTheme="minorHAnsi" w:cstheme="minorHAnsi"/>
          <w:sz w:val="22"/>
          <w:szCs w:val="22"/>
        </w:rPr>
        <w:t>under Mayo Sligo Leitrim Education and Training Board (MSLETB) since 2013. Within this, Grange</w:t>
      </w:r>
      <w:r w:rsidRPr="001C634B">
        <w:rPr>
          <w:rFonts w:asciiTheme="minorHAnsi" w:hAnsiTheme="minorHAnsi" w:cstheme="minorHAnsi"/>
          <w:spacing w:val="-52"/>
          <w:sz w:val="22"/>
          <w:szCs w:val="22"/>
        </w:rPr>
        <w:t xml:space="preserve"> </w:t>
      </w:r>
      <w:r w:rsidRPr="001C634B">
        <w:rPr>
          <w:rFonts w:asciiTheme="minorHAnsi" w:hAnsiTheme="minorHAnsi" w:cstheme="minorHAnsi"/>
          <w:sz w:val="22"/>
          <w:szCs w:val="22"/>
        </w:rPr>
        <w:t>Post Primary retains an open enrolment policy, operating in the small rural town of Grange,</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offering the highest quality education to second-level students from Grange and its surrounding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areas.</w:t>
      </w:r>
    </w:p>
    <w:p w14:paraId="7534F132" w14:textId="77777777" w:rsidR="00481FA4" w:rsidRPr="001C634B" w:rsidRDefault="00481FA4" w:rsidP="00481FA4">
      <w:pPr>
        <w:pStyle w:val="BodyText"/>
        <w:spacing w:before="199" w:line="276" w:lineRule="auto"/>
        <w:ind w:left="1440"/>
        <w:jc w:val="both"/>
        <w:rPr>
          <w:rFonts w:asciiTheme="minorHAnsi" w:hAnsiTheme="minorHAnsi" w:cstheme="minorHAnsi"/>
          <w:sz w:val="22"/>
          <w:szCs w:val="22"/>
        </w:rPr>
      </w:pPr>
      <w:r w:rsidRPr="001C634B">
        <w:rPr>
          <w:rFonts w:asciiTheme="minorHAnsi" w:hAnsiTheme="minorHAnsi" w:cstheme="minorHAnsi"/>
          <w:sz w:val="22"/>
          <w:szCs w:val="22"/>
        </w:rPr>
        <w:t>Numbers</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in</w:t>
      </w:r>
      <w:r w:rsidRPr="001C634B">
        <w:rPr>
          <w:rFonts w:asciiTheme="minorHAnsi" w:hAnsiTheme="minorHAnsi" w:cstheme="minorHAnsi"/>
          <w:spacing w:val="-9"/>
          <w:sz w:val="22"/>
          <w:szCs w:val="22"/>
        </w:rPr>
        <w:t xml:space="preserve"> </w:t>
      </w:r>
      <w:proofErr w:type="gramStart"/>
      <w:r w:rsidRPr="001C634B">
        <w:rPr>
          <w:rFonts w:asciiTheme="minorHAnsi" w:hAnsiTheme="minorHAnsi" w:cstheme="minorHAnsi"/>
          <w:sz w:val="22"/>
          <w:szCs w:val="22"/>
        </w:rPr>
        <w:t>the</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school</w:t>
      </w:r>
      <w:proofErr w:type="gramEnd"/>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have</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been</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growing</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steadily,</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particularly</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over</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the</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past</w:t>
      </w:r>
      <w:r w:rsidRPr="001C634B">
        <w:rPr>
          <w:rFonts w:asciiTheme="minorHAnsi" w:hAnsiTheme="minorHAnsi" w:cstheme="minorHAnsi"/>
          <w:spacing w:val="-13"/>
          <w:sz w:val="22"/>
          <w:szCs w:val="22"/>
        </w:rPr>
        <w:t xml:space="preserve"> </w:t>
      </w:r>
      <w:r w:rsidRPr="001C634B">
        <w:rPr>
          <w:rFonts w:asciiTheme="minorHAnsi" w:hAnsiTheme="minorHAnsi" w:cstheme="minorHAnsi"/>
          <w:sz w:val="22"/>
          <w:szCs w:val="22"/>
        </w:rPr>
        <w:t>10</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years,</w:t>
      </w:r>
      <w:r w:rsidRPr="001C634B">
        <w:rPr>
          <w:rFonts w:asciiTheme="minorHAnsi" w:hAnsiTheme="minorHAnsi" w:cstheme="minorHAnsi"/>
          <w:spacing w:val="-13"/>
          <w:sz w:val="22"/>
          <w:szCs w:val="22"/>
        </w:rPr>
        <w:t xml:space="preserve"> </w:t>
      </w:r>
      <w:r w:rsidRPr="001C634B">
        <w:rPr>
          <w:rFonts w:asciiTheme="minorHAnsi" w:hAnsiTheme="minorHAnsi" w:cstheme="minorHAnsi"/>
          <w:sz w:val="22"/>
          <w:szCs w:val="22"/>
        </w:rPr>
        <w:t>passing</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the</w:t>
      </w:r>
      <w:r>
        <w:rPr>
          <w:rFonts w:asciiTheme="minorHAnsi" w:hAnsiTheme="minorHAnsi" w:cstheme="minorHAnsi"/>
          <w:sz w:val="22"/>
          <w:szCs w:val="22"/>
        </w:rPr>
        <w:t xml:space="preserve"> </w:t>
      </w:r>
      <w:r w:rsidRPr="001C634B">
        <w:rPr>
          <w:rFonts w:asciiTheme="minorHAnsi" w:hAnsiTheme="minorHAnsi" w:cstheme="minorHAnsi"/>
          <w:spacing w:val="-52"/>
          <w:sz w:val="22"/>
          <w:szCs w:val="22"/>
        </w:rPr>
        <w:t xml:space="preserve"> </w:t>
      </w:r>
      <w:r>
        <w:rPr>
          <w:rFonts w:asciiTheme="minorHAnsi" w:hAnsiTheme="minorHAnsi" w:cstheme="minorHAnsi"/>
          <w:spacing w:val="-52"/>
          <w:sz w:val="22"/>
          <w:szCs w:val="22"/>
        </w:rPr>
        <w:t xml:space="preserve">  </w:t>
      </w:r>
      <w:r w:rsidRPr="001C634B">
        <w:rPr>
          <w:rFonts w:asciiTheme="minorHAnsi" w:hAnsiTheme="minorHAnsi" w:cstheme="minorHAnsi"/>
          <w:sz w:val="22"/>
          <w:szCs w:val="22"/>
        </w:rPr>
        <w:t xml:space="preserve">200 </w:t>
      </w:r>
      <w:proofErr w:type="gramStart"/>
      <w:r w:rsidRPr="001C634B">
        <w:rPr>
          <w:rFonts w:asciiTheme="minorHAnsi" w:hAnsiTheme="minorHAnsi" w:cstheme="minorHAnsi"/>
          <w:sz w:val="22"/>
          <w:szCs w:val="22"/>
        </w:rPr>
        <w:t>mark</w:t>
      </w:r>
      <w:proofErr w:type="gramEnd"/>
      <w:r w:rsidRPr="001C634B">
        <w:rPr>
          <w:rFonts w:asciiTheme="minorHAnsi" w:hAnsiTheme="minorHAnsi" w:cstheme="minorHAnsi"/>
          <w:sz w:val="22"/>
          <w:szCs w:val="22"/>
        </w:rPr>
        <w:t xml:space="preserve"> for the first time in the 2015/2016 academic year.</w:t>
      </w:r>
      <w:r w:rsidRPr="001C634B">
        <w:rPr>
          <w:rFonts w:asciiTheme="minorHAnsi" w:hAnsiTheme="minorHAnsi" w:cstheme="minorHAnsi"/>
          <w:spacing w:val="1"/>
          <w:sz w:val="22"/>
          <w:szCs w:val="22"/>
        </w:rPr>
        <w:t xml:space="preserve"> </w:t>
      </w:r>
      <w:proofErr w:type="gramStart"/>
      <w:r>
        <w:rPr>
          <w:rFonts w:asciiTheme="minorHAnsi" w:hAnsiTheme="minorHAnsi" w:cstheme="minorHAnsi"/>
          <w:spacing w:val="1"/>
          <w:sz w:val="22"/>
          <w:szCs w:val="22"/>
        </w:rPr>
        <w:t>We  will</w:t>
      </w:r>
      <w:proofErr w:type="gramEnd"/>
      <w:r>
        <w:rPr>
          <w:rFonts w:asciiTheme="minorHAnsi" w:hAnsiTheme="minorHAnsi" w:cstheme="minorHAnsi"/>
          <w:spacing w:val="1"/>
          <w:sz w:val="22"/>
          <w:szCs w:val="22"/>
        </w:rPr>
        <w:t xml:space="preserve"> have circa 282 students on site in 2024-2025. </w:t>
      </w:r>
      <w:r w:rsidRPr="001C634B">
        <w:rPr>
          <w:rFonts w:asciiTheme="minorHAnsi" w:hAnsiTheme="minorHAnsi" w:cstheme="minorHAnsi"/>
          <w:sz w:val="22"/>
          <w:szCs w:val="22"/>
        </w:rPr>
        <w:t>Staff numbers have steadily grown,</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corresponding with the growth in student numbers, with 2</w:t>
      </w:r>
      <w:r>
        <w:rPr>
          <w:rFonts w:asciiTheme="minorHAnsi" w:hAnsiTheme="minorHAnsi" w:cstheme="minorHAnsi"/>
          <w:sz w:val="22"/>
          <w:szCs w:val="22"/>
        </w:rPr>
        <w:t>4</w:t>
      </w:r>
      <w:r w:rsidRPr="001C634B">
        <w:rPr>
          <w:rFonts w:asciiTheme="minorHAnsi" w:hAnsiTheme="minorHAnsi" w:cstheme="minorHAnsi"/>
          <w:sz w:val="22"/>
          <w:szCs w:val="22"/>
        </w:rPr>
        <w:t xml:space="preserve"> teachers currently employed in the</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school.</w:t>
      </w:r>
    </w:p>
    <w:p w14:paraId="0B15EF7F" w14:textId="77777777" w:rsidR="00481FA4" w:rsidRPr="001C634B" w:rsidRDefault="00481FA4" w:rsidP="00481FA4">
      <w:pPr>
        <w:pStyle w:val="BodyText"/>
        <w:spacing w:before="198" w:line="278" w:lineRule="auto"/>
        <w:ind w:left="1440"/>
        <w:jc w:val="both"/>
        <w:rPr>
          <w:rFonts w:asciiTheme="minorHAnsi" w:hAnsiTheme="minorHAnsi" w:cstheme="minorHAnsi"/>
          <w:sz w:val="22"/>
          <w:szCs w:val="22"/>
        </w:rPr>
      </w:pPr>
      <w:r w:rsidRPr="001C634B">
        <w:rPr>
          <w:rFonts w:asciiTheme="minorHAnsi" w:hAnsiTheme="minorHAnsi" w:cstheme="minorHAnsi"/>
          <w:sz w:val="22"/>
          <w:szCs w:val="22"/>
        </w:rPr>
        <w:t>The original school structure itself has undergone two sizable extensions and a further extension</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 xml:space="preserve">providing </w:t>
      </w:r>
      <w:r>
        <w:rPr>
          <w:rFonts w:asciiTheme="minorHAnsi" w:hAnsiTheme="minorHAnsi" w:cstheme="minorHAnsi"/>
          <w:sz w:val="22"/>
          <w:szCs w:val="22"/>
        </w:rPr>
        <w:t>14</w:t>
      </w:r>
      <w:r w:rsidRPr="001C634B">
        <w:rPr>
          <w:rFonts w:asciiTheme="minorHAnsi" w:hAnsiTheme="minorHAnsi" w:cstheme="minorHAnsi"/>
          <w:sz w:val="22"/>
          <w:szCs w:val="22"/>
        </w:rPr>
        <w:t xml:space="preserve"> additional rooms </w:t>
      </w:r>
      <w:proofErr w:type="spellStart"/>
      <w:r w:rsidRPr="001C634B">
        <w:rPr>
          <w:rFonts w:asciiTheme="minorHAnsi" w:hAnsiTheme="minorHAnsi" w:cstheme="minorHAnsi"/>
          <w:sz w:val="22"/>
          <w:szCs w:val="22"/>
        </w:rPr>
        <w:t>is</w:t>
      </w:r>
      <w:r>
        <w:rPr>
          <w:rFonts w:asciiTheme="minorHAnsi" w:hAnsiTheme="minorHAnsi" w:cstheme="minorHAnsi"/>
          <w:sz w:val="22"/>
          <w:szCs w:val="22"/>
        </w:rPr>
        <w:t>pending</w:t>
      </w:r>
      <w:proofErr w:type="spellEnd"/>
      <w:r w:rsidRPr="001C634B">
        <w:rPr>
          <w:rFonts w:asciiTheme="minorHAnsi" w:hAnsiTheme="minorHAnsi" w:cstheme="minorHAnsi"/>
          <w:sz w:val="22"/>
          <w:szCs w:val="22"/>
        </w:rPr>
        <w:t>. A community complex was built on the school grounds and in addition an Astroturf Pitch</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a soccer</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pitch</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were developed over</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the</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years.</w:t>
      </w:r>
    </w:p>
    <w:p w14:paraId="63919701" w14:textId="77777777" w:rsidR="00481FA4" w:rsidRPr="001C634B" w:rsidRDefault="00481FA4" w:rsidP="00481FA4">
      <w:pPr>
        <w:pStyle w:val="BodyText"/>
        <w:spacing w:before="22" w:line="276" w:lineRule="auto"/>
        <w:ind w:left="1440"/>
        <w:jc w:val="both"/>
        <w:rPr>
          <w:rFonts w:asciiTheme="minorHAnsi" w:hAnsiTheme="minorHAnsi" w:cstheme="minorHAnsi"/>
          <w:sz w:val="22"/>
          <w:szCs w:val="22"/>
        </w:rPr>
      </w:pPr>
      <w:r w:rsidRPr="001C634B">
        <w:rPr>
          <w:rFonts w:asciiTheme="minorHAnsi" w:hAnsiTheme="minorHAnsi" w:cstheme="minorHAnsi"/>
          <w:sz w:val="22"/>
          <w:szCs w:val="22"/>
        </w:rPr>
        <w:t>Subjects</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on</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offer</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7"/>
          <w:sz w:val="22"/>
          <w:szCs w:val="22"/>
        </w:rPr>
        <w:t xml:space="preserve"> </w:t>
      </w:r>
      <w:proofErr w:type="spellStart"/>
      <w:r w:rsidRPr="001C634B">
        <w:rPr>
          <w:rFonts w:asciiTheme="minorHAnsi" w:hAnsiTheme="minorHAnsi" w:cstheme="minorHAnsi"/>
          <w:sz w:val="22"/>
          <w:szCs w:val="22"/>
        </w:rPr>
        <w:t>programmes</w:t>
      </w:r>
      <w:proofErr w:type="spellEnd"/>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on</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offer</w:t>
      </w:r>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have</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broadened</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greatly</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over</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recent</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years</w:t>
      </w:r>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to</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include</w:t>
      </w:r>
      <w:r w:rsidRPr="001C634B">
        <w:rPr>
          <w:rFonts w:asciiTheme="minorHAnsi" w:hAnsiTheme="minorHAnsi" w:cstheme="minorHAnsi"/>
          <w:spacing w:val="-5"/>
          <w:sz w:val="22"/>
          <w:szCs w:val="22"/>
        </w:rPr>
        <w:t xml:space="preserve"> </w:t>
      </w:r>
      <w:proofErr w:type="gramStart"/>
      <w:r w:rsidRPr="001C634B">
        <w:rPr>
          <w:rFonts w:asciiTheme="minorHAnsi" w:hAnsiTheme="minorHAnsi" w:cstheme="minorHAnsi"/>
          <w:sz w:val="22"/>
          <w:szCs w:val="22"/>
        </w:rPr>
        <w:t>a</w:t>
      </w:r>
      <w:r>
        <w:rPr>
          <w:rFonts w:asciiTheme="minorHAnsi" w:hAnsiTheme="minorHAnsi" w:cstheme="minorHAnsi"/>
          <w:sz w:val="22"/>
          <w:szCs w:val="22"/>
        </w:rPr>
        <w:t xml:space="preserve"> </w:t>
      </w:r>
      <w:r w:rsidRPr="001C634B">
        <w:rPr>
          <w:rFonts w:asciiTheme="minorHAnsi" w:hAnsiTheme="minorHAnsi" w:cstheme="minorHAnsi"/>
          <w:spacing w:val="-52"/>
          <w:sz w:val="22"/>
          <w:szCs w:val="22"/>
        </w:rPr>
        <w:t xml:space="preserve"> </w:t>
      </w:r>
      <w:r w:rsidRPr="001C634B">
        <w:rPr>
          <w:rFonts w:asciiTheme="minorHAnsi" w:hAnsiTheme="minorHAnsi" w:cstheme="minorHAnsi"/>
          <w:spacing w:val="-1"/>
          <w:sz w:val="22"/>
          <w:szCs w:val="22"/>
        </w:rPr>
        <w:t>full</w:t>
      </w:r>
      <w:proofErr w:type="gramEnd"/>
      <w:r w:rsidRPr="001C634B">
        <w:rPr>
          <w:rFonts w:asciiTheme="minorHAnsi" w:hAnsiTheme="minorHAnsi" w:cstheme="minorHAnsi"/>
          <w:spacing w:val="-12"/>
          <w:sz w:val="22"/>
          <w:szCs w:val="22"/>
        </w:rPr>
        <w:t xml:space="preserve"> </w:t>
      </w:r>
      <w:r w:rsidRPr="001C634B">
        <w:rPr>
          <w:rFonts w:asciiTheme="minorHAnsi" w:hAnsiTheme="minorHAnsi" w:cstheme="minorHAnsi"/>
          <w:spacing w:val="-1"/>
          <w:sz w:val="22"/>
          <w:szCs w:val="22"/>
        </w:rPr>
        <w:t>subject</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offering</w:t>
      </w:r>
      <w:r w:rsidRPr="001C634B">
        <w:rPr>
          <w:rFonts w:asciiTheme="minorHAnsi" w:hAnsiTheme="minorHAnsi" w:cstheme="minorHAnsi"/>
          <w:spacing w:val="-9"/>
          <w:sz w:val="22"/>
          <w:szCs w:val="22"/>
        </w:rPr>
        <w:t xml:space="preserve"> </w:t>
      </w:r>
      <w:r w:rsidRPr="001C634B">
        <w:rPr>
          <w:rFonts w:asciiTheme="minorHAnsi" w:hAnsiTheme="minorHAnsi" w:cstheme="minorHAnsi"/>
          <w:sz w:val="22"/>
          <w:szCs w:val="22"/>
        </w:rPr>
        <w:t>at</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both</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Junior</w:t>
      </w:r>
      <w:r w:rsidRPr="001C634B">
        <w:rPr>
          <w:rFonts w:asciiTheme="minorHAnsi" w:hAnsiTheme="minorHAnsi" w:cstheme="minorHAnsi"/>
          <w:spacing w:val="-10"/>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Senior</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Cycle.</w:t>
      </w:r>
      <w:r w:rsidRPr="001C634B">
        <w:rPr>
          <w:rFonts w:asciiTheme="minorHAnsi" w:hAnsiTheme="minorHAnsi" w:cstheme="minorHAnsi"/>
          <w:spacing w:val="38"/>
          <w:sz w:val="22"/>
          <w:szCs w:val="22"/>
        </w:rPr>
        <w:t xml:space="preserve"> </w:t>
      </w:r>
      <w:r w:rsidRPr="001C634B">
        <w:rPr>
          <w:rFonts w:asciiTheme="minorHAnsi" w:hAnsiTheme="minorHAnsi" w:cstheme="minorHAnsi"/>
          <w:sz w:val="22"/>
          <w:szCs w:val="22"/>
        </w:rPr>
        <w:t>We</w:t>
      </w:r>
      <w:r w:rsidRPr="001C634B">
        <w:rPr>
          <w:rFonts w:asciiTheme="minorHAnsi" w:hAnsiTheme="minorHAnsi" w:cstheme="minorHAnsi"/>
          <w:spacing w:val="-10"/>
          <w:sz w:val="22"/>
          <w:szCs w:val="22"/>
        </w:rPr>
        <w:t xml:space="preserve"> </w:t>
      </w:r>
      <w:r w:rsidRPr="001C634B">
        <w:rPr>
          <w:rFonts w:asciiTheme="minorHAnsi" w:hAnsiTheme="minorHAnsi" w:cstheme="minorHAnsi"/>
          <w:sz w:val="22"/>
          <w:szCs w:val="22"/>
        </w:rPr>
        <w:t>were</w:t>
      </w:r>
      <w:r w:rsidRPr="001C634B">
        <w:rPr>
          <w:rFonts w:asciiTheme="minorHAnsi" w:hAnsiTheme="minorHAnsi" w:cstheme="minorHAnsi"/>
          <w:spacing w:val="-11"/>
          <w:sz w:val="22"/>
          <w:szCs w:val="22"/>
        </w:rPr>
        <w:t xml:space="preserve"> </w:t>
      </w:r>
      <w:r w:rsidRPr="001C634B">
        <w:rPr>
          <w:rFonts w:asciiTheme="minorHAnsi" w:hAnsiTheme="minorHAnsi" w:cstheme="minorHAnsi"/>
          <w:sz w:val="22"/>
          <w:szCs w:val="22"/>
        </w:rPr>
        <w:t>delighted</w:t>
      </w:r>
      <w:r w:rsidRPr="001C634B">
        <w:rPr>
          <w:rFonts w:asciiTheme="minorHAnsi" w:hAnsiTheme="minorHAnsi" w:cstheme="minorHAnsi"/>
          <w:spacing w:val="-12"/>
          <w:sz w:val="22"/>
          <w:szCs w:val="22"/>
        </w:rPr>
        <w:t xml:space="preserve"> </w:t>
      </w:r>
      <w:r w:rsidRPr="001C634B">
        <w:rPr>
          <w:rFonts w:asciiTheme="minorHAnsi" w:hAnsiTheme="minorHAnsi" w:cstheme="minorHAnsi"/>
          <w:sz w:val="22"/>
          <w:szCs w:val="22"/>
        </w:rPr>
        <w:t>to</w:t>
      </w:r>
      <w:r w:rsidRPr="001C634B">
        <w:rPr>
          <w:rFonts w:asciiTheme="minorHAnsi" w:hAnsiTheme="minorHAnsi" w:cstheme="minorHAnsi"/>
          <w:spacing w:val="-13"/>
          <w:sz w:val="22"/>
          <w:szCs w:val="22"/>
        </w:rPr>
        <w:t xml:space="preserve"> </w:t>
      </w:r>
      <w:r w:rsidRPr="001C634B">
        <w:rPr>
          <w:rFonts w:asciiTheme="minorHAnsi" w:hAnsiTheme="minorHAnsi" w:cstheme="minorHAnsi"/>
          <w:sz w:val="22"/>
          <w:szCs w:val="22"/>
        </w:rPr>
        <w:t>introduce</w:t>
      </w:r>
      <w:r w:rsidRPr="001C634B">
        <w:rPr>
          <w:rFonts w:asciiTheme="minorHAnsi" w:hAnsiTheme="minorHAnsi" w:cstheme="minorHAnsi"/>
          <w:spacing w:val="-10"/>
          <w:sz w:val="22"/>
          <w:szCs w:val="22"/>
        </w:rPr>
        <w:t xml:space="preserve"> </w:t>
      </w:r>
      <w:r w:rsidRPr="001C634B">
        <w:rPr>
          <w:rFonts w:asciiTheme="minorHAnsi" w:hAnsiTheme="minorHAnsi" w:cstheme="minorHAnsi"/>
          <w:sz w:val="22"/>
          <w:szCs w:val="22"/>
        </w:rPr>
        <w:t>an</w:t>
      </w:r>
      <w:r w:rsidRPr="001C634B">
        <w:rPr>
          <w:rFonts w:asciiTheme="minorHAnsi" w:hAnsiTheme="minorHAnsi" w:cstheme="minorHAnsi"/>
          <w:spacing w:val="-13"/>
          <w:sz w:val="22"/>
          <w:szCs w:val="22"/>
        </w:rPr>
        <w:t xml:space="preserve"> </w:t>
      </w:r>
      <w:r w:rsidRPr="001C634B">
        <w:rPr>
          <w:rFonts w:asciiTheme="minorHAnsi" w:hAnsiTheme="minorHAnsi" w:cstheme="minorHAnsi"/>
          <w:sz w:val="22"/>
          <w:szCs w:val="22"/>
        </w:rPr>
        <w:t>innovative</w:t>
      </w:r>
      <w:r>
        <w:rPr>
          <w:rFonts w:asciiTheme="minorHAnsi" w:hAnsiTheme="minorHAnsi" w:cstheme="minorHAnsi"/>
          <w:sz w:val="22"/>
          <w:szCs w:val="22"/>
        </w:rPr>
        <w:t xml:space="preserve"> </w:t>
      </w:r>
      <w:r w:rsidRPr="001C634B">
        <w:rPr>
          <w:rFonts w:asciiTheme="minorHAnsi" w:hAnsiTheme="minorHAnsi" w:cstheme="minorHAnsi"/>
          <w:spacing w:val="-52"/>
          <w:sz w:val="22"/>
          <w:szCs w:val="22"/>
        </w:rPr>
        <w:t xml:space="preserve"> </w:t>
      </w:r>
      <w:r>
        <w:rPr>
          <w:rFonts w:asciiTheme="minorHAnsi" w:hAnsiTheme="minorHAnsi" w:cstheme="minorHAnsi"/>
          <w:spacing w:val="-52"/>
          <w:sz w:val="22"/>
          <w:szCs w:val="22"/>
        </w:rPr>
        <w:t xml:space="preserve">    </w:t>
      </w:r>
      <w:r w:rsidRPr="001C634B">
        <w:rPr>
          <w:rFonts w:asciiTheme="minorHAnsi" w:hAnsiTheme="minorHAnsi" w:cstheme="minorHAnsi"/>
          <w:sz w:val="22"/>
          <w:szCs w:val="22"/>
        </w:rPr>
        <w:t xml:space="preserve">optional Transition Year </w:t>
      </w:r>
      <w:proofErr w:type="spellStart"/>
      <w:r w:rsidRPr="001C634B">
        <w:rPr>
          <w:rFonts w:asciiTheme="minorHAnsi" w:hAnsiTheme="minorHAnsi" w:cstheme="minorHAnsi"/>
          <w:sz w:val="22"/>
          <w:szCs w:val="22"/>
        </w:rPr>
        <w:t>Programme</w:t>
      </w:r>
      <w:proofErr w:type="spellEnd"/>
      <w:r w:rsidRPr="001C634B">
        <w:rPr>
          <w:rFonts w:asciiTheme="minorHAnsi" w:hAnsiTheme="minorHAnsi" w:cstheme="minorHAnsi"/>
          <w:sz w:val="22"/>
          <w:szCs w:val="22"/>
        </w:rPr>
        <w:t xml:space="preserve"> in 2013 that has proven very popular and beneficial to our</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students.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We have a strong collaborative culture among our team of teachers, where innovation</w:t>
      </w:r>
      <w:r>
        <w:rPr>
          <w:rFonts w:asciiTheme="minorHAnsi" w:hAnsiTheme="minorHAnsi" w:cstheme="minorHAnsi"/>
          <w:sz w:val="22"/>
          <w:szCs w:val="22"/>
        </w:rPr>
        <w:t xml:space="preserve"> </w:t>
      </w:r>
      <w:r w:rsidRPr="001C634B">
        <w:rPr>
          <w:rFonts w:asciiTheme="minorHAnsi" w:hAnsiTheme="minorHAnsi" w:cstheme="minorHAnsi"/>
          <w:spacing w:val="-52"/>
          <w:sz w:val="22"/>
          <w:szCs w:val="22"/>
        </w:rPr>
        <w:t xml:space="preserve"> </w:t>
      </w:r>
      <w:r>
        <w:rPr>
          <w:rFonts w:asciiTheme="minorHAnsi" w:hAnsiTheme="minorHAnsi" w:cstheme="minorHAnsi"/>
          <w:spacing w:val="-52"/>
          <w:sz w:val="22"/>
          <w:szCs w:val="22"/>
        </w:rPr>
        <w:t xml:space="preserve">       </w:t>
      </w:r>
      <w:r w:rsidRPr="001C634B">
        <w:rPr>
          <w:rFonts w:asciiTheme="minorHAnsi" w:hAnsiTheme="minorHAnsi" w:cstheme="minorHAnsi"/>
          <w:sz w:val="22"/>
          <w:szCs w:val="22"/>
        </w:rPr>
        <w:t xml:space="preserve">and creativity to respond to student needs is central. </w:t>
      </w:r>
      <w:r w:rsidRPr="001C634B">
        <w:rPr>
          <w:rFonts w:asciiTheme="minorHAnsi" w:hAnsiTheme="minorHAnsi" w:cstheme="minorHAnsi"/>
          <w:sz w:val="22"/>
          <w:szCs w:val="22"/>
        </w:rPr>
        <w:lastRenderedPageBreak/>
        <w:t>We have also developed a strong on-line</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learning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platform</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through</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Microsoft Office.</w:t>
      </w:r>
    </w:p>
    <w:p w14:paraId="635AE038" w14:textId="77777777" w:rsidR="00481FA4" w:rsidRPr="001C634B" w:rsidRDefault="00481FA4" w:rsidP="00481FA4">
      <w:pPr>
        <w:pStyle w:val="BodyText"/>
        <w:spacing w:before="199" w:line="276" w:lineRule="auto"/>
        <w:ind w:left="1440" w:right="57"/>
        <w:jc w:val="both"/>
        <w:rPr>
          <w:rFonts w:asciiTheme="minorHAnsi" w:hAnsiTheme="minorHAnsi" w:cstheme="minorHAnsi"/>
          <w:sz w:val="22"/>
          <w:szCs w:val="22"/>
        </w:rPr>
      </w:pPr>
      <w:r w:rsidRPr="001C634B">
        <w:rPr>
          <w:rFonts w:asciiTheme="minorHAnsi" w:hAnsiTheme="minorHAnsi" w:cstheme="minorHAnsi"/>
          <w:sz w:val="22"/>
          <w:szCs w:val="22"/>
        </w:rPr>
        <w:t>We</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offer</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a</w:t>
      </w:r>
      <w:r w:rsidRPr="001C634B">
        <w:rPr>
          <w:rFonts w:asciiTheme="minorHAnsi" w:hAnsiTheme="minorHAnsi" w:cstheme="minorHAnsi"/>
          <w:spacing w:val="-7"/>
          <w:sz w:val="22"/>
          <w:szCs w:val="22"/>
        </w:rPr>
        <w:t xml:space="preserve"> </w:t>
      </w:r>
      <w:r w:rsidRPr="001C634B">
        <w:rPr>
          <w:rFonts w:asciiTheme="minorHAnsi" w:hAnsiTheme="minorHAnsi" w:cstheme="minorHAnsi"/>
          <w:sz w:val="22"/>
          <w:szCs w:val="22"/>
        </w:rPr>
        <w:t>very</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broad</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varied</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extra-curricular</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co-curricular</w:t>
      </w:r>
      <w:r w:rsidRPr="001C634B">
        <w:rPr>
          <w:rFonts w:asciiTheme="minorHAnsi" w:hAnsiTheme="minorHAnsi" w:cstheme="minorHAnsi"/>
          <w:spacing w:val="-5"/>
          <w:sz w:val="22"/>
          <w:szCs w:val="22"/>
        </w:rPr>
        <w:t xml:space="preserve"> </w:t>
      </w:r>
      <w:proofErr w:type="spellStart"/>
      <w:r w:rsidRPr="001C634B">
        <w:rPr>
          <w:rFonts w:asciiTheme="minorHAnsi" w:hAnsiTheme="minorHAnsi" w:cstheme="minorHAnsi"/>
          <w:sz w:val="22"/>
          <w:szCs w:val="22"/>
        </w:rPr>
        <w:t>programme</w:t>
      </w:r>
      <w:proofErr w:type="spellEnd"/>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of</w:t>
      </w:r>
      <w:r w:rsidRPr="001C634B">
        <w:rPr>
          <w:rFonts w:asciiTheme="minorHAnsi" w:hAnsiTheme="minorHAnsi" w:cstheme="minorHAnsi"/>
          <w:spacing w:val="-4"/>
          <w:sz w:val="22"/>
          <w:szCs w:val="22"/>
        </w:rPr>
        <w:t xml:space="preserve"> </w:t>
      </w:r>
      <w:r w:rsidRPr="001C634B">
        <w:rPr>
          <w:rFonts w:asciiTheme="minorHAnsi" w:hAnsiTheme="minorHAnsi" w:cstheme="minorHAnsi"/>
          <w:sz w:val="22"/>
          <w:szCs w:val="22"/>
        </w:rPr>
        <w:t>activities</w:t>
      </w:r>
      <w:r w:rsidRPr="001C634B">
        <w:rPr>
          <w:rFonts w:asciiTheme="minorHAnsi" w:hAnsiTheme="minorHAnsi" w:cstheme="minorHAnsi"/>
          <w:spacing w:val="-6"/>
          <w:sz w:val="22"/>
          <w:szCs w:val="22"/>
        </w:rPr>
        <w:t xml:space="preserve"> </w:t>
      </w:r>
      <w:r w:rsidRPr="001C634B">
        <w:rPr>
          <w:rFonts w:asciiTheme="minorHAnsi" w:hAnsiTheme="minorHAnsi" w:cstheme="minorHAnsi"/>
          <w:sz w:val="22"/>
          <w:szCs w:val="22"/>
        </w:rPr>
        <w:t>with</w:t>
      </w:r>
      <w:r w:rsidRPr="001C634B">
        <w:rPr>
          <w:rFonts w:asciiTheme="minorHAnsi" w:hAnsiTheme="minorHAnsi" w:cstheme="minorHAnsi"/>
          <w:spacing w:val="-8"/>
          <w:sz w:val="22"/>
          <w:szCs w:val="22"/>
        </w:rPr>
        <w:t xml:space="preserve"> </w:t>
      </w:r>
      <w:r w:rsidRPr="001C634B">
        <w:rPr>
          <w:rFonts w:asciiTheme="minorHAnsi" w:hAnsiTheme="minorHAnsi" w:cstheme="minorHAnsi"/>
          <w:sz w:val="22"/>
          <w:szCs w:val="22"/>
        </w:rPr>
        <w:t>a</w:t>
      </w:r>
      <w:r w:rsidRPr="001C634B">
        <w:rPr>
          <w:rFonts w:asciiTheme="minorHAnsi" w:hAnsiTheme="minorHAnsi" w:cstheme="minorHAnsi"/>
          <w:spacing w:val="-51"/>
          <w:sz w:val="22"/>
          <w:szCs w:val="22"/>
        </w:rPr>
        <w:t xml:space="preserve"> </w:t>
      </w:r>
      <w:r w:rsidRPr="001C634B">
        <w:rPr>
          <w:rFonts w:asciiTheme="minorHAnsi" w:hAnsiTheme="minorHAnsi" w:cstheme="minorHAnsi"/>
          <w:sz w:val="22"/>
          <w:szCs w:val="22"/>
        </w:rPr>
        <w:t xml:space="preserve">pattern of high achievements in sports including soccer, </w:t>
      </w:r>
      <w:r>
        <w:rPr>
          <w:rFonts w:asciiTheme="minorHAnsi" w:hAnsiTheme="minorHAnsi" w:cstheme="minorHAnsi"/>
          <w:sz w:val="22"/>
          <w:szCs w:val="22"/>
        </w:rPr>
        <w:t>G</w:t>
      </w:r>
      <w:r w:rsidRPr="001C634B">
        <w:rPr>
          <w:rFonts w:asciiTheme="minorHAnsi" w:hAnsiTheme="minorHAnsi" w:cstheme="minorHAnsi"/>
          <w:sz w:val="22"/>
          <w:szCs w:val="22"/>
        </w:rPr>
        <w:t>aelic football, athletics and basketball.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Our school choir are well known for their expertise and skills leading them to local and national</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stages and events regularly. A full range of reading groups, lunchtime quiz sessions, well-being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month,</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board</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games club</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and</w:t>
      </w:r>
      <w:r w:rsidRPr="001C634B">
        <w:rPr>
          <w:rFonts w:asciiTheme="minorHAnsi" w:hAnsiTheme="minorHAnsi" w:cstheme="minorHAnsi"/>
          <w:spacing w:val="-2"/>
          <w:sz w:val="22"/>
          <w:szCs w:val="22"/>
        </w:rPr>
        <w:t xml:space="preserve"> </w:t>
      </w:r>
      <w:r w:rsidRPr="001C634B">
        <w:rPr>
          <w:rFonts w:asciiTheme="minorHAnsi" w:hAnsiTheme="minorHAnsi" w:cstheme="minorHAnsi"/>
          <w:sz w:val="22"/>
          <w:szCs w:val="22"/>
        </w:rPr>
        <w:t>weekly</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puzzles</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to</w:t>
      </w:r>
      <w:r w:rsidRPr="001C634B">
        <w:rPr>
          <w:rFonts w:asciiTheme="minorHAnsi" w:hAnsiTheme="minorHAnsi" w:cstheme="minorHAnsi"/>
          <w:spacing w:val="-3"/>
          <w:sz w:val="22"/>
          <w:szCs w:val="22"/>
        </w:rPr>
        <w:t xml:space="preserve"> </w:t>
      </w:r>
      <w:r w:rsidRPr="001C634B">
        <w:rPr>
          <w:rFonts w:asciiTheme="minorHAnsi" w:hAnsiTheme="minorHAnsi" w:cstheme="minorHAnsi"/>
          <w:sz w:val="22"/>
          <w:szCs w:val="22"/>
        </w:rPr>
        <w:t>solve in</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there is</w:t>
      </w:r>
      <w:r w:rsidRPr="001C634B">
        <w:rPr>
          <w:rFonts w:asciiTheme="minorHAnsi" w:hAnsiTheme="minorHAnsi" w:cstheme="minorHAnsi"/>
          <w:spacing w:val="-5"/>
          <w:sz w:val="22"/>
          <w:szCs w:val="22"/>
        </w:rPr>
        <w:t xml:space="preserve"> </w:t>
      </w:r>
      <w:r w:rsidRPr="001C634B">
        <w:rPr>
          <w:rFonts w:asciiTheme="minorHAnsi" w:hAnsiTheme="minorHAnsi" w:cstheme="minorHAnsi"/>
          <w:sz w:val="22"/>
          <w:szCs w:val="22"/>
        </w:rPr>
        <w:t>something</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for</w:t>
      </w:r>
      <w:r w:rsidRPr="001C634B">
        <w:rPr>
          <w:rFonts w:asciiTheme="minorHAnsi" w:hAnsiTheme="minorHAnsi" w:cstheme="minorHAnsi"/>
          <w:spacing w:val="-1"/>
          <w:sz w:val="22"/>
          <w:szCs w:val="22"/>
        </w:rPr>
        <w:t xml:space="preserve"> </w:t>
      </w:r>
      <w:r w:rsidRPr="001C634B">
        <w:rPr>
          <w:rFonts w:asciiTheme="minorHAnsi" w:hAnsiTheme="minorHAnsi" w:cstheme="minorHAnsi"/>
          <w:sz w:val="22"/>
          <w:szCs w:val="22"/>
        </w:rPr>
        <w:t>everyone.</w:t>
      </w:r>
    </w:p>
    <w:p w14:paraId="049A9F20" w14:textId="77777777" w:rsidR="002D317F" w:rsidRDefault="002D317F" w:rsidP="00B243A4">
      <w:pPr>
        <w:spacing w:after="0"/>
        <w:rPr>
          <w:rFonts w:ascii="Georgia" w:hAnsi="Georgia"/>
          <w:b/>
          <w:sz w:val="44"/>
          <w:szCs w:val="44"/>
        </w:rPr>
      </w:pPr>
    </w:p>
    <w:p w14:paraId="07B052F7" w14:textId="77777777" w:rsidR="00822E62" w:rsidRDefault="00822E62" w:rsidP="00B243A4">
      <w:pPr>
        <w:spacing w:after="0"/>
        <w:rPr>
          <w:rFonts w:ascii="Georgia" w:hAnsi="Georgia"/>
          <w:b/>
          <w:sz w:val="44"/>
          <w:szCs w:val="44"/>
        </w:rPr>
      </w:pPr>
    </w:p>
    <w:p w14:paraId="41B2FB24" w14:textId="77777777" w:rsidR="00822E62" w:rsidRDefault="00822E62" w:rsidP="00B243A4">
      <w:pPr>
        <w:spacing w:after="0"/>
        <w:rPr>
          <w:rFonts w:ascii="Georgia" w:hAnsi="Georgia"/>
          <w:b/>
          <w:sz w:val="44"/>
          <w:szCs w:val="44"/>
        </w:rPr>
      </w:pPr>
    </w:p>
    <w:p w14:paraId="72740555" w14:textId="77777777" w:rsidR="004610E9" w:rsidRDefault="004610E9" w:rsidP="00EC2FF7">
      <w:pPr>
        <w:spacing w:after="0" w:line="259" w:lineRule="auto"/>
        <w:rPr>
          <w:rFonts w:ascii="Georgia" w:hAnsi="Georgia"/>
          <w:b/>
          <w:sz w:val="44"/>
          <w:szCs w:val="44"/>
        </w:rPr>
      </w:pPr>
      <w:r>
        <w:rPr>
          <w:rFonts w:ascii="Georgia" w:hAnsi="Georgia"/>
          <w:b/>
          <w:sz w:val="44"/>
          <w:szCs w:val="44"/>
        </w:rPr>
        <w:br w:type="page"/>
      </w:r>
    </w:p>
    <w:p w14:paraId="7A651FE8" w14:textId="65769818" w:rsidR="00822E62" w:rsidRPr="00A13A94" w:rsidRDefault="00B243A4" w:rsidP="00A13A94">
      <w:pPr>
        <w:spacing w:after="0"/>
        <w:rPr>
          <w:rFonts w:ascii="Georgia" w:hAnsi="Georgia"/>
          <w:sz w:val="44"/>
          <w:szCs w:val="44"/>
        </w:rPr>
      </w:pPr>
      <w:r w:rsidRPr="001D4CCB">
        <w:rPr>
          <w:rFonts w:ascii="Georgia" w:hAnsi="Georgia"/>
          <w:b/>
          <w:sz w:val="44"/>
          <w:szCs w:val="44"/>
        </w:rPr>
        <w:lastRenderedPageBreak/>
        <w:t>TABLE OF CONTENTS</w:t>
      </w:r>
    </w:p>
    <w:p w14:paraId="0D8E51AE" w14:textId="77D67C22"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A – </w:t>
      </w:r>
      <w:r w:rsidRPr="001D4CCB">
        <w:rPr>
          <w:rFonts w:ascii="Georgia" w:hAnsi="Georgia"/>
          <w:b/>
          <w:i/>
          <w:iCs/>
          <w:sz w:val="30"/>
          <w:szCs w:val="30"/>
        </w:rPr>
        <w:t>General Information</w:t>
      </w:r>
      <w:r w:rsidRPr="001D4CCB">
        <w:rPr>
          <w:rFonts w:ascii="Georgia" w:hAnsi="Georgia"/>
          <w:b/>
          <w:i/>
          <w:sz w:val="30"/>
          <w:szCs w:val="30"/>
        </w:rPr>
        <w:t xml:space="preserve"> for All Applicants</w:t>
      </w:r>
    </w:p>
    <w:p w14:paraId="42D7150B" w14:textId="5F9FCE5E"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Glossary of </w:t>
      </w:r>
      <w:r w:rsidR="005D51C5">
        <w:rPr>
          <w:rFonts w:ascii="Georgia" w:hAnsi="Georgia"/>
          <w:sz w:val="24"/>
          <w:szCs w:val="24"/>
        </w:rPr>
        <w:t>T</w:t>
      </w:r>
      <w:r w:rsidRPr="001D4CCB">
        <w:rPr>
          <w:rFonts w:ascii="Georgia" w:hAnsi="Georgia"/>
          <w:sz w:val="24"/>
          <w:szCs w:val="24"/>
        </w:rPr>
        <w:t>erms</w:t>
      </w:r>
    </w:p>
    <w:p w14:paraId="504F1C9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Admission Statement</w:t>
      </w:r>
    </w:p>
    <w:p w14:paraId="0607AACA"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Legal Framework</w:t>
      </w:r>
    </w:p>
    <w:p w14:paraId="689E8365" w14:textId="682D325F" w:rsidR="00C34255" w:rsidRPr="00A13A94" w:rsidRDefault="00B243A4" w:rsidP="00A13A94">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General Admission Provisions </w:t>
      </w:r>
    </w:p>
    <w:p w14:paraId="22F8D36B" w14:textId="70A442AB"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B - </w:t>
      </w:r>
      <w:r w:rsidRPr="001D4CCB">
        <w:rPr>
          <w:rFonts w:ascii="Georgia" w:hAnsi="Georgia"/>
          <w:b/>
          <w:i/>
          <w:sz w:val="30"/>
          <w:szCs w:val="30"/>
        </w:rPr>
        <w:t xml:space="preserve">Information for </w:t>
      </w:r>
      <w:r w:rsidRPr="001D4CCB">
        <w:rPr>
          <w:rFonts w:ascii="Georgia" w:hAnsi="Georgia"/>
          <w:b/>
          <w:i/>
          <w:iCs/>
          <w:sz w:val="30"/>
          <w:szCs w:val="30"/>
        </w:rPr>
        <w:t>Specific Categories of Applicants</w:t>
      </w:r>
    </w:p>
    <w:p w14:paraId="5A49F5F0" w14:textId="48BB1F79"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w:t>
      </w:r>
      <w:r w:rsidR="00131496">
        <w:rPr>
          <w:rFonts w:ascii="Georgia" w:hAnsi="Georgia"/>
          <w:sz w:val="24"/>
          <w:szCs w:val="24"/>
        </w:rPr>
        <w:t xml:space="preserve"> </w:t>
      </w:r>
      <w:r w:rsidRPr="001D4CCB">
        <w:rPr>
          <w:rFonts w:ascii="Georgia" w:hAnsi="Georgia"/>
          <w:sz w:val="24"/>
          <w:szCs w:val="24"/>
        </w:rPr>
        <w:t>the</w:t>
      </w:r>
      <w:r w:rsidR="003B23FD">
        <w:rPr>
          <w:rFonts w:ascii="Georgia" w:hAnsi="Georgia"/>
          <w:sz w:val="24"/>
          <w:szCs w:val="24"/>
        </w:rPr>
        <w:t xml:space="preserve"> First-Year</w:t>
      </w:r>
      <w:r w:rsidRPr="001D4CCB">
        <w:rPr>
          <w:rFonts w:ascii="Georgia" w:hAnsi="Georgia"/>
          <w:sz w:val="24"/>
          <w:szCs w:val="24"/>
        </w:rPr>
        <w:t xml:space="preserve"> Group</w:t>
      </w:r>
    </w:p>
    <w:p w14:paraId="21DAA7E8" w14:textId="52EE7DB2" w:rsidR="00B243A4" w:rsidRDefault="00B243A4" w:rsidP="00AC079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 All Year</w:t>
      </w:r>
      <w:r w:rsidR="00301CD5">
        <w:rPr>
          <w:rFonts w:ascii="Georgia" w:hAnsi="Georgia"/>
          <w:sz w:val="24"/>
          <w:szCs w:val="24"/>
        </w:rPr>
        <w:t xml:space="preserve"> Groups </w:t>
      </w:r>
      <w:r w:rsidRPr="001D4CCB">
        <w:rPr>
          <w:rFonts w:ascii="Georgia" w:hAnsi="Georgia"/>
          <w:sz w:val="24"/>
          <w:szCs w:val="24"/>
        </w:rPr>
        <w:t>Other Than</w:t>
      </w:r>
      <w:r w:rsidR="003B23FD">
        <w:rPr>
          <w:rFonts w:ascii="Georgia" w:hAnsi="Georgia"/>
          <w:sz w:val="24"/>
          <w:szCs w:val="24"/>
        </w:rPr>
        <w:t xml:space="preserve"> </w:t>
      </w:r>
      <w:proofErr w:type="gramStart"/>
      <w:r w:rsidR="003B23FD">
        <w:rPr>
          <w:rFonts w:ascii="Georgia" w:hAnsi="Georgia"/>
          <w:sz w:val="24"/>
          <w:szCs w:val="24"/>
        </w:rPr>
        <w:t>First-Year</w:t>
      </w:r>
      <w:proofErr w:type="gramEnd"/>
    </w:p>
    <w:p w14:paraId="6245E0A4" w14:textId="15B9D279" w:rsidR="00B243A4" w:rsidRPr="001D4CCB" w:rsidRDefault="00B243A4" w:rsidP="00B243A4">
      <w:pPr>
        <w:tabs>
          <w:tab w:val="left" w:pos="8320"/>
        </w:tabs>
        <w:jc w:val="center"/>
        <w:rPr>
          <w:rFonts w:ascii="Georgia" w:hAnsi="Georgia"/>
        </w:rPr>
      </w:pPr>
    </w:p>
    <w:p w14:paraId="14CC1F83" w14:textId="75E196DD" w:rsidR="00B243A4" w:rsidRPr="001D4CCB" w:rsidRDefault="00B243A4" w:rsidP="00B243A4">
      <w:pPr>
        <w:tabs>
          <w:tab w:val="left" w:pos="8320"/>
        </w:tabs>
        <w:jc w:val="center"/>
        <w:rPr>
          <w:rFonts w:ascii="Georgia" w:hAnsi="Georgia"/>
        </w:rPr>
      </w:pPr>
    </w:p>
    <w:p w14:paraId="6A6597EA" w14:textId="5681E11F" w:rsidR="00B243A4" w:rsidRPr="001D4CCB" w:rsidRDefault="00B243A4" w:rsidP="00B243A4">
      <w:pPr>
        <w:tabs>
          <w:tab w:val="left" w:pos="8320"/>
        </w:tabs>
        <w:jc w:val="center"/>
        <w:rPr>
          <w:rFonts w:ascii="Georgia" w:hAnsi="Georgia"/>
        </w:rPr>
      </w:pPr>
    </w:p>
    <w:p w14:paraId="4FA6386E" w14:textId="36CFA974" w:rsidR="00B243A4" w:rsidRPr="001D4CCB" w:rsidRDefault="00B243A4" w:rsidP="00B243A4">
      <w:pPr>
        <w:tabs>
          <w:tab w:val="left" w:pos="8320"/>
        </w:tabs>
        <w:jc w:val="center"/>
        <w:rPr>
          <w:rFonts w:ascii="Georgia" w:hAnsi="Georgia"/>
        </w:rPr>
      </w:pPr>
    </w:p>
    <w:p w14:paraId="57A4AAA5" w14:textId="63335E2C" w:rsidR="00B243A4" w:rsidRPr="001D4CCB" w:rsidRDefault="00B243A4" w:rsidP="00B243A4">
      <w:pPr>
        <w:tabs>
          <w:tab w:val="left" w:pos="8320"/>
        </w:tabs>
        <w:jc w:val="center"/>
        <w:rPr>
          <w:rFonts w:ascii="Georgia" w:hAnsi="Georgia"/>
        </w:rPr>
      </w:pPr>
    </w:p>
    <w:p w14:paraId="44B09CD8" w14:textId="467DE2A9" w:rsidR="00B243A4" w:rsidRPr="001D4CCB" w:rsidRDefault="00B243A4" w:rsidP="00B243A4">
      <w:pPr>
        <w:tabs>
          <w:tab w:val="left" w:pos="8320"/>
        </w:tabs>
        <w:jc w:val="center"/>
        <w:rPr>
          <w:rFonts w:ascii="Georgia" w:hAnsi="Georgia"/>
        </w:rPr>
      </w:pPr>
    </w:p>
    <w:p w14:paraId="666D3F37" w14:textId="081F084F" w:rsidR="00B243A4" w:rsidRPr="001D4CCB" w:rsidRDefault="00B243A4" w:rsidP="00B243A4">
      <w:pPr>
        <w:tabs>
          <w:tab w:val="left" w:pos="8320"/>
        </w:tabs>
        <w:jc w:val="center"/>
        <w:rPr>
          <w:rFonts w:ascii="Georgia" w:hAnsi="Georgia"/>
        </w:rPr>
      </w:pPr>
    </w:p>
    <w:p w14:paraId="739B0BD6" w14:textId="77777777" w:rsidR="00A13A94" w:rsidRDefault="00A13A94">
      <w:pPr>
        <w:spacing w:after="160" w:line="259" w:lineRule="auto"/>
        <w:rPr>
          <w:rFonts w:ascii="Georgia" w:hAnsi="Georgia"/>
          <w:b/>
          <w:sz w:val="72"/>
          <w:szCs w:val="72"/>
        </w:rPr>
      </w:pPr>
      <w:r>
        <w:rPr>
          <w:rFonts w:ascii="Georgia" w:hAnsi="Georgia"/>
          <w:b/>
          <w:sz w:val="72"/>
          <w:szCs w:val="72"/>
        </w:rPr>
        <w:br w:type="page"/>
      </w:r>
    </w:p>
    <w:p w14:paraId="5455428E" w14:textId="28F2545C" w:rsidR="00B243A4" w:rsidRPr="001D4CCB" w:rsidRDefault="00B243A4" w:rsidP="00A13A94">
      <w:pPr>
        <w:spacing w:before="240" w:line="360" w:lineRule="auto"/>
        <w:jc w:val="center"/>
        <w:rPr>
          <w:rFonts w:ascii="Georgia" w:hAnsi="Georgia"/>
          <w:b/>
          <w:sz w:val="72"/>
          <w:szCs w:val="72"/>
        </w:rPr>
      </w:pPr>
      <w:r w:rsidRPr="001D4CCB">
        <w:rPr>
          <w:rFonts w:ascii="Georgia" w:hAnsi="Georgia"/>
          <w:b/>
          <w:sz w:val="72"/>
          <w:szCs w:val="72"/>
        </w:rPr>
        <w:lastRenderedPageBreak/>
        <w:t>PART A</w:t>
      </w:r>
    </w:p>
    <w:p w14:paraId="5F2EB8A8" w14:textId="1E21F659" w:rsidR="00B243A4" w:rsidRPr="00A13A94" w:rsidRDefault="00B243A4" w:rsidP="00A13A94">
      <w:pPr>
        <w:spacing w:before="240" w:line="360" w:lineRule="auto"/>
        <w:jc w:val="center"/>
        <w:rPr>
          <w:rFonts w:ascii="Georgia" w:hAnsi="Georgia"/>
          <w:b/>
          <w:i/>
          <w:sz w:val="44"/>
          <w:szCs w:val="44"/>
        </w:rPr>
      </w:pPr>
      <w:r w:rsidRPr="00131496">
        <w:rPr>
          <w:rFonts w:ascii="Georgia" w:hAnsi="Georgia"/>
          <w:b/>
          <w:i/>
          <w:sz w:val="44"/>
          <w:szCs w:val="44"/>
        </w:rPr>
        <w:t>General Information for All Applicants</w:t>
      </w:r>
    </w:p>
    <w:p w14:paraId="1E6EFF64" w14:textId="10BCE4DC"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1.</w:t>
      </w:r>
      <w:r w:rsidRPr="001D4CCB">
        <w:rPr>
          <w:rFonts w:ascii="Georgia" w:hAnsi="Georgia"/>
          <w:b/>
          <w:i/>
          <w:iCs/>
          <w:sz w:val="30"/>
          <w:szCs w:val="30"/>
        </w:rPr>
        <w:tab/>
        <w:t xml:space="preserve">Glossary of </w:t>
      </w:r>
      <w:r w:rsidR="001267B1">
        <w:rPr>
          <w:rFonts w:ascii="Georgia" w:hAnsi="Georgia"/>
          <w:b/>
          <w:i/>
          <w:iCs/>
          <w:sz w:val="30"/>
          <w:szCs w:val="30"/>
        </w:rPr>
        <w:t>T</w:t>
      </w:r>
      <w:r w:rsidRPr="001D4CCB">
        <w:rPr>
          <w:rFonts w:ascii="Georgia" w:hAnsi="Georgia"/>
          <w:b/>
          <w:i/>
          <w:iCs/>
          <w:sz w:val="30"/>
          <w:szCs w:val="30"/>
        </w:rPr>
        <w:t>erms</w:t>
      </w:r>
    </w:p>
    <w:p w14:paraId="23486A8F" w14:textId="77777777"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2.</w:t>
      </w:r>
      <w:r w:rsidRPr="001D4CCB">
        <w:rPr>
          <w:rFonts w:ascii="Georgia" w:hAnsi="Georgia"/>
          <w:b/>
          <w:i/>
          <w:iCs/>
          <w:sz w:val="30"/>
          <w:szCs w:val="30"/>
        </w:rPr>
        <w:tab/>
        <w:t>Admission Statement</w:t>
      </w:r>
    </w:p>
    <w:p w14:paraId="2C2CB183" w14:textId="77777777"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3.</w:t>
      </w:r>
      <w:r w:rsidRPr="001D4CCB">
        <w:rPr>
          <w:rFonts w:ascii="Georgia" w:hAnsi="Georgia"/>
          <w:b/>
          <w:i/>
          <w:iCs/>
          <w:sz w:val="30"/>
          <w:szCs w:val="30"/>
        </w:rPr>
        <w:tab/>
        <w:t>Legal Framework</w:t>
      </w:r>
    </w:p>
    <w:p w14:paraId="49A2C5F5" w14:textId="234FD7FF"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4.</w:t>
      </w:r>
      <w:r w:rsidRPr="001D4CCB">
        <w:rPr>
          <w:rFonts w:ascii="Georgia" w:hAnsi="Georgia"/>
          <w:b/>
          <w:i/>
          <w:iCs/>
          <w:sz w:val="30"/>
          <w:szCs w:val="30"/>
        </w:rPr>
        <w:tab/>
        <w:t>General Admission Provisions</w:t>
      </w:r>
      <w:r w:rsidR="00824918">
        <w:rPr>
          <w:rFonts w:ascii="Georgia" w:hAnsi="Georgia"/>
          <w:b/>
          <w:i/>
          <w:iCs/>
          <w:sz w:val="30"/>
          <w:szCs w:val="30"/>
        </w:rPr>
        <w:t xml:space="preserve"> (for all Applicants)</w:t>
      </w:r>
    </w:p>
    <w:p w14:paraId="206BB5EB" w14:textId="1ACC76E7" w:rsidR="00B243A4" w:rsidRPr="001D4CCB" w:rsidRDefault="00B243A4" w:rsidP="00B243A4">
      <w:pPr>
        <w:tabs>
          <w:tab w:val="left" w:pos="8320"/>
        </w:tabs>
        <w:rPr>
          <w:rFonts w:ascii="Georgia" w:hAnsi="Georgia"/>
        </w:rPr>
      </w:pPr>
    </w:p>
    <w:p w14:paraId="30FA481F" w14:textId="0CAD9CB0" w:rsidR="00B243A4" w:rsidRPr="001D4CCB" w:rsidRDefault="00B243A4" w:rsidP="00B243A4">
      <w:pPr>
        <w:tabs>
          <w:tab w:val="left" w:pos="8320"/>
        </w:tabs>
        <w:rPr>
          <w:rFonts w:ascii="Georgia" w:hAnsi="Georgia"/>
        </w:rPr>
      </w:pPr>
    </w:p>
    <w:p w14:paraId="0A960BDA" w14:textId="39516CCF" w:rsidR="00B243A4" w:rsidRPr="001D4CCB" w:rsidRDefault="00B243A4" w:rsidP="00B243A4">
      <w:pPr>
        <w:tabs>
          <w:tab w:val="left" w:pos="8320"/>
        </w:tabs>
        <w:rPr>
          <w:rFonts w:ascii="Georgia" w:hAnsi="Georgia"/>
        </w:rPr>
      </w:pPr>
    </w:p>
    <w:p w14:paraId="03C8156A" w14:textId="2DEA2DFE" w:rsidR="00B243A4" w:rsidRPr="001D4CCB" w:rsidRDefault="00B243A4" w:rsidP="00B243A4">
      <w:pPr>
        <w:tabs>
          <w:tab w:val="left" w:pos="8320"/>
        </w:tabs>
        <w:rPr>
          <w:rFonts w:ascii="Georgia" w:hAnsi="Georgia"/>
        </w:rPr>
      </w:pPr>
    </w:p>
    <w:p w14:paraId="1F9A3C81" w14:textId="77777777" w:rsidR="00824918" w:rsidRDefault="00824918">
      <w:pPr>
        <w:spacing w:after="160" w:line="259" w:lineRule="auto"/>
        <w:rPr>
          <w:rFonts w:ascii="Georgia" w:hAnsi="Georgia"/>
          <w:b/>
          <w:bCs/>
        </w:rPr>
      </w:pPr>
      <w:r>
        <w:rPr>
          <w:rFonts w:ascii="Georgia" w:hAnsi="Georgia"/>
          <w:b/>
          <w:bCs/>
        </w:rPr>
        <w:br w:type="page"/>
      </w:r>
    </w:p>
    <w:p w14:paraId="1F5C64DD" w14:textId="1ED76C59" w:rsidR="00752C56" w:rsidRDefault="00E67C3F" w:rsidP="00AE0149">
      <w:pPr>
        <w:pStyle w:val="Heading1"/>
        <w:numPr>
          <w:ilvl w:val="0"/>
          <w:numId w:val="27"/>
        </w:numPr>
        <w:tabs>
          <w:tab w:val="left" w:pos="851"/>
        </w:tabs>
        <w:spacing w:line="360" w:lineRule="auto"/>
        <w:ind w:left="0" w:firstLine="0"/>
        <w:rPr>
          <w:rFonts w:ascii="Georgia" w:hAnsi="Georgia"/>
          <w:sz w:val="32"/>
          <w:szCs w:val="32"/>
        </w:rPr>
      </w:pPr>
      <w:r>
        <w:rPr>
          <w:rFonts w:ascii="Georgia" w:hAnsi="Georgia"/>
          <w:sz w:val="32"/>
          <w:szCs w:val="32"/>
        </w:rPr>
        <w:lastRenderedPageBreak/>
        <w:t>Glossary of Terms</w:t>
      </w:r>
    </w:p>
    <w:p w14:paraId="69868E49"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 xml:space="preserve">‘Applicant’ means the parent / guardian of a </w:t>
      </w:r>
      <w:proofErr w:type="gramStart"/>
      <w:r w:rsidRPr="007624EA">
        <w:rPr>
          <w:rFonts w:ascii="Georgia" w:hAnsi="Georgia" w:cs="Arial"/>
          <w:color w:val="666666"/>
          <w:sz w:val="24"/>
          <w:szCs w:val="24"/>
        </w:rPr>
        <w:t>Student</w:t>
      </w:r>
      <w:proofErr w:type="gramEnd"/>
      <w:r w:rsidRPr="007624EA">
        <w:rPr>
          <w:rFonts w:ascii="Georgia" w:hAnsi="Georgia" w:cs="Arial"/>
          <w:color w:val="666666"/>
          <w:sz w:val="24"/>
          <w:szCs w:val="24"/>
        </w:rPr>
        <w:t xml:space="preserve">, or, in the case of a </w:t>
      </w:r>
      <w:proofErr w:type="gramStart"/>
      <w:r w:rsidRPr="007624EA">
        <w:rPr>
          <w:rFonts w:ascii="Georgia" w:hAnsi="Georgia" w:cs="Arial"/>
          <w:color w:val="666666"/>
          <w:sz w:val="24"/>
          <w:szCs w:val="24"/>
        </w:rPr>
        <w:t>Student</w:t>
      </w:r>
      <w:proofErr w:type="gramEnd"/>
      <w:r w:rsidRPr="007624EA">
        <w:rPr>
          <w:rFonts w:ascii="Georgia" w:hAnsi="Georgia" w:cs="Arial"/>
          <w:color w:val="666666"/>
          <w:sz w:val="24"/>
          <w:szCs w:val="24"/>
        </w:rPr>
        <w:t xml:space="preserve"> who has reached the age of 18 years, the </w:t>
      </w:r>
      <w:proofErr w:type="gramStart"/>
      <w:r w:rsidRPr="007624EA">
        <w:rPr>
          <w:rFonts w:ascii="Georgia" w:hAnsi="Georgia" w:cs="Arial"/>
          <w:color w:val="666666"/>
          <w:sz w:val="24"/>
          <w:szCs w:val="24"/>
        </w:rPr>
        <w:t>Student</w:t>
      </w:r>
      <w:proofErr w:type="gramEnd"/>
      <w:r w:rsidRPr="007624EA">
        <w:rPr>
          <w:rFonts w:ascii="Georgia" w:hAnsi="Georgia" w:cs="Arial"/>
          <w:color w:val="666666"/>
          <w:sz w:val="24"/>
          <w:szCs w:val="24"/>
        </w:rPr>
        <w:t>, who has made an application for admission to Grange PPS.</w:t>
      </w:r>
    </w:p>
    <w:p w14:paraId="6A0D7064"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‘Student’ means the person in respect of whom the application is being made. All uses of the word throughout this Policy therefore imply ‘prospective’ as part of the interpretation. That is, the use of the word ‘Student’ does not mean that an application or acceptance of offer makes him/her a student of Grange PPS; a person is only regarded as a student of Grange PPS once he/she is enrolled on his/her first day of attendance. It does not include a person who was formerly enrolled in the school and was permanently excluded from the school or who left the school after being recommended for expulsion by the Board of Management.</w:t>
      </w:r>
    </w:p>
    <w:p w14:paraId="209D9F6C"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‘Enrolled’ means attending the school as a registered student, in line with section 20(2) of the Education (Welfare) Act 2000.</w:t>
      </w:r>
    </w:p>
    <w:p w14:paraId="59F9A5B5"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‘Gender’, in line with the definition of “the gender ground” in the Equal Status Act 2000, is such that “one is male and the other is female”. This does not prejudice any Student who is Intersex or identifies as Androgynous/Androgyne, Bigender, Demi-gender, Gender Fluid, Genderqueer, Multigender, Neutrois, Non-binary, Transgender, Transsexual or otherwise.</w:t>
      </w:r>
    </w:p>
    <w:p w14:paraId="595708CA"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‘Parent’ has the same meaning as in the Education Act 1998 and includes a foster parent and a guardian appointed under the Guardianship of Children Acts, 1964 to 1997.</w:t>
      </w:r>
    </w:p>
    <w:p w14:paraId="7AF906C5"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Catchment Area’ refers to the designated residential area for application to Grange PPS in respect of the person on whose behalf the application is being made. The catchment area for Grange PPS is defined as: all addresses located within a 12km radius of Grange PPS using google maps (i.e. from the school to the home address- using post codes).</w:t>
      </w:r>
    </w:p>
    <w:p w14:paraId="3E85A828"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‘Feeder Primary Schools’ refers to the primary schools of preference for application to Grange PPS. The feeder primary schools for Grange PPS are:</w:t>
      </w:r>
    </w:p>
    <w:p w14:paraId="2890D249"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 xml:space="preserve">St Patrick’s N.S, </w:t>
      </w:r>
      <w:proofErr w:type="spellStart"/>
      <w:r w:rsidRPr="007624EA">
        <w:rPr>
          <w:rFonts w:ascii="Georgia" w:hAnsi="Georgia" w:cs="Arial"/>
          <w:color w:val="666666"/>
          <w:sz w:val="24"/>
          <w:szCs w:val="24"/>
        </w:rPr>
        <w:t>Ballyweelin</w:t>
      </w:r>
      <w:proofErr w:type="spellEnd"/>
      <w:r w:rsidRPr="007624EA">
        <w:rPr>
          <w:rFonts w:ascii="Georgia" w:hAnsi="Georgia" w:cs="Arial"/>
          <w:color w:val="666666"/>
          <w:sz w:val="24"/>
          <w:szCs w:val="24"/>
        </w:rPr>
        <w:t xml:space="preserve">, </w:t>
      </w:r>
      <w:proofErr w:type="spellStart"/>
      <w:r w:rsidRPr="007624EA">
        <w:rPr>
          <w:rFonts w:ascii="Georgia" w:hAnsi="Georgia" w:cs="Arial"/>
          <w:color w:val="666666"/>
          <w:sz w:val="24"/>
          <w:szCs w:val="24"/>
        </w:rPr>
        <w:t>Maugherow</w:t>
      </w:r>
      <w:proofErr w:type="spellEnd"/>
      <w:r w:rsidRPr="007624EA">
        <w:rPr>
          <w:rFonts w:ascii="Georgia" w:hAnsi="Georgia" w:cs="Arial"/>
          <w:color w:val="666666"/>
          <w:sz w:val="24"/>
          <w:szCs w:val="24"/>
        </w:rPr>
        <w:t>, Co. Sligo</w:t>
      </w:r>
    </w:p>
    <w:p w14:paraId="56E0067F"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 xml:space="preserve">Carns N.S, </w:t>
      </w:r>
      <w:proofErr w:type="spellStart"/>
      <w:r w:rsidRPr="007624EA">
        <w:rPr>
          <w:rFonts w:ascii="Georgia" w:hAnsi="Georgia" w:cs="Arial"/>
          <w:color w:val="666666"/>
          <w:sz w:val="24"/>
          <w:szCs w:val="24"/>
        </w:rPr>
        <w:t>Moneygold</w:t>
      </w:r>
      <w:proofErr w:type="spellEnd"/>
      <w:r w:rsidRPr="007624EA">
        <w:rPr>
          <w:rFonts w:ascii="Georgia" w:hAnsi="Georgia" w:cs="Arial"/>
          <w:color w:val="666666"/>
          <w:sz w:val="24"/>
          <w:szCs w:val="24"/>
        </w:rPr>
        <w:t>, Grange, Co. Sligo</w:t>
      </w:r>
    </w:p>
    <w:p w14:paraId="6B661704" w14:textId="77777777" w:rsidR="007624EA" w:rsidRPr="007624EA" w:rsidRDefault="007624EA" w:rsidP="007624EA">
      <w:pPr>
        <w:spacing w:after="0" w:line="360" w:lineRule="auto"/>
        <w:jc w:val="both"/>
        <w:rPr>
          <w:rFonts w:ascii="Georgia" w:hAnsi="Georgia" w:cs="Arial"/>
          <w:color w:val="666666"/>
          <w:sz w:val="24"/>
          <w:szCs w:val="24"/>
        </w:rPr>
      </w:pPr>
      <w:proofErr w:type="spellStart"/>
      <w:r w:rsidRPr="007624EA">
        <w:rPr>
          <w:rFonts w:ascii="Georgia" w:hAnsi="Georgia" w:cs="Arial"/>
          <w:color w:val="666666"/>
          <w:sz w:val="24"/>
          <w:szCs w:val="24"/>
        </w:rPr>
        <w:t>Cliffoney</w:t>
      </w:r>
      <w:proofErr w:type="spellEnd"/>
      <w:r w:rsidRPr="007624EA">
        <w:rPr>
          <w:rFonts w:ascii="Georgia" w:hAnsi="Georgia" w:cs="Arial"/>
          <w:color w:val="666666"/>
          <w:sz w:val="24"/>
          <w:szCs w:val="24"/>
        </w:rPr>
        <w:t xml:space="preserve"> N.S, </w:t>
      </w:r>
      <w:proofErr w:type="spellStart"/>
      <w:r w:rsidRPr="007624EA">
        <w:rPr>
          <w:rFonts w:ascii="Georgia" w:hAnsi="Georgia" w:cs="Arial"/>
          <w:color w:val="666666"/>
          <w:sz w:val="24"/>
          <w:szCs w:val="24"/>
        </w:rPr>
        <w:t>Cliffoney</w:t>
      </w:r>
      <w:proofErr w:type="spellEnd"/>
      <w:r w:rsidRPr="007624EA">
        <w:rPr>
          <w:rFonts w:ascii="Georgia" w:hAnsi="Georgia" w:cs="Arial"/>
          <w:color w:val="666666"/>
          <w:sz w:val="24"/>
          <w:szCs w:val="24"/>
        </w:rPr>
        <w:t>, Co. Sligo</w:t>
      </w:r>
    </w:p>
    <w:p w14:paraId="468DEF56"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 xml:space="preserve">St Aidan’s N.S, </w:t>
      </w:r>
      <w:proofErr w:type="spellStart"/>
      <w:r w:rsidRPr="007624EA">
        <w:rPr>
          <w:rFonts w:ascii="Georgia" w:hAnsi="Georgia" w:cs="Arial"/>
          <w:color w:val="666666"/>
          <w:sz w:val="24"/>
          <w:szCs w:val="24"/>
        </w:rPr>
        <w:t>Ballintrillick</w:t>
      </w:r>
      <w:proofErr w:type="spellEnd"/>
      <w:r w:rsidRPr="007624EA">
        <w:rPr>
          <w:rFonts w:ascii="Georgia" w:hAnsi="Georgia" w:cs="Arial"/>
          <w:color w:val="666666"/>
          <w:sz w:val="24"/>
          <w:szCs w:val="24"/>
        </w:rPr>
        <w:t xml:space="preserve">, </w:t>
      </w:r>
      <w:proofErr w:type="spellStart"/>
      <w:r w:rsidRPr="007624EA">
        <w:rPr>
          <w:rFonts w:ascii="Georgia" w:hAnsi="Georgia" w:cs="Arial"/>
          <w:color w:val="666666"/>
          <w:sz w:val="24"/>
          <w:szCs w:val="24"/>
        </w:rPr>
        <w:t>Cliffoney</w:t>
      </w:r>
      <w:proofErr w:type="spellEnd"/>
      <w:r w:rsidRPr="007624EA">
        <w:rPr>
          <w:rFonts w:ascii="Georgia" w:hAnsi="Georgia" w:cs="Arial"/>
          <w:color w:val="666666"/>
          <w:sz w:val="24"/>
          <w:szCs w:val="24"/>
        </w:rPr>
        <w:t>, Co. Sligo</w:t>
      </w:r>
    </w:p>
    <w:p w14:paraId="4E238BE2" w14:textId="77777777" w:rsidR="007624EA" w:rsidRPr="007624EA" w:rsidRDefault="007624EA" w:rsidP="007624EA">
      <w:pPr>
        <w:spacing w:after="0" w:line="360" w:lineRule="auto"/>
        <w:jc w:val="both"/>
        <w:rPr>
          <w:rFonts w:ascii="Georgia" w:hAnsi="Georgia" w:cs="Arial"/>
          <w:color w:val="666666"/>
          <w:sz w:val="24"/>
          <w:szCs w:val="24"/>
        </w:rPr>
      </w:pPr>
      <w:proofErr w:type="spellStart"/>
      <w:r w:rsidRPr="007624EA">
        <w:rPr>
          <w:rFonts w:ascii="Georgia" w:hAnsi="Georgia" w:cs="Arial"/>
          <w:color w:val="666666"/>
          <w:sz w:val="24"/>
          <w:szCs w:val="24"/>
        </w:rPr>
        <w:t>Castlegal</w:t>
      </w:r>
      <w:proofErr w:type="spellEnd"/>
      <w:r w:rsidRPr="007624EA">
        <w:rPr>
          <w:rFonts w:ascii="Georgia" w:hAnsi="Georgia" w:cs="Arial"/>
          <w:color w:val="666666"/>
          <w:sz w:val="24"/>
          <w:szCs w:val="24"/>
        </w:rPr>
        <w:t xml:space="preserve"> N.S, </w:t>
      </w:r>
      <w:proofErr w:type="spellStart"/>
      <w:r w:rsidRPr="007624EA">
        <w:rPr>
          <w:rFonts w:ascii="Georgia" w:hAnsi="Georgia" w:cs="Arial"/>
          <w:color w:val="666666"/>
          <w:sz w:val="24"/>
          <w:szCs w:val="24"/>
        </w:rPr>
        <w:t>Cliffoney</w:t>
      </w:r>
      <w:proofErr w:type="spellEnd"/>
      <w:r w:rsidRPr="007624EA">
        <w:rPr>
          <w:rFonts w:ascii="Georgia" w:hAnsi="Georgia" w:cs="Arial"/>
          <w:color w:val="666666"/>
          <w:sz w:val="24"/>
          <w:szCs w:val="24"/>
        </w:rPr>
        <w:t>, Co. Sligo</w:t>
      </w:r>
    </w:p>
    <w:p w14:paraId="44BA4E8B" w14:textId="77777777" w:rsidR="007624EA" w:rsidRPr="007624EA" w:rsidRDefault="007624EA" w:rsidP="007624EA">
      <w:pPr>
        <w:spacing w:after="0" w:line="360" w:lineRule="auto"/>
        <w:jc w:val="both"/>
        <w:rPr>
          <w:rFonts w:ascii="Georgia" w:hAnsi="Georgia" w:cs="Arial"/>
          <w:color w:val="666666"/>
          <w:sz w:val="24"/>
          <w:szCs w:val="24"/>
        </w:rPr>
      </w:pPr>
      <w:proofErr w:type="spellStart"/>
      <w:r w:rsidRPr="007624EA">
        <w:rPr>
          <w:rFonts w:ascii="Georgia" w:hAnsi="Georgia" w:cs="Arial"/>
          <w:color w:val="666666"/>
          <w:sz w:val="24"/>
          <w:szCs w:val="24"/>
        </w:rPr>
        <w:t>Scoil</w:t>
      </w:r>
      <w:proofErr w:type="spellEnd"/>
      <w:r w:rsidRPr="007624EA">
        <w:rPr>
          <w:rFonts w:ascii="Georgia" w:hAnsi="Georgia" w:cs="Arial"/>
          <w:color w:val="666666"/>
          <w:sz w:val="24"/>
          <w:szCs w:val="24"/>
        </w:rPr>
        <w:t xml:space="preserve"> Naomh </w:t>
      </w:r>
      <w:proofErr w:type="spellStart"/>
      <w:r w:rsidRPr="007624EA">
        <w:rPr>
          <w:rFonts w:ascii="Georgia" w:hAnsi="Georgia" w:cs="Arial"/>
          <w:color w:val="666666"/>
          <w:sz w:val="24"/>
          <w:szCs w:val="24"/>
        </w:rPr>
        <w:t>Molaise</w:t>
      </w:r>
      <w:proofErr w:type="spellEnd"/>
      <w:r w:rsidRPr="007624EA">
        <w:rPr>
          <w:rFonts w:ascii="Georgia" w:hAnsi="Georgia" w:cs="Arial"/>
          <w:color w:val="666666"/>
          <w:sz w:val="24"/>
          <w:szCs w:val="24"/>
        </w:rPr>
        <w:t xml:space="preserve"> Grange, Co. Sligo</w:t>
      </w:r>
    </w:p>
    <w:p w14:paraId="3A64047C" w14:textId="77777777" w:rsidR="007624EA" w:rsidRPr="007624EA" w:rsidRDefault="007624EA" w:rsidP="007624EA">
      <w:pPr>
        <w:spacing w:after="0" w:line="360" w:lineRule="auto"/>
        <w:jc w:val="both"/>
        <w:rPr>
          <w:rFonts w:ascii="Georgia" w:hAnsi="Georgia" w:cs="Arial"/>
          <w:color w:val="666666"/>
          <w:sz w:val="24"/>
          <w:szCs w:val="24"/>
        </w:rPr>
      </w:pPr>
      <w:proofErr w:type="spellStart"/>
      <w:r w:rsidRPr="007624EA">
        <w:rPr>
          <w:rFonts w:ascii="Georgia" w:hAnsi="Georgia" w:cs="Arial"/>
          <w:color w:val="666666"/>
          <w:sz w:val="24"/>
          <w:szCs w:val="24"/>
        </w:rPr>
        <w:lastRenderedPageBreak/>
        <w:t>Rathcormack</w:t>
      </w:r>
      <w:proofErr w:type="spellEnd"/>
      <w:r w:rsidRPr="007624EA">
        <w:rPr>
          <w:rFonts w:ascii="Georgia" w:hAnsi="Georgia" w:cs="Arial"/>
          <w:color w:val="666666"/>
          <w:sz w:val="24"/>
          <w:szCs w:val="24"/>
        </w:rPr>
        <w:t xml:space="preserve"> N.S, </w:t>
      </w:r>
      <w:proofErr w:type="spellStart"/>
      <w:r w:rsidRPr="007624EA">
        <w:rPr>
          <w:rFonts w:ascii="Georgia" w:hAnsi="Georgia" w:cs="Arial"/>
          <w:color w:val="666666"/>
          <w:sz w:val="24"/>
          <w:szCs w:val="24"/>
        </w:rPr>
        <w:t>Rathcormack</w:t>
      </w:r>
      <w:proofErr w:type="spellEnd"/>
      <w:r w:rsidRPr="007624EA">
        <w:rPr>
          <w:rFonts w:ascii="Georgia" w:hAnsi="Georgia" w:cs="Arial"/>
          <w:color w:val="666666"/>
          <w:sz w:val="24"/>
          <w:szCs w:val="24"/>
        </w:rPr>
        <w:t>, Co. Sligo</w:t>
      </w:r>
    </w:p>
    <w:p w14:paraId="2A0CE8A8" w14:textId="77777777" w:rsidR="007624EA" w:rsidRPr="007624EA" w:rsidRDefault="007624EA" w:rsidP="007624EA">
      <w:pPr>
        <w:spacing w:after="0" w:line="360" w:lineRule="auto"/>
        <w:jc w:val="both"/>
        <w:rPr>
          <w:rFonts w:ascii="Georgia" w:hAnsi="Georgia" w:cs="Arial"/>
          <w:color w:val="666666"/>
          <w:sz w:val="24"/>
          <w:szCs w:val="24"/>
        </w:rPr>
      </w:pPr>
    </w:p>
    <w:p w14:paraId="4C46462E"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 xml:space="preserve">Sibling’ -For the purpose of the selection criterion relating to the student having a sibling currently </w:t>
      </w:r>
      <w:proofErr w:type="gramStart"/>
      <w:r w:rsidRPr="007624EA">
        <w:rPr>
          <w:rFonts w:ascii="Georgia" w:hAnsi="Georgia" w:cs="Arial"/>
          <w:color w:val="666666"/>
          <w:sz w:val="24"/>
          <w:szCs w:val="24"/>
        </w:rPr>
        <w:t>enrolled  in</w:t>
      </w:r>
      <w:proofErr w:type="gramEnd"/>
      <w:r w:rsidRPr="007624EA">
        <w:rPr>
          <w:rFonts w:ascii="Georgia" w:hAnsi="Georgia" w:cs="Arial"/>
          <w:color w:val="666666"/>
          <w:sz w:val="24"/>
          <w:szCs w:val="24"/>
        </w:rPr>
        <w:t xml:space="preserve"> the school, ‘Sibling’ refers to full siblings, half-siblings, foster-siblings, </w:t>
      </w:r>
      <w:proofErr w:type="gramStart"/>
      <w:r w:rsidRPr="007624EA">
        <w:rPr>
          <w:rFonts w:ascii="Georgia" w:hAnsi="Georgia" w:cs="Arial"/>
          <w:color w:val="666666"/>
          <w:sz w:val="24"/>
          <w:szCs w:val="24"/>
        </w:rPr>
        <w:t>step-siblings</w:t>
      </w:r>
      <w:proofErr w:type="gramEnd"/>
      <w:r w:rsidRPr="007624EA">
        <w:rPr>
          <w:rFonts w:ascii="Georgia" w:hAnsi="Georgia" w:cs="Arial"/>
          <w:color w:val="666666"/>
          <w:sz w:val="24"/>
          <w:szCs w:val="24"/>
        </w:rPr>
        <w:t xml:space="preserve"> and students who reside in the same household.  The wider definition of sibling into second of the two paragraphs immediately above is for the purpose of facilitating families who are required to do more than one drop-off and/ or collection to/ from the school.</w:t>
      </w:r>
    </w:p>
    <w:p w14:paraId="3EFF21B0" w14:textId="77777777" w:rsidR="007624EA" w:rsidRPr="007624EA" w:rsidRDefault="007624EA" w:rsidP="007624EA">
      <w:pPr>
        <w:spacing w:after="0" w:line="360" w:lineRule="auto"/>
        <w:jc w:val="both"/>
        <w:rPr>
          <w:rFonts w:ascii="Georgia" w:hAnsi="Georgia" w:cs="Arial"/>
          <w:color w:val="666666"/>
          <w:sz w:val="24"/>
          <w:szCs w:val="24"/>
        </w:rPr>
      </w:pPr>
      <w:r w:rsidRPr="007624EA">
        <w:rPr>
          <w:rFonts w:ascii="Georgia" w:hAnsi="Georgia" w:cs="Arial"/>
          <w:color w:val="666666"/>
          <w:sz w:val="24"/>
          <w:szCs w:val="24"/>
        </w:rPr>
        <w:t>‘First-Year’ means the intake group of Students for the most junior class or year in a school.</w:t>
      </w:r>
    </w:p>
    <w:p w14:paraId="26F15D6C" w14:textId="5CBC21A5" w:rsidR="00210DC2" w:rsidRDefault="00210DC2" w:rsidP="007653C5">
      <w:pPr>
        <w:spacing w:after="0" w:line="360" w:lineRule="auto"/>
        <w:jc w:val="both"/>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0A8A8705" w14:textId="70AC8EDB" w:rsidR="005438BA" w:rsidRDefault="005438BA" w:rsidP="00AE0149">
      <w:pPr>
        <w:pStyle w:val="Heading1"/>
        <w:numPr>
          <w:ilvl w:val="0"/>
          <w:numId w:val="27"/>
        </w:numPr>
        <w:tabs>
          <w:tab w:val="left" w:pos="851"/>
        </w:tabs>
        <w:spacing w:line="360" w:lineRule="auto"/>
        <w:ind w:left="0" w:firstLine="0"/>
        <w:rPr>
          <w:rFonts w:ascii="Georgia" w:hAnsi="Georgia"/>
          <w:sz w:val="32"/>
          <w:szCs w:val="32"/>
        </w:rPr>
      </w:pPr>
      <w:r>
        <w:rPr>
          <w:rFonts w:ascii="Georgia" w:hAnsi="Georgia"/>
          <w:sz w:val="32"/>
          <w:szCs w:val="32"/>
        </w:rPr>
        <w:lastRenderedPageBreak/>
        <w:t xml:space="preserve">Admission Statement </w:t>
      </w:r>
    </w:p>
    <w:p w14:paraId="55B0F2F8" w14:textId="17F47380" w:rsidR="00990A43" w:rsidRPr="00A13A94" w:rsidRDefault="00990A43" w:rsidP="00A13A94">
      <w:pPr>
        <w:spacing w:before="36"/>
        <w:ind w:left="1440"/>
        <w:rPr>
          <w:rFonts w:ascii="Georgia" w:hAnsi="Georgia"/>
          <w:color w:val="2E5395"/>
          <w:sz w:val="24"/>
          <w:szCs w:val="24"/>
        </w:rPr>
      </w:pPr>
      <w:r w:rsidRPr="00471FDB">
        <w:rPr>
          <w:rFonts w:ascii="Georgia" w:hAnsi="Georgia"/>
          <w:color w:val="2E5395"/>
          <w:sz w:val="24"/>
          <w:szCs w:val="24"/>
        </w:rPr>
        <w:t>Characteristic</w:t>
      </w:r>
      <w:r w:rsidRPr="00471FDB">
        <w:rPr>
          <w:rFonts w:ascii="Georgia" w:hAnsi="Georgia"/>
          <w:color w:val="2E5395"/>
          <w:spacing w:val="-3"/>
          <w:sz w:val="24"/>
          <w:szCs w:val="24"/>
        </w:rPr>
        <w:t xml:space="preserve"> </w:t>
      </w:r>
      <w:r w:rsidRPr="00471FDB">
        <w:rPr>
          <w:rFonts w:ascii="Georgia" w:hAnsi="Georgia"/>
          <w:color w:val="2E5395"/>
          <w:sz w:val="24"/>
          <w:szCs w:val="24"/>
        </w:rPr>
        <w:t>Spirit</w:t>
      </w:r>
      <w:r w:rsidRPr="00471FDB">
        <w:rPr>
          <w:rFonts w:ascii="Georgia" w:hAnsi="Georgia"/>
          <w:color w:val="2E5395"/>
          <w:spacing w:val="-3"/>
          <w:sz w:val="24"/>
          <w:szCs w:val="24"/>
        </w:rPr>
        <w:t xml:space="preserve"> </w:t>
      </w:r>
      <w:r w:rsidRPr="00471FDB">
        <w:rPr>
          <w:rFonts w:ascii="Georgia" w:hAnsi="Georgia"/>
          <w:color w:val="2E5395"/>
          <w:sz w:val="24"/>
          <w:szCs w:val="24"/>
        </w:rPr>
        <w:t>Statement</w:t>
      </w:r>
      <w:r w:rsidRPr="00471FDB">
        <w:rPr>
          <w:rFonts w:ascii="Georgia" w:hAnsi="Georgia"/>
          <w:color w:val="2E5395"/>
          <w:spacing w:val="-1"/>
          <w:sz w:val="24"/>
          <w:szCs w:val="24"/>
        </w:rPr>
        <w:t xml:space="preserve"> </w:t>
      </w:r>
      <w:r w:rsidRPr="00471FDB">
        <w:rPr>
          <w:rFonts w:ascii="Georgia" w:hAnsi="Georgia"/>
          <w:color w:val="2E5395"/>
          <w:sz w:val="24"/>
          <w:szCs w:val="24"/>
        </w:rPr>
        <w:t>for</w:t>
      </w:r>
      <w:r w:rsidRPr="00471FDB">
        <w:rPr>
          <w:rFonts w:ascii="Georgia" w:hAnsi="Georgia"/>
          <w:color w:val="2E5395"/>
          <w:spacing w:val="1"/>
          <w:sz w:val="24"/>
          <w:szCs w:val="24"/>
        </w:rPr>
        <w:t xml:space="preserve"> </w:t>
      </w:r>
      <w:r w:rsidRPr="00471FDB">
        <w:rPr>
          <w:rFonts w:ascii="Georgia" w:hAnsi="Georgia"/>
          <w:color w:val="2E5395"/>
          <w:sz w:val="24"/>
          <w:szCs w:val="24"/>
        </w:rPr>
        <w:t>ETB</w:t>
      </w:r>
      <w:r w:rsidRPr="00471FDB">
        <w:rPr>
          <w:rFonts w:ascii="Georgia" w:hAnsi="Georgia"/>
          <w:color w:val="2E5395"/>
          <w:spacing w:val="-6"/>
          <w:sz w:val="24"/>
          <w:szCs w:val="24"/>
        </w:rPr>
        <w:t xml:space="preserve"> </w:t>
      </w:r>
      <w:r w:rsidRPr="00471FDB">
        <w:rPr>
          <w:rFonts w:ascii="Georgia" w:hAnsi="Georgia"/>
          <w:color w:val="2E5395"/>
          <w:sz w:val="24"/>
          <w:szCs w:val="24"/>
        </w:rPr>
        <w:t>Schools</w:t>
      </w:r>
    </w:p>
    <w:p w14:paraId="0065EE3D" w14:textId="77777777" w:rsidR="00990A43" w:rsidRPr="00471FDB" w:rsidRDefault="00990A43" w:rsidP="00990A43">
      <w:pPr>
        <w:pStyle w:val="BodyText"/>
        <w:spacing w:before="5"/>
        <w:rPr>
          <w:rFonts w:ascii="Georgia" w:hAnsi="Georgia"/>
        </w:rPr>
      </w:pPr>
    </w:p>
    <w:p w14:paraId="61713AFA" w14:textId="77777777" w:rsidR="00990A43" w:rsidRPr="001C634B" w:rsidRDefault="00990A43" w:rsidP="00990A43">
      <w:pPr>
        <w:pStyle w:val="BodyText"/>
        <w:spacing w:line="237" w:lineRule="auto"/>
        <w:rPr>
          <w:rFonts w:ascii="Georgia" w:hAnsi="Georgia"/>
          <w:sz w:val="22"/>
          <w:szCs w:val="22"/>
        </w:rPr>
      </w:pPr>
      <w:r w:rsidRPr="001C634B">
        <w:rPr>
          <w:rFonts w:ascii="Georgia" w:hAnsi="Georgia"/>
          <w:sz w:val="22"/>
          <w:szCs w:val="22"/>
        </w:rPr>
        <w:t>ETB</w:t>
      </w:r>
      <w:r w:rsidRPr="001C634B">
        <w:rPr>
          <w:rFonts w:ascii="Georgia" w:hAnsi="Georgia"/>
          <w:spacing w:val="-5"/>
          <w:sz w:val="22"/>
          <w:szCs w:val="22"/>
        </w:rPr>
        <w:t xml:space="preserve"> </w:t>
      </w:r>
      <w:r w:rsidRPr="001C634B">
        <w:rPr>
          <w:rFonts w:ascii="Georgia" w:hAnsi="Georgia"/>
          <w:sz w:val="22"/>
          <w:szCs w:val="22"/>
        </w:rPr>
        <w:t>schools</w:t>
      </w:r>
      <w:r w:rsidRPr="001C634B">
        <w:rPr>
          <w:rFonts w:ascii="Georgia" w:hAnsi="Georgia"/>
          <w:spacing w:val="-3"/>
          <w:sz w:val="22"/>
          <w:szCs w:val="22"/>
        </w:rPr>
        <w:t xml:space="preserve"> </w:t>
      </w:r>
      <w:r w:rsidRPr="001C634B">
        <w:rPr>
          <w:rFonts w:ascii="Georgia" w:hAnsi="Georgia"/>
          <w:sz w:val="22"/>
          <w:szCs w:val="22"/>
        </w:rPr>
        <w:t>are</w:t>
      </w:r>
      <w:r w:rsidRPr="001C634B">
        <w:rPr>
          <w:rFonts w:ascii="Georgia" w:hAnsi="Georgia"/>
          <w:spacing w:val="-4"/>
          <w:sz w:val="22"/>
          <w:szCs w:val="22"/>
        </w:rPr>
        <w:t xml:space="preserve"> </w:t>
      </w:r>
      <w:r w:rsidRPr="001C634B">
        <w:rPr>
          <w:rFonts w:ascii="Georgia" w:hAnsi="Georgia"/>
          <w:sz w:val="22"/>
          <w:szCs w:val="22"/>
        </w:rPr>
        <w:t>state,</w:t>
      </w:r>
      <w:r w:rsidRPr="001C634B">
        <w:rPr>
          <w:rFonts w:ascii="Georgia" w:hAnsi="Georgia"/>
          <w:spacing w:val="-3"/>
          <w:sz w:val="22"/>
          <w:szCs w:val="22"/>
        </w:rPr>
        <w:t xml:space="preserve"> </w:t>
      </w:r>
      <w:r w:rsidRPr="001C634B">
        <w:rPr>
          <w:rFonts w:ascii="Georgia" w:hAnsi="Georgia"/>
          <w:sz w:val="22"/>
          <w:szCs w:val="22"/>
        </w:rPr>
        <w:t>co-educational,</w:t>
      </w:r>
      <w:r w:rsidRPr="001C634B">
        <w:rPr>
          <w:rFonts w:ascii="Georgia" w:hAnsi="Georgia"/>
          <w:spacing w:val="-6"/>
          <w:sz w:val="22"/>
          <w:szCs w:val="22"/>
        </w:rPr>
        <w:t xml:space="preserve"> </w:t>
      </w:r>
      <w:r w:rsidRPr="001C634B">
        <w:rPr>
          <w:rFonts w:ascii="Georgia" w:hAnsi="Georgia"/>
          <w:sz w:val="22"/>
          <w:szCs w:val="22"/>
        </w:rPr>
        <w:t>multi-denominational</w:t>
      </w:r>
      <w:r w:rsidRPr="001C634B">
        <w:rPr>
          <w:rFonts w:ascii="Georgia" w:hAnsi="Georgia"/>
          <w:spacing w:val="-5"/>
          <w:sz w:val="22"/>
          <w:szCs w:val="22"/>
        </w:rPr>
        <w:t xml:space="preserve"> </w:t>
      </w:r>
      <w:r w:rsidRPr="001C634B">
        <w:rPr>
          <w:rFonts w:ascii="Georgia" w:hAnsi="Georgia"/>
          <w:sz w:val="22"/>
          <w:szCs w:val="22"/>
        </w:rPr>
        <w:t>schools</w:t>
      </w:r>
      <w:r w:rsidRPr="001C634B">
        <w:rPr>
          <w:rFonts w:ascii="Georgia" w:hAnsi="Georgia"/>
          <w:spacing w:val="-3"/>
          <w:sz w:val="22"/>
          <w:szCs w:val="22"/>
        </w:rPr>
        <w:t xml:space="preserve"> </w:t>
      </w:r>
      <w:r w:rsidRPr="001C634B">
        <w:rPr>
          <w:rFonts w:ascii="Georgia" w:hAnsi="Georgia"/>
          <w:sz w:val="22"/>
          <w:szCs w:val="22"/>
        </w:rPr>
        <w:t>underpinned</w:t>
      </w:r>
      <w:r w:rsidRPr="001C634B">
        <w:rPr>
          <w:rFonts w:ascii="Georgia" w:hAnsi="Georgia"/>
          <w:spacing w:val="-5"/>
          <w:sz w:val="22"/>
          <w:szCs w:val="22"/>
        </w:rPr>
        <w:t xml:space="preserve"> </w:t>
      </w:r>
      <w:r w:rsidRPr="001C634B">
        <w:rPr>
          <w:rFonts w:ascii="Georgia" w:hAnsi="Georgia"/>
          <w:sz w:val="22"/>
          <w:szCs w:val="22"/>
        </w:rPr>
        <w:t>by</w:t>
      </w:r>
      <w:r w:rsidRPr="001C634B">
        <w:rPr>
          <w:rFonts w:ascii="Georgia" w:hAnsi="Georgia"/>
          <w:spacing w:val="-3"/>
          <w:sz w:val="22"/>
          <w:szCs w:val="22"/>
        </w:rPr>
        <w:t xml:space="preserve"> </w:t>
      </w:r>
      <w:r w:rsidRPr="001C634B">
        <w:rPr>
          <w:rFonts w:ascii="Georgia" w:hAnsi="Georgia"/>
          <w:sz w:val="22"/>
          <w:szCs w:val="22"/>
        </w:rPr>
        <w:t>the</w:t>
      </w:r>
      <w:r>
        <w:rPr>
          <w:rFonts w:ascii="Georgia" w:hAnsi="Georgia"/>
          <w:sz w:val="22"/>
          <w:szCs w:val="22"/>
        </w:rPr>
        <w:t xml:space="preserve"> </w:t>
      </w:r>
      <w:r w:rsidRPr="001C634B">
        <w:rPr>
          <w:rFonts w:ascii="Georgia" w:hAnsi="Georgia"/>
          <w:spacing w:val="-51"/>
          <w:sz w:val="22"/>
          <w:szCs w:val="22"/>
        </w:rPr>
        <w:t xml:space="preserve"> </w:t>
      </w:r>
      <w:r>
        <w:rPr>
          <w:rFonts w:ascii="Georgia" w:hAnsi="Georgia"/>
          <w:spacing w:val="-51"/>
          <w:sz w:val="22"/>
          <w:szCs w:val="22"/>
        </w:rPr>
        <w:t xml:space="preserve">      </w:t>
      </w:r>
      <w:r w:rsidRPr="001C634B">
        <w:rPr>
          <w:rFonts w:ascii="Georgia" w:hAnsi="Georgia"/>
          <w:sz w:val="22"/>
          <w:szCs w:val="22"/>
        </w:rPr>
        <w:t>core values</w:t>
      </w:r>
      <w:r w:rsidRPr="001C634B">
        <w:rPr>
          <w:rFonts w:ascii="Georgia" w:hAnsi="Georgia"/>
          <w:spacing w:val="2"/>
          <w:sz w:val="22"/>
          <w:szCs w:val="22"/>
        </w:rPr>
        <w:t xml:space="preserve"> </w:t>
      </w:r>
      <w:r w:rsidRPr="001C634B">
        <w:rPr>
          <w:rFonts w:ascii="Georgia" w:hAnsi="Georgia"/>
          <w:sz w:val="22"/>
          <w:szCs w:val="22"/>
        </w:rPr>
        <w:t>of:</w:t>
      </w:r>
    </w:p>
    <w:p w14:paraId="4FF07817" w14:textId="77777777" w:rsidR="00990A43" w:rsidRPr="001C634B" w:rsidRDefault="00990A43" w:rsidP="00990A43">
      <w:pPr>
        <w:pStyle w:val="BodyText"/>
        <w:spacing w:line="237" w:lineRule="auto"/>
        <w:rPr>
          <w:rFonts w:ascii="Georgia" w:hAnsi="Georgia"/>
          <w:sz w:val="22"/>
          <w:szCs w:val="22"/>
        </w:rPr>
      </w:pPr>
    </w:p>
    <w:p w14:paraId="573BE877" w14:textId="77777777" w:rsidR="00990A43" w:rsidRPr="001C634B" w:rsidRDefault="00990A43" w:rsidP="00990A43">
      <w:pPr>
        <w:pStyle w:val="BodyText"/>
        <w:spacing w:line="237" w:lineRule="auto"/>
        <w:rPr>
          <w:rFonts w:ascii="Georgia" w:hAnsi="Georgia"/>
          <w:sz w:val="22"/>
          <w:szCs w:val="22"/>
        </w:rPr>
      </w:pPr>
    </w:p>
    <w:p w14:paraId="3051FC77" w14:textId="77777777" w:rsidR="00990A43" w:rsidRPr="001C634B" w:rsidRDefault="00990A43" w:rsidP="00990A43">
      <w:pPr>
        <w:pStyle w:val="BodyText"/>
        <w:spacing w:before="8"/>
        <w:rPr>
          <w:rFonts w:ascii="Georgia" w:hAnsi="Georgia"/>
          <w:sz w:val="22"/>
          <w:szCs w:val="22"/>
        </w:rPr>
      </w:pPr>
      <w:r>
        <w:rPr>
          <w:noProof/>
        </w:rPr>
        <w:drawing>
          <wp:inline distT="0" distB="0" distL="0" distR="0" wp14:anchorId="6C9EF1A8" wp14:editId="24029736">
            <wp:extent cx="2343150" cy="2151619"/>
            <wp:effectExtent l="0" t="0" r="0" b="1270"/>
            <wp:docPr id="5" name="image3.jpeg" descr="A diagram of a st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diagram of a stat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345663" cy="2153926"/>
                    </a:xfrm>
                    <a:prstGeom prst="rect">
                      <a:avLst/>
                    </a:prstGeom>
                  </pic:spPr>
                </pic:pic>
              </a:graphicData>
            </a:graphic>
          </wp:inline>
        </w:drawing>
      </w:r>
    </w:p>
    <w:p w14:paraId="544F35E6" w14:textId="77777777" w:rsidR="00990A43" w:rsidRPr="001C634B" w:rsidRDefault="00990A43" w:rsidP="00990A43">
      <w:pPr>
        <w:pStyle w:val="ListParagraph"/>
        <w:widowControl w:val="0"/>
        <w:numPr>
          <w:ilvl w:val="0"/>
          <w:numId w:val="63"/>
        </w:numPr>
        <w:tabs>
          <w:tab w:val="left" w:pos="2880"/>
          <w:tab w:val="left" w:pos="2881"/>
        </w:tabs>
        <w:autoSpaceDE w:val="0"/>
        <w:autoSpaceDN w:val="0"/>
        <w:spacing w:after="0" w:line="292" w:lineRule="exact"/>
        <w:contextualSpacing w:val="0"/>
        <w:rPr>
          <w:rFonts w:ascii="Georgia" w:hAnsi="Georgia"/>
        </w:rPr>
      </w:pPr>
      <w:r w:rsidRPr="001C634B">
        <w:rPr>
          <w:rFonts w:ascii="Georgia" w:hAnsi="Georgia"/>
        </w:rPr>
        <w:t>Excellence</w:t>
      </w:r>
      <w:r w:rsidRPr="001C634B">
        <w:rPr>
          <w:rFonts w:ascii="Georgia" w:hAnsi="Georgia"/>
          <w:spacing w:val="-4"/>
        </w:rPr>
        <w:t xml:space="preserve"> </w:t>
      </w:r>
      <w:r w:rsidRPr="001C634B">
        <w:rPr>
          <w:rFonts w:ascii="Georgia" w:hAnsi="Georgia"/>
        </w:rPr>
        <w:t>in</w:t>
      </w:r>
      <w:r w:rsidRPr="001C634B">
        <w:rPr>
          <w:rFonts w:ascii="Georgia" w:hAnsi="Georgia"/>
          <w:spacing w:val="-5"/>
        </w:rPr>
        <w:t xml:space="preserve"> </w:t>
      </w:r>
      <w:proofErr w:type="gramStart"/>
      <w:r w:rsidRPr="001C634B">
        <w:rPr>
          <w:rFonts w:ascii="Georgia" w:hAnsi="Georgia"/>
        </w:rPr>
        <w:t>Education;</w:t>
      </w:r>
      <w:proofErr w:type="gramEnd"/>
    </w:p>
    <w:p w14:paraId="7DD39C22" w14:textId="77777777" w:rsidR="00990A43" w:rsidRPr="001C634B" w:rsidRDefault="00990A43" w:rsidP="00990A43">
      <w:pPr>
        <w:pStyle w:val="ListParagraph"/>
        <w:widowControl w:val="0"/>
        <w:numPr>
          <w:ilvl w:val="0"/>
          <w:numId w:val="63"/>
        </w:numPr>
        <w:tabs>
          <w:tab w:val="left" w:pos="2880"/>
          <w:tab w:val="left" w:pos="2881"/>
        </w:tabs>
        <w:autoSpaceDE w:val="0"/>
        <w:autoSpaceDN w:val="0"/>
        <w:spacing w:after="0" w:line="292" w:lineRule="exact"/>
        <w:contextualSpacing w:val="0"/>
        <w:rPr>
          <w:rFonts w:ascii="Georgia" w:hAnsi="Georgia"/>
        </w:rPr>
      </w:pPr>
      <w:proofErr w:type="gramStart"/>
      <w:r w:rsidRPr="001C634B">
        <w:rPr>
          <w:rFonts w:ascii="Georgia" w:hAnsi="Georgia"/>
        </w:rPr>
        <w:t>Care;</w:t>
      </w:r>
      <w:proofErr w:type="gramEnd"/>
    </w:p>
    <w:p w14:paraId="3A19AD8D" w14:textId="77777777" w:rsidR="00990A43" w:rsidRPr="001C634B" w:rsidRDefault="00990A43" w:rsidP="00990A43">
      <w:pPr>
        <w:pStyle w:val="ListParagraph"/>
        <w:widowControl w:val="0"/>
        <w:numPr>
          <w:ilvl w:val="0"/>
          <w:numId w:val="63"/>
        </w:numPr>
        <w:tabs>
          <w:tab w:val="left" w:pos="2880"/>
          <w:tab w:val="left" w:pos="2881"/>
        </w:tabs>
        <w:autoSpaceDE w:val="0"/>
        <w:autoSpaceDN w:val="0"/>
        <w:spacing w:before="2" w:after="0" w:line="240" w:lineRule="auto"/>
        <w:contextualSpacing w:val="0"/>
        <w:rPr>
          <w:rFonts w:ascii="Georgia" w:hAnsi="Georgia"/>
        </w:rPr>
      </w:pPr>
      <w:proofErr w:type="gramStart"/>
      <w:r w:rsidRPr="001C634B">
        <w:rPr>
          <w:rFonts w:ascii="Georgia" w:hAnsi="Georgia"/>
        </w:rPr>
        <w:t>Equality;</w:t>
      </w:r>
      <w:proofErr w:type="gramEnd"/>
    </w:p>
    <w:p w14:paraId="0623D4F7" w14:textId="77777777" w:rsidR="00990A43" w:rsidRPr="001C634B" w:rsidRDefault="00990A43" w:rsidP="00990A43">
      <w:pPr>
        <w:pStyle w:val="ListParagraph"/>
        <w:widowControl w:val="0"/>
        <w:numPr>
          <w:ilvl w:val="0"/>
          <w:numId w:val="63"/>
        </w:numPr>
        <w:tabs>
          <w:tab w:val="left" w:pos="2880"/>
          <w:tab w:val="left" w:pos="2881"/>
        </w:tabs>
        <w:autoSpaceDE w:val="0"/>
        <w:autoSpaceDN w:val="0"/>
        <w:spacing w:before="2" w:after="0" w:line="291" w:lineRule="exact"/>
        <w:contextualSpacing w:val="0"/>
        <w:rPr>
          <w:rFonts w:ascii="Georgia" w:hAnsi="Georgia"/>
        </w:rPr>
      </w:pPr>
      <w:r w:rsidRPr="001C634B">
        <w:rPr>
          <w:rFonts w:ascii="Georgia" w:hAnsi="Georgia"/>
        </w:rPr>
        <w:t>Community</w:t>
      </w:r>
      <w:r w:rsidRPr="001C634B">
        <w:rPr>
          <w:rFonts w:ascii="Georgia" w:hAnsi="Georgia"/>
          <w:spacing w:val="-4"/>
        </w:rPr>
        <w:t xml:space="preserve"> </w:t>
      </w:r>
      <w:r w:rsidRPr="001C634B">
        <w:rPr>
          <w:rFonts w:ascii="Georgia" w:hAnsi="Georgia"/>
        </w:rPr>
        <w:t>and</w:t>
      </w:r>
    </w:p>
    <w:p w14:paraId="27ADB9EF" w14:textId="77777777" w:rsidR="00990A43" w:rsidRPr="001C634B" w:rsidRDefault="00990A43" w:rsidP="00990A43">
      <w:pPr>
        <w:pStyle w:val="ListParagraph"/>
        <w:widowControl w:val="0"/>
        <w:numPr>
          <w:ilvl w:val="0"/>
          <w:numId w:val="63"/>
        </w:numPr>
        <w:tabs>
          <w:tab w:val="left" w:pos="2880"/>
          <w:tab w:val="left" w:pos="2881"/>
        </w:tabs>
        <w:autoSpaceDE w:val="0"/>
        <w:autoSpaceDN w:val="0"/>
        <w:spacing w:after="0" w:line="291" w:lineRule="exact"/>
        <w:contextualSpacing w:val="0"/>
        <w:rPr>
          <w:rFonts w:ascii="Georgia" w:hAnsi="Georgia"/>
        </w:rPr>
      </w:pPr>
      <w:r w:rsidRPr="001C634B">
        <w:rPr>
          <w:rFonts w:ascii="Georgia" w:hAnsi="Georgia"/>
        </w:rPr>
        <w:t>Respect.</w:t>
      </w:r>
    </w:p>
    <w:p w14:paraId="4EC2D420" w14:textId="77777777" w:rsidR="00990A43" w:rsidRPr="001C634B" w:rsidRDefault="00990A43" w:rsidP="00990A43">
      <w:pPr>
        <w:pStyle w:val="BodyText"/>
        <w:rPr>
          <w:rFonts w:ascii="Georgia" w:hAnsi="Georgia"/>
          <w:sz w:val="22"/>
          <w:szCs w:val="22"/>
        </w:rPr>
      </w:pPr>
    </w:p>
    <w:p w14:paraId="2350A259" w14:textId="77777777" w:rsidR="00990A43" w:rsidRDefault="00990A43" w:rsidP="00990A43">
      <w:pPr>
        <w:pStyle w:val="BodyText"/>
        <w:rPr>
          <w:rFonts w:ascii="Georgia" w:hAnsi="Georgia"/>
          <w:sz w:val="26"/>
        </w:rPr>
      </w:pPr>
    </w:p>
    <w:p w14:paraId="6770F830" w14:textId="77777777" w:rsidR="00990A43" w:rsidRPr="001C634B" w:rsidRDefault="00990A43" w:rsidP="00990A43">
      <w:pPr>
        <w:pStyle w:val="BodyText"/>
        <w:spacing w:before="198" w:line="360" w:lineRule="auto"/>
        <w:jc w:val="both"/>
        <w:rPr>
          <w:rFonts w:ascii="Georgia" w:hAnsi="Georgia"/>
          <w:sz w:val="22"/>
          <w:szCs w:val="22"/>
        </w:rPr>
      </w:pPr>
      <w:r w:rsidRPr="001C634B">
        <w:rPr>
          <w:rFonts w:ascii="Georgia" w:hAnsi="Georgia"/>
          <w:sz w:val="22"/>
          <w:szCs w:val="22"/>
        </w:rPr>
        <w:t>As the state provider of education, the ETB sector defines a ‘multi-</w:t>
      </w:r>
      <w:proofErr w:type="gramStart"/>
      <w:r w:rsidRPr="001C634B">
        <w:rPr>
          <w:rFonts w:ascii="Georgia" w:hAnsi="Georgia"/>
          <w:sz w:val="22"/>
          <w:szCs w:val="22"/>
        </w:rPr>
        <w:t>denominational’</w:t>
      </w:r>
      <w:proofErr w:type="gramEnd"/>
      <w:r w:rsidRPr="001C634B">
        <w:rPr>
          <w:rFonts w:ascii="Georgia" w:hAnsi="Georgia"/>
          <w:sz w:val="22"/>
          <w:szCs w:val="22"/>
        </w:rPr>
        <w:t xml:space="preserve"> school in the</w:t>
      </w:r>
      <w:r w:rsidRPr="001C634B">
        <w:rPr>
          <w:rFonts w:ascii="Georgia" w:hAnsi="Georgia"/>
          <w:spacing w:val="-52"/>
          <w:sz w:val="22"/>
          <w:szCs w:val="22"/>
        </w:rPr>
        <w:t xml:space="preserve"> </w:t>
      </w:r>
      <w:r>
        <w:rPr>
          <w:rFonts w:ascii="Georgia" w:hAnsi="Georgia"/>
          <w:spacing w:val="-52"/>
          <w:sz w:val="22"/>
          <w:szCs w:val="22"/>
        </w:rPr>
        <w:t xml:space="preserve">                  </w:t>
      </w:r>
      <w:r w:rsidRPr="001C634B">
        <w:rPr>
          <w:rFonts w:ascii="Georgia" w:hAnsi="Georgia"/>
          <w:sz w:val="22"/>
          <w:szCs w:val="22"/>
        </w:rPr>
        <w:t>following</w:t>
      </w:r>
      <w:r w:rsidRPr="001C634B">
        <w:rPr>
          <w:rFonts w:ascii="Georgia" w:hAnsi="Georgia"/>
          <w:spacing w:val="1"/>
          <w:sz w:val="22"/>
          <w:szCs w:val="22"/>
        </w:rPr>
        <w:t xml:space="preserve"> </w:t>
      </w:r>
      <w:r w:rsidRPr="001C634B">
        <w:rPr>
          <w:rFonts w:ascii="Georgia" w:hAnsi="Georgia"/>
          <w:sz w:val="22"/>
          <w:szCs w:val="22"/>
        </w:rPr>
        <w:t>way:</w:t>
      </w:r>
    </w:p>
    <w:p w14:paraId="73EE2AB1" w14:textId="77777777" w:rsidR="00990A43" w:rsidRPr="001C634B" w:rsidRDefault="00990A43" w:rsidP="00990A43">
      <w:pPr>
        <w:pStyle w:val="BodyText"/>
        <w:spacing w:before="1" w:line="360" w:lineRule="auto"/>
        <w:jc w:val="both"/>
        <w:rPr>
          <w:rFonts w:ascii="Georgia" w:hAnsi="Georgia"/>
          <w:sz w:val="22"/>
          <w:szCs w:val="22"/>
        </w:rPr>
      </w:pPr>
      <w:r w:rsidRPr="001C634B">
        <w:rPr>
          <w:rFonts w:ascii="Georgia" w:hAnsi="Georgia"/>
          <w:sz w:val="22"/>
          <w:szCs w:val="22"/>
        </w:rPr>
        <w:t>In</w:t>
      </w:r>
      <w:r w:rsidRPr="001C634B">
        <w:rPr>
          <w:rFonts w:ascii="Georgia" w:hAnsi="Georgia"/>
          <w:spacing w:val="-4"/>
          <w:sz w:val="22"/>
          <w:szCs w:val="22"/>
        </w:rPr>
        <w:t xml:space="preserve"> </w:t>
      </w:r>
      <w:r w:rsidRPr="001C634B">
        <w:rPr>
          <w:rFonts w:ascii="Georgia" w:hAnsi="Georgia"/>
          <w:sz w:val="22"/>
          <w:szCs w:val="22"/>
        </w:rPr>
        <w:t>ETB</w:t>
      </w:r>
      <w:r w:rsidRPr="001C634B">
        <w:rPr>
          <w:rFonts w:ascii="Georgia" w:hAnsi="Georgia"/>
          <w:spacing w:val="-2"/>
          <w:sz w:val="22"/>
          <w:szCs w:val="22"/>
        </w:rPr>
        <w:t xml:space="preserve"> </w:t>
      </w:r>
      <w:r w:rsidRPr="001C634B">
        <w:rPr>
          <w:rFonts w:ascii="Georgia" w:hAnsi="Georgia"/>
          <w:sz w:val="22"/>
          <w:szCs w:val="22"/>
        </w:rPr>
        <w:t>schools,</w:t>
      </w:r>
      <w:r w:rsidRPr="001C634B">
        <w:rPr>
          <w:rFonts w:ascii="Georgia" w:hAnsi="Georgia"/>
          <w:spacing w:val="-2"/>
          <w:sz w:val="22"/>
          <w:szCs w:val="22"/>
        </w:rPr>
        <w:t xml:space="preserve"> </w:t>
      </w:r>
      <w:r w:rsidRPr="001C634B">
        <w:rPr>
          <w:rFonts w:ascii="Georgia" w:hAnsi="Georgia"/>
          <w:sz w:val="22"/>
          <w:szCs w:val="22"/>
        </w:rPr>
        <w:t>all</w:t>
      </w:r>
      <w:r w:rsidRPr="001C634B">
        <w:rPr>
          <w:rFonts w:ascii="Georgia" w:hAnsi="Georgia"/>
          <w:spacing w:val="-3"/>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are</w:t>
      </w:r>
      <w:r w:rsidRPr="001C634B">
        <w:rPr>
          <w:rFonts w:ascii="Georgia" w:hAnsi="Georgia"/>
          <w:spacing w:val="-1"/>
          <w:sz w:val="22"/>
          <w:szCs w:val="22"/>
        </w:rPr>
        <w:t xml:space="preserve"> </w:t>
      </w:r>
      <w:r w:rsidRPr="001C634B">
        <w:rPr>
          <w:rFonts w:ascii="Georgia" w:hAnsi="Georgia"/>
          <w:sz w:val="22"/>
          <w:szCs w:val="22"/>
        </w:rPr>
        <w:t>given</w:t>
      </w:r>
      <w:r w:rsidRPr="001C634B">
        <w:rPr>
          <w:rFonts w:ascii="Georgia" w:hAnsi="Georgia"/>
          <w:spacing w:val="-2"/>
          <w:sz w:val="22"/>
          <w:szCs w:val="22"/>
        </w:rPr>
        <w:t xml:space="preserve"> </w:t>
      </w:r>
      <w:r w:rsidRPr="001C634B">
        <w:rPr>
          <w:rFonts w:ascii="Georgia" w:hAnsi="Georgia"/>
          <w:sz w:val="22"/>
          <w:szCs w:val="22"/>
        </w:rPr>
        <w:t>equal</w:t>
      </w:r>
      <w:r w:rsidRPr="001C634B">
        <w:rPr>
          <w:rFonts w:ascii="Georgia" w:hAnsi="Georgia"/>
          <w:spacing w:val="-4"/>
          <w:sz w:val="22"/>
          <w:szCs w:val="22"/>
        </w:rPr>
        <w:t xml:space="preserve"> </w:t>
      </w:r>
      <w:r w:rsidRPr="001C634B">
        <w:rPr>
          <w:rFonts w:ascii="Georgia" w:hAnsi="Georgia"/>
          <w:sz w:val="22"/>
          <w:szCs w:val="22"/>
        </w:rPr>
        <w:t>opportunities for</w:t>
      </w:r>
      <w:r w:rsidRPr="001C634B">
        <w:rPr>
          <w:rFonts w:ascii="Georgia" w:hAnsi="Georgia"/>
          <w:spacing w:val="-1"/>
          <w:sz w:val="22"/>
          <w:szCs w:val="22"/>
        </w:rPr>
        <w:t xml:space="preserve"> </w:t>
      </w:r>
      <w:r w:rsidRPr="001C634B">
        <w:rPr>
          <w:rFonts w:ascii="Georgia" w:hAnsi="Georgia"/>
          <w:sz w:val="22"/>
          <w:szCs w:val="22"/>
        </w:rPr>
        <w:t>enrolment</w:t>
      </w:r>
      <w:r w:rsidRPr="001C634B">
        <w:rPr>
          <w:rFonts w:ascii="Georgia" w:hAnsi="Georgia"/>
          <w:spacing w:val="-3"/>
          <w:sz w:val="22"/>
          <w:szCs w:val="22"/>
        </w:rPr>
        <w:t xml:space="preserve"> </w:t>
      </w:r>
      <w:r w:rsidRPr="001C634B">
        <w:rPr>
          <w:rFonts w:ascii="Georgia" w:hAnsi="Georgia"/>
          <w:sz w:val="22"/>
          <w:szCs w:val="22"/>
        </w:rPr>
        <w:t>in</w:t>
      </w:r>
      <w:r w:rsidRPr="001C634B">
        <w:rPr>
          <w:rFonts w:ascii="Georgia" w:hAnsi="Georgia"/>
          <w:spacing w:val="-3"/>
          <w:sz w:val="22"/>
          <w:szCs w:val="22"/>
        </w:rPr>
        <w:t xml:space="preserve"> </w:t>
      </w:r>
      <w:r w:rsidRPr="001C634B">
        <w:rPr>
          <w:rFonts w:ascii="Georgia" w:hAnsi="Georgia"/>
          <w:sz w:val="22"/>
          <w:szCs w:val="22"/>
        </w:rPr>
        <w:t>line</w:t>
      </w:r>
      <w:r w:rsidRPr="001C634B">
        <w:rPr>
          <w:rFonts w:ascii="Georgia" w:hAnsi="Georgia"/>
          <w:spacing w:val="-1"/>
          <w:sz w:val="22"/>
          <w:szCs w:val="22"/>
        </w:rPr>
        <w:t xml:space="preserve"> </w:t>
      </w:r>
      <w:r w:rsidRPr="001C634B">
        <w:rPr>
          <w:rFonts w:ascii="Georgia" w:hAnsi="Georgia"/>
          <w:sz w:val="22"/>
          <w:szCs w:val="22"/>
        </w:rPr>
        <w:t>with</w:t>
      </w:r>
      <w:r>
        <w:rPr>
          <w:rFonts w:ascii="Georgia" w:hAnsi="Georgia"/>
          <w:sz w:val="22"/>
          <w:szCs w:val="22"/>
        </w:rPr>
        <w:t xml:space="preserve"> </w:t>
      </w:r>
      <w:r w:rsidRPr="001C634B">
        <w:rPr>
          <w:rFonts w:ascii="Georgia" w:hAnsi="Georgia"/>
          <w:sz w:val="22"/>
          <w:szCs w:val="22"/>
        </w:rPr>
        <w:t>the Education (Admissions to School) Act 2018.</w:t>
      </w:r>
      <w:r w:rsidRPr="001C634B">
        <w:rPr>
          <w:rFonts w:ascii="Georgia" w:hAnsi="Georgia"/>
          <w:spacing w:val="1"/>
          <w:sz w:val="22"/>
          <w:szCs w:val="22"/>
        </w:rPr>
        <w:t xml:space="preserve"> </w:t>
      </w:r>
      <w:r w:rsidRPr="001C634B">
        <w:rPr>
          <w:rFonts w:ascii="Georgia" w:hAnsi="Georgia"/>
          <w:sz w:val="22"/>
          <w:szCs w:val="22"/>
        </w:rPr>
        <w:t>Once enrolled, our schools strive to provide all</w:t>
      </w:r>
      <w:r w:rsidRPr="001C634B">
        <w:rPr>
          <w:rFonts w:ascii="Georgia" w:hAnsi="Georgia"/>
          <w:spacing w:val="1"/>
          <w:sz w:val="22"/>
          <w:szCs w:val="22"/>
        </w:rPr>
        <w:t xml:space="preserve"> </w:t>
      </w:r>
      <w:r w:rsidRPr="001C634B">
        <w:rPr>
          <w:rFonts w:ascii="Georgia" w:hAnsi="Georgia"/>
          <w:sz w:val="22"/>
          <w:szCs w:val="22"/>
        </w:rPr>
        <w:t xml:space="preserve">students with equal opportunities to engage </w:t>
      </w:r>
      <w:proofErr w:type="gramStart"/>
      <w:r w:rsidRPr="001C634B">
        <w:rPr>
          <w:rFonts w:ascii="Georgia" w:hAnsi="Georgia"/>
          <w:sz w:val="22"/>
          <w:szCs w:val="22"/>
        </w:rPr>
        <w:t>with</w:t>
      </w:r>
      <w:proofErr w:type="gramEnd"/>
      <w:r w:rsidRPr="001C634B">
        <w:rPr>
          <w:rFonts w:ascii="Georgia" w:hAnsi="Georgia"/>
          <w:sz w:val="22"/>
          <w:szCs w:val="22"/>
        </w:rPr>
        <w:t xml:space="preserve"> the curriculum and school life. In all aspects of</w:t>
      </w:r>
      <w:r w:rsidRPr="001C634B">
        <w:rPr>
          <w:rFonts w:ascii="Georgia" w:hAnsi="Georgia"/>
          <w:spacing w:val="-52"/>
          <w:sz w:val="22"/>
          <w:szCs w:val="22"/>
        </w:rPr>
        <w:t xml:space="preserve"> </w:t>
      </w:r>
      <w:r w:rsidRPr="001C634B">
        <w:rPr>
          <w:rFonts w:ascii="Georgia" w:hAnsi="Georgia"/>
          <w:sz w:val="22"/>
          <w:szCs w:val="22"/>
        </w:rPr>
        <w:t>school life all members of our school communities are treated equitably regardless of their race,</w:t>
      </w:r>
      <w:r w:rsidRPr="001C634B">
        <w:rPr>
          <w:rFonts w:ascii="Georgia" w:hAnsi="Georgia"/>
          <w:spacing w:val="-52"/>
          <w:sz w:val="22"/>
          <w:szCs w:val="22"/>
        </w:rPr>
        <w:t xml:space="preserve"> </w:t>
      </w:r>
      <w:r w:rsidRPr="001C634B">
        <w:rPr>
          <w:rFonts w:ascii="Georgia" w:hAnsi="Georgia"/>
          <w:sz w:val="22"/>
          <w:szCs w:val="22"/>
        </w:rPr>
        <w:t xml:space="preserve">gender, religion/belief, age, family status, civil status, membership of the </w:t>
      </w:r>
      <w:proofErr w:type="spellStart"/>
      <w:r w:rsidRPr="001C634B">
        <w:rPr>
          <w:rFonts w:ascii="Georgia" w:hAnsi="Georgia"/>
          <w:sz w:val="22"/>
          <w:szCs w:val="22"/>
        </w:rPr>
        <w:t>Traveller</w:t>
      </w:r>
      <w:proofErr w:type="spellEnd"/>
      <w:r w:rsidRPr="001C634B">
        <w:rPr>
          <w:rFonts w:ascii="Georgia" w:hAnsi="Georgia"/>
          <w:sz w:val="22"/>
          <w:szCs w:val="22"/>
        </w:rPr>
        <w:t xml:space="preserve"> community,</w:t>
      </w:r>
      <w:r w:rsidRPr="001C634B">
        <w:rPr>
          <w:rFonts w:ascii="Georgia" w:hAnsi="Georgia"/>
          <w:spacing w:val="1"/>
          <w:sz w:val="22"/>
          <w:szCs w:val="22"/>
        </w:rPr>
        <w:t xml:space="preserve"> </w:t>
      </w:r>
      <w:r w:rsidRPr="001C634B">
        <w:rPr>
          <w:rFonts w:ascii="Georgia" w:hAnsi="Georgia"/>
          <w:sz w:val="22"/>
          <w:szCs w:val="22"/>
        </w:rPr>
        <w:t>sexual</w:t>
      </w:r>
      <w:r w:rsidRPr="001C634B">
        <w:rPr>
          <w:rFonts w:ascii="Georgia" w:hAnsi="Georgia"/>
          <w:spacing w:val="-2"/>
          <w:sz w:val="22"/>
          <w:szCs w:val="22"/>
        </w:rPr>
        <w:t xml:space="preserve"> </w:t>
      </w:r>
      <w:r w:rsidRPr="001C634B">
        <w:rPr>
          <w:rFonts w:ascii="Georgia" w:hAnsi="Georgia"/>
          <w:sz w:val="22"/>
          <w:szCs w:val="22"/>
        </w:rPr>
        <w:t>orientation, ability</w:t>
      </w:r>
      <w:r w:rsidRPr="001C634B">
        <w:rPr>
          <w:rFonts w:ascii="Georgia" w:hAnsi="Georgia"/>
          <w:spacing w:val="1"/>
          <w:sz w:val="22"/>
          <w:szCs w:val="22"/>
        </w:rPr>
        <w:t xml:space="preserve"> </w:t>
      </w:r>
      <w:r w:rsidRPr="001C634B">
        <w:rPr>
          <w:rFonts w:ascii="Georgia" w:hAnsi="Georgia"/>
          <w:sz w:val="22"/>
          <w:szCs w:val="22"/>
        </w:rPr>
        <w:t>or socio-economic</w:t>
      </w:r>
      <w:r w:rsidRPr="001C634B">
        <w:rPr>
          <w:rFonts w:ascii="Georgia" w:hAnsi="Georgia"/>
          <w:spacing w:val="-2"/>
          <w:sz w:val="22"/>
          <w:szCs w:val="22"/>
        </w:rPr>
        <w:t xml:space="preserve"> </w:t>
      </w:r>
      <w:r w:rsidRPr="001C634B">
        <w:rPr>
          <w:rFonts w:ascii="Georgia" w:hAnsi="Georgia"/>
          <w:sz w:val="22"/>
          <w:szCs w:val="22"/>
        </w:rPr>
        <w:t>status.</w:t>
      </w:r>
    </w:p>
    <w:p w14:paraId="12E8BFAA" w14:textId="77777777" w:rsidR="00990A43" w:rsidRPr="001C634B" w:rsidRDefault="00990A43" w:rsidP="00990A43">
      <w:pPr>
        <w:pStyle w:val="BodyText"/>
        <w:spacing w:before="11"/>
        <w:rPr>
          <w:rFonts w:ascii="Georgia" w:hAnsi="Georgia"/>
          <w:sz w:val="22"/>
          <w:szCs w:val="22"/>
        </w:rPr>
      </w:pPr>
    </w:p>
    <w:p w14:paraId="060D9DE0" w14:textId="77777777" w:rsidR="00990A43" w:rsidRPr="001C634B" w:rsidRDefault="00990A43" w:rsidP="00990A43">
      <w:pPr>
        <w:pStyle w:val="BodyText"/>
        <w:spacing w:before="1" w:line="360" w:lineRule="auto"/>
        <w:jc w:val="both"/>
        <w:rPr>
          <w:rFonts w:ascii="Georgia" w:hAnsi="Georgia"/>
          <w:sz w:val="22"/>
          <w:szCs w:val="22"/>
        </w:rPr>
      </w:pPr>
      <w:r w:rsidRPr="001C634B">
        <w:rPr>
          <w:rFonts w:ascii="Georgia" w:hAnsi="Georgia"/>
          <w:sz w:val="22"/>
          <w:szCs w:val="22"/>
        </w:rPr>
        <w:t>Our schools provide a safe physical and social environment that reinforces a sense of belonging</w:t>
      </w:r>
      <w:r w:rsidRPr="001C634B">
        <w:rPr>
          <w:rFonts w:ascii="Georgia" w:hAnsi="Georgia"/>
          <w:spacing w:val="-52"/>
          <w:sz w:val="22"/>
          <w:szCs w:val="22"/>
        </w:rPr>
        <w:t xml:space="preserve"> </w:t>
      </w:r>
      <w:r w:rsidRPr="001C634B">
        <w:rPr>
          <w:rFonts w:ascii="Georgia" w:hAnsi="Georgia"/>
          <w:sz w:val="22"/>
          <w:szCs w:val="22"/>
        </w:rPr>
        <w:t xml:space="preserve">to the school community and wider society. They strive to enable every student to </w:t>
      </w:r>
      <w:proofErr w:type="spellStart"/>
      <w:r w:rsidRPr="001C634B">
        <w:rPr>
          <w:rFonts w:ascii="Georgia" w:hAnsi="Georgia"/>
          <w:sz w:val="22"/>
          <w:szCs w:val="22"/>
        </w:rPr>
        <w:t>realise</w:t>
      </w:r>
      <w:proofErr w:type="spellEnd"/>
      <w:r w:rsidRPr="001C634B">
        <w:rPr>
          <w:rFonts w:ascii="Georgia" w:hAnsi="Georgia"/>
          <w:sz w:val="22"/>
          <w:szCs w:val="22"/>
        </w:rPr>
        <w:t xml:space="preserve"> </w:t>
      </w:r>
      <w:proofErr w:type="gramStart"/>
      <w:r w:rsidRPr="001C634B">
        <w:rPr>
          <w:rFonts w:ascii="Georgia" w:hAnsi="Georgia"/>
          <w:sz w:val="22"/>
          <w:szCs w:val="22"/>
        </w:rPr>
        <w:t>their</w:t>
      </w:r>
      <w:r w:rsidRPr="001C634B">
        <w:rPr>
          <w:rFonts w:ascii="Georgia" w:hAnsi="Georgia"/>
          <w:spacing w:val="-52"/>
          <w:sz w:val="22"/>
          <w:szCs w:val="22"/>
        </w:rPr>
        <w:t xml:space="preserve"> </w:t>
      </w:r>
      <w:r>
        <w:rPr>
          <w:rFonts w:ascii="Georgia" w:hAnsi="Georgia"/>
          <w:spacing w:val="-52"/>
          <w:sz w:val="22"/>
          <w:szCs w:val="22"/>
        </w:rPr>
        <w:t xml:space="preserve"> </w:t>
      </w:r>
      <w:r w:rsidRPr="001C634B">
        <w:rPr>
          <w:rFonts w:ascii="Georgia" w:hAnsi="Georgia"/>
          <w:sz w:val="22"/>
          <w:szCs w:val="22"/>
        </w:rPr>
        <w:t>full</w:t>
      </w:r>
      <w:proofErr w:type="gramEnd"/>
      <w:r w:rsidRPr="001C634B">
        <w:rPr>
          <w:rFonts w:ascii="Georgia" w:hAnsi="Georgia"/>
          <w:sz w:val="22"/>
          <w:szCs w:val="22"/>
        </w:rPr>
        <w:t xml:space="preserve"> potential regardless of any aspect of their identity or background. Our schools promote a</w:t>
      </w:r>
      <w:r w:rsidRPr="001C634B">
        <w:rPr>
          <w:rFonts w:ascii="Georgia" w:hAnsi="Georgia"/>
          <w:spacing w:val="1"/>
          <w:sz w:val="22"/>
          <w:szCs w:val="22"/>
        </w:rPr>
        <w:t xml:space="preserve"> </w:t>
      </w:r>
      <w:r w:rsidRPr="001C634B">
        <w:rPr>
          <w:rFonts w:ascii="Georgia" w:hAnsi="Georgia"/>
          <w:sz w:val="22"/>
          <w:szCs w:val="22"/>
        </w:rPr>
        <w:t>fully</w:t>
      </w:r>
      <w:r w:rsidRPr="001C634B">
        <w:rPr>
          <w:rFonts w:ascii="Georgia" w:hAnsi="Georgia"/>
          <w:spacing w:val="-1"/>
          <w:sz w:val="22"/>
          <w:szCs w:val="22"/>
        </w:rPr>
        <w:t xml:space="preserve"> </w:t>
      </w:r>
      <w:r w:rsidRPr="001C634B">
        <w:rPr>
          <w:rFonts w:ascii="Georgia" w:hAnsi="Georgia"/>
          <w:sz w:val="22"/>
          <w:szCs w:val="22"/>
        </w:rPr>
        <w:t>inclusive education</w:t>
      </w:r>
      <w:r w:rsidRPr="001C634B">
        <w:rPr>
          <w:rFonts w:ascii="Georgia" w:hAnsi="Georgia"/>
          <w:spacing w:val="-3"/>
          <w:sz w:val="22"/>
          <w:szCs w:val="22"/>
        </w:rPr>
        <w:t xml:space="preserve"> </w:t>
      </w:r>
      <w:r w:rsidRPr="001C634B">
        <w:rPr>
          <w:rFonts w:ascii="Georgia" w:hAnsi="Georgia"/>
          <w:sz w:val="22"/>
          <w:szCs w:val="22"/>
        </w:rPr>
        <w:t>that</w:t>
      </w:r>
      <w:r w:rsidRPr="001C634B">
        <w:rPr>
          <w:rFonts w:ascii="Georgia" w:hAnsi="Georgia"/>
          <w:spacing w:val="-2"/>
          <w:sz w:val="22"/>
          <w:szCs w:val="22"/>
        </w:rPr>
        <w:t xml:space="preserve"> </w:t>
      </w:r>
      <w:proofErr w:type="spellStart"/>
      <w:r w:rsidRPr="001C634B">
        <w:rPr>
          <w:rFonts w:ascii="Georgia" w:hAnsi="Georgia"/>
          <w:sz w:val="22"/>
          <w:szCs w:val="22"/>
        </w:rPr>
        <w:t>recognises</w:t>
      </w:r>
      <w:proofErr w:type="spellEnd"/>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plurality of</w:t>
      </w:r>
      <w:r w:rsidRPr="001C634B">
        <w:rPr>
          <w:rFonts w:ascii="Georgia" w:hAnsi="Georgia"/>
          <w:spacing w:val="-1"/>
          <w:sz w:val="22"/>
          <w:szCs w:val="22"/>
        </w:rPr>
        <w:t xml:space="preserve"> </w:t>
      </w:r>
      <w:r w:rsidRPr="001C634B">
        <w:rPr>
          <w:rFonts w:ascii="Georgia" w:hAnsi="Georgia"/>
          <w:sz w:val="22"/>
          <w:szCs w:val="22"/>
        </w:rPr>
        <w:t>identities,</w:t>
      </w:r>
      <w:r w:rsidRPr="001C634B">
        <w:rPr>
          <w:rFonts w:ascii="Georgia" w:hAnsi="Georgia"/>
          <w:spacing w:val="-1"/>
          <w:sz w:val="22"/>
          <w:szCs w:val="22"/>
        </w:rPr>
        <w:t xml:space="preserve"> </w:t>
      </w:r>
      <w:r w:rsidRPr="001C634B">
        <w:rPr>
          <w:rFonts w:ascii="Georgia" w:hAnsi="Georgia"/>
          <w:sz w:val="22"/>
          <w:szCs w:val="22"/>
        </w:rPr>
        <w:t>beliefs and</w:t>
      </w:r>
      <w:r w:rsidRPr="001C634B">
        <w:rPr>
          <w:rFonts w:ascii="Georgia" w:hAnsi="Georgia"/>
          <w:spacing w:val="-3"/>
          <w:sz w:val="22"/>
          <w:szCs w:val="22"/>
        </w:rPr>
        <w:t xml:space="preserve"> </w:t>
      </w:r>
      <w:r w:rsidRPr="001C634B">
        <w:rPr>
          <w:rFonts w:ascii="Georgia" w:hAnsi="Georgia"/>
          <w:sz w:val="22"/>
          <w:szCs w:val="22"/>
        </w:rPr>
        <w:t>values</w:t>
      </w:r>
      <w:r w:rsidRPr="001C634B">
        <w:rPr>
          <w:rFonts w:ascii="Georgia" w:hAnsi="Georgia"/>
          <w:spacing w:val="-4"/>
          <w:sz w:val="22"/>
          <w:szCs w:val="22"/>
        </w:rPr>
        <w:t xml:space="preserve"> </w:t>
      </w:r>
      <w:r w:rsidRPr="001C634B">
        <w:rPr>
          <w:rFonts w:ascii="Georgia" w:hAnsi="Georgia"/>
          <w:sz w:val="22"/>
          <w:szCs w:val="22"/>
        </w:rPr>
        <w:t>held</w:t>
      </w:r>
      <w:r>
        <w:rPr>
          <w:rFonts w:ascii="Georgia" w:hAnsi="Georgia"/>
          <w:sz w:val="22"/>
          <w:szCs w:val="22"/>
        </w:rPr>
        <w:t xml:space="preserve"> b</w:t>
      </w:r>
      <w:r w:rsidRPr="001C634B">
        <w:rPr>
          <w:rFonts w:ascii="Georgia" w:hAnsi="Georgia"/>
          <w:sz w:val="22"/>
          <w:szCs w:val="22"/>
        </w:rPr>
        <w:t>y</w:t>
      </w:r>
      <w:r w:rsidRPr="001C634B">
        <w:rPr>
          <w:rFonts w:ascii="Georgia" w:hAnsi="Georgia"/>
          <w:spacing w:val="-2"/>
          <w:sz w:val="22"/>
          <w:szCs w:val="22"/>
        </w:rPr>
        <w:t xml:space="preserve"> </w:t>
      </w:r>
      <w:r w:rsidRPr="001C634B">
        <w:rPr>
          <w:rFonts w:ascii="Georgia" w:hAnsi="Georgia"/>
          <w:sz w:val="22"/>
          <w:szCs w:val="22"/>
        </w:rPr>
        <w:t>students,</w:t>
      </w:r>
      <w:r w:rsidRPr="001C634B">
        <w:rPr>
          <w:rFonts w:ascii="Georgia" w:hAnsi="Georgia"/>
          <w:spacing w:val="-2"/>
          <w:sz w:val="22"/>
          <w:szCs w:val="22"/>
        </w:rPr>
        <w:t xml:space="preserve"> </w:t>
      </w:r>
      <w:r w:rsidRPr="001C634B">
        <w:rPr>
          <w:rFonts w:ascii="Georgia" w:hAnsi="Georgia"/>
          <w:sz w:val="22"/>
          <w:szCs w:val="22"/>
        </w:rPr>
        <w:t>parents</w:t>
      </w:r>
      <w:r w:rsidRPr="001C634B">
        <w:rPr>
          <w:rFonts w:ascii="Georgia" w:hAnsi="Georgia"/>
          <w:spacing w:val="-2"/>
          <w:sz w:val="22"/>
          <w:szCs w:val="22"/>
        </w:rPr>
        <w:t xml:space="preserve"> </w:t>
      </w:r>
      <w:r w:rsidRPr="001C634B">
        <w:rPr>
          <w:rFonts w:ascii="Georgia" w:hAnsi="Georgia"/>
          <w:sz w:val="22"/>
          <w:szCs w:val="22"/>
        </w:rPr>
        <w:t>and</w:t>
      </w:r>
      <w:r w:rsidRPr="001C634B">
        <w:rPr>
          <w:rFonts w:ascii="Georgia" w:hAnsi="Georgia"/>
          <w:spacing w:val="-3"/>
          <w:sz w:val="22"/>
          <w:szCs w:val="22"/>
        </w:rPr>
        <w:t xml:space="preserve"> </w:t>
      </w:r>
      <w:r w:rsidRPr="001C634B">
        <w:rPr>
          <w:rFonts w:ascii="Georgia" w:hAnsi="Georgia"/>
          <w:sz w:val="22"/>
          <w:szCs w:val="22"/>
        </w:rPr>
        <w:t>staff.</w:t>
      </w:r>
      <w:r w:rsidRPr="001C634B">
        <w:rPr>
          <w:rFonts w:ascii="Georgia" w:hAnsi="Georgia"/>
          <w:spacing w:val="-3"/>
          <w:sz w:val="22"/>
          <w:szCs w:val="22"/>
        </w:rPr>
        <w:t xml:space="preserve"> </w:t>
      </w:r>
      <w:r w:rsidRPr="001C634B">
        <w:rPr>
          <w:rFonts w:ascii="Georgia" w:hAnsi="Georgia"/>
          <w:sz w:val="22"/>
          <w:szCs w:val="22"/>
        </w:rPr>
        <w:t>We</w:t>
      </w:r>
      <w:r w:rsidRPr="001C634B">
        <w:rPr>
          <w:rFonts w:ascii="Georgia" w:hAnsi="Georgia"/>
          <w:spacing w:val="-2"/>
          <w:sz w:val="22"/>
          <w:szCs w:val="22"/>
        </w:rPr>
        <w:t xml:space="preserve"> </w:t>
      </w:r>
      <w:r w:rsidRPr="001C634B">
        <w:rPr>
          <w:rFonts w:ascii="Georgia" w:hAnsi="Georgia"/>
          <w:sz w:val="22"/>
          <w:szCs w:val="22"/>
        </w:rPr>
        <w:t>prepare</w:t>
      </w:r>
      <w:r w:rsidRPr="001C634B">
        <w:rPr>
          <w:rFonts w:ascii="Georgia" w:hAnsi="Georgia"/>
          <w:spacing w:val="-2"/>
          <w:sz w:val="22"/>
          <w:szCs w:val="22"/>
        </w:rPr>
        <w:t xml:space="preserve"> </w:t>
      </w:r>
      <w:r w:rsidRPr="001C634B">
        <w:rPr>
          <w:rFonts w:ascii="Georgia" w:hAnsi="Georgia"/>
          <w:sz w:val="22"/>
          <w:szCs w:val="22"/>
        </w:rPr>
        <w:t>open-minded,</w:t>
      </w:r>
      <w:r w:rsidRPr="001C634B">
        <w:rPr>
          <w:rFonts w:ascii="Georgia" w:hAnsi="Georgia"/>
          <w:spacing w:val="-2"/>
          <w:sz w:val="22"/>
          <w:szCs w:val="22"/>
        </w:rPr>
        <w:t xml:space="preserve"> </w:t>
      </w:r>
      <w:r w:rsidRPr="001C634B">
        <w:rPr>
          <w:rFonts w:ascii="Georgia" w:hAnsi="Georgia"/>
          <w:sz w:val="22"/>
          <w:szCs w:val="22"/>
        </w:rPr>
        <w:t>culturally</w:t>
      </w:r>
      <w:r w:rsidRPr="001C634B">
        <w:rPr>
          <w:rFonts w:ascii="Georgia" w:hAnsi="Georgia"/>
          <w:spacing w:val="-1"/>
          <w:sz w:val="22"/>
          <w:szCs w:val="22"/>
        </w:rPr>
        <w:t xml:space="preserve"> </w:t>
      </w:r>
      <w:r w:rsidRPr="001C634B">
        <w:rPr>
          <w:rFonts w:ascii="Georgia" w:hAnsi="Georgia"/>
          <w:sz w:val="22"/>
          <w:szCs w:val="22"/>
        </w:rPr>
        <w:t>sensitive</w:t>
      </w:r>
      <w:r w:rsidRPr="001C634B">
        <w:rPr>
          <w:rFonts w:ascii="Georgia" w:hAnsi="Georgia"/>
          <w:spacing w:val="-2"/>
          <w:sz w:val="22"/>
          <w:szCs w:val="22"/>
        </w:rPr>
        <w:t xml:space="preserve"> </w:t>
      </w:r>
      <w:r w:rsidRPr="001C634B">
        <w:rPr>
          <w:rFonts w:ascii="Georgia" w:hAnsi="Georgia"/>
          <w:sz w:val="22"/>
          <w:szCs w:val="22"/>
        </w:rPr>
        <w:t>and</w:t>
      </w:r>
      <w:r w:rsidRPr="001C634B">
        <w:rPr>
          <w:rFonts w:ascii="Georgia" w:hAnsi="Georgia"/>
          <w:spacing w:val="-3"/>
          <w:sz w:val="22"/>
          <w:szCs w:val="22"/>
        </w:rPr>
        <w:t xml:space="preserve"> </w:t>
      </w:r>
      <w:r w:rsidRPr="001C634B">
        <w:rPr>
          <w:rFonts w:ascii="Georgia" w:hAnsi="Georgia"/>
          <w:sz w:val="22"/>
          <w:szCs w:val="22"/>
        </w:rPr>
        <w:t>responsible</w:t>
      </w:r>
      <w:r>
        <w:rPr>
          <w:rFonts w:ascii="Georgia" w:hAnsi="Georgia"/>
          <w:sz w:val="22"/>
          <w:szCs w:val="22"/>
        </w:rPr>
        <w:t xml:space="preserve"> </w:t>
      </w:r>
      <w:r w:rsidRPr="001C634B">
        <w:rPr>
          <w:rFonts w:ascii="Georgia" w:hAnsi="Georgia"/>
          <w:sz w:val="22"/>
          <w:szCs w:val="22"/>
        </w:rPr>
        <w:t>citizens</w:t>
      </w:r>
      <w:r w:rsidRPr="001C634B">
        <w:rPr>
          <w:rFonts w:ascii="Georgia" w:hAnsi="Georgia"/>
          <w:spacing w:val="-2"/>
          <w:sz w:val="22"/>
          <w:szCs w:val="22"/>
        </w:rPr>
        <w:t xml:space="preserve"> </w:t>
      </w:r>
      <w:r w:rsidRPr="001C634B">
        <w:rPr>
          <w:rFonts w:ascii="Georgia" w:hAnsi="Georgia"/>
          <w:sz w:val="22"/>
          <w:szCs w:val="22"/>
        </w:rPr>
        <w:t>with</w:t>
      </w:r>
      <w:r w:rsidRPr="001C634B">
        <w:rPr>
          <w:rFonts w:ascii="Georgia" w:hAnsi="Georgia"/>
          <w:spacing w:val="-4"/>
          <w:sz w:val="22"/>
          <w:szCs w:val="22"/>
        </w:rPr>
        <w:t xml:space="preserve"> </w:t>
      </w:r>
      <w:r w:rsidRPr="001C634B">
        <w:rPr>
          <w:rFonts w:ascii="Georgia" w:hAnsi="Georgia"/>
          <w:sz w:val="22"/>
          <w:szCs w:val="22"/>
        </w:rPr>
        <w:t>a</w:t>
      </w:r>
      <w:r w:rsidRPr="001C634B">
        <w:rPr>
          <w:rFonts w:ascii="Georgia" w:hAnsi="Georgia"/>
          <w:spacing w:val="-2"/>
          <w:sz w:val="22"/>
          <w:szCs w:val="22"/>
        </w:rPr>
        <w:t xml:space="preserve"> </w:t>
      </w:r>
      <w:r w:rsidRPr="001C634B">
        <w:rPr>
          <w:rFonts w:ascii="Georgia" w:hAnsi="Georgia"/>
          <w:sz w:val="22"/>
          <w:szCs w:val="22"/>
        </w:rPr>
        <w:t>strong sense</w:t>
      </w:r>
      <w:r w:rsidRPr="001C634B">
        <w:rPr>
          <w:rFonts w:ascii="Georgia" w:hAnsi="Georgia"/>
          <w:spacing w:val="-2"/>
          <w:sz w:val="22"/>
          <w:szCs w:val="22"/>
        </w:rPr>
        <w:t xml:space="preserve"> </w:t>
      </w:r>
      <w:r w:rsidRPr="001C634B">
        <w:rPr>
          <w:rFonts w:ascii="Georgia" w:hAnsi="Georgia"/>
          <w:sz w:val="22"/>
          <w:szCs w:val="22"/>
        </w:rPr>
        <w:t>of</w:t>
      </w:r>
      <w:r w:rsidRPr="001C634B">
        <w:rPr>
          <w:rFonts w:ascii="Georgia" w:hAnsi="Georgia"/>
          <w:spacing w:val="-1"/>
          <w:sz w:val="22"/>
          <w:szCs w:val="22"/>
        </w:rPr>
        <w:t xml:space="preserve"> </w:t>
      </w:r>
      <w:r w:rsidRPr="001C634B">
        <w:rPr>
          <w:rFonts w:ascii="Georgia" w:hAnsi="Georgia"/>
          <w:sz w:val="22"/>
          <w:szCs w:val="22"/>
        </w:rPr>
        <w:t>shared</w:t>
      </w:r>
      <w:r w:rsidRPr="001C634B">
        <w:rPr>
          <w:rFonts w:ascii="Georgia" w:hAnsi="Georgia"/>
          <w:spacing w:val="-2"/>
          <w:sz w:val="22"/>
          <w:szCs w:val="22"/>
        </w:rPr>
        <w:t xml:space="preserve"> </w:t>
      </w:r>
      <w:r w:rsidRPr="001C634B">
        <w:rPr>
          <w:rFonts w:ascii="Georgia" w:hAnsi="Georgia"/>
          <w:sz w:val="22"/>
          <w:szCs w:val="22"/>
        </w:rPr>
        <w:t>values.</w:t>
      </w:r>
    </w:p>
    <w:p w14:paraId="536E47EE" w14:textId="77777777" w:rsidR="00990A43" w:rsidRPr="001C634B" w:rsidRDefault="00990A43" w:rsidP="00990A43">
      <w:pPr>
        <w:pStyle w:val="BodyText"/>
        <w:rPr>
          <w:rFonts w:ascii="Georgia" w:hAnsi="Georgia"/>
          <w:sz w:val="22"/>
          <w:szCs w:val="22"/>
        </w:rPr>
      </w:pPr>
    </w:p>
    <w:p w14:paraId="48CA6015" w14:textId="77777777" w:rsidR="00990A43" w:rsidRPr="001C634B" w:rsidRDefault="00990A43" w:rsidP="00990A43">
      <w:pPr>
        <w:pStyle w:val="BodyText"/>
        <w:spacing w:before="1"/>
        <w:rPr>
          <w:rFonts w:ascii="Georgia" w:hAnsi="Georgia"/>
          <w:sz w:val="22"/>
          <w:szCs w:val="22"/>
        </w:rPr>
      </w:pPr>
    </w:p>
    <w:p w14:paraId="16D4F1AE" w14:textId="77777777" w:rsidR="00990A43" w:rsidRPr="001C634B" w:rsidRDefault="00990A43" w:rsidP="00990A43">
      <w:pPr>
        <w:pStyle w:val="BodyText"/>
        <w:rPr>
          <w:rFonts w:ascii="Georgia" w:hAnsi="Georgia"/>
          <w:sz w:val="22"/>
          <w:szCs w:val="22"/>
        </w:rPr>
      </w:pPr>
      <w:r w:rsidRPr="001C634B">
        <w:rPr>
          <w:rFonts w:ascii="Georgia" w:hAnsi="Georgia"/>
          <w:sz w:val="22"/>
          <w:szCs w:val="22"/>
        </w:rPr>
        <w:t>In</w:t>
      </w:r>
      <w:r w:rsidRPr="001C634B">
        <w:rPr>
          <w:rFonts w:ascii="Georgia" w:hAnsi="Georgia"/>
          <w:spacing w:val="-4"/>
          <w:sz w:val="22"/>
          <w:szCs w:val="22"/>
        </w:rPr>
        <w:t xml:space="preserve"> </w:t>
      </w:r>
      <w:r w:rsidRPr="001C634B">
        <w:rPr>
          <w:rFonts w:ascii="Georgia" w:hAnsi="Georgia"/>
          <w:sz w:val="22"/>
          <w:szCs w:val="22"/>
        </w:rPr>
        <w:t>ETB</w:t>
      </w:r>
      <w:r w:rsidRPr="001C634B">
        <w:rPr>
          <w:rFonts w:ascii="Georgia" w:hAnsi="Georgia"/>
          <w:spacing w:val="-2"/>
          <w:sz w:val="22"/>
          <w:szCs w:val="22"/>
        </w:rPr>
        <w:t xml:space="preserve"> </w:t>
      </w:r>
      <w:r w:rsidRPr="001C634B">
        <w:rPr>
          <w:rFonts w:ascii="Georgia" w:hAnsi="Georgia"/>
          <w:sz w:val="22"/>
          <w:szCs w:val="22"/>
        </w:rPr>
        <w:t>schools,</w:t>
      </w:r>
      <w:r w:rsidRPr="001C634B">
        <w:rPr>
          <w:rFonts w:ascii="Georgia" w:hAnsi="Georgia"/>
          <w:spacing w:val="-3"/>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of</w:t>
      </w:r>
      <w:r w:rsidRPr="001C634B">
        <w:rPr>
          <w:rFonts w:ascii="Georgia" w:hAnsi="Georgia"/>
          <w:spacing w:val="-2"/>
          <w:sz w:val="22"/>
          <w:szCs w:val="22"/>
        </w:rPr>
        <w:t xml:space="preserve"> </w:t>
      </w:r>
      <w:r w:rsidRPr="001C634B">
        <w:rPr>
          <w:rFonts w:ascii="Georgia" w:hAnsi="Georgia"/>
          <w:sz w:val="22"/>
          <w:szCs w:val="22"/>
        </w:rPr>
        <w:t>all</w:t>
      </w:r>
      <w:r w:rsidRPr="001C634B">
        <w:rPr>
          <w:rFonts w:ascii="Georgia" w:hAnsi="Georgia"/>
          <w:spacing w:val="-3"/>
          <w:sz w:val="22"/>
          <w:szCs w:val="22"/>
        </w:rPr>
        <w:t xml:space="preserve"> </w:t>
      </w:r>
      <w:r w:rsidRPr="001C634B">
        <w:rPr>
          <w:rFonts w:ascii="Georgia" w:hAnsi="Georgia"/>
          <w:sz w:val="22"/>
          <w:szCs w:val="22"/>
        </w:rPr>
        <w:t>religions</w:t>
      </w:r>
      <w:r w:rsidRPr="001C634B">
        <w:rPr>
          <w:rFonts w:ascii="Georgia" w:hAnsi="Georgia"/>
          <w:spacing w:val="-2"/>
          <w:sz w:val="22"/>
          <w:szCs w:val="22"/>
        </w:rPr>
        <w:t xml:space="preserve"> </w:t>
      </w:r>
      <w:r w:rsidRPr="001C634B">
        <w:rPr>
          <w:rFonts w:ascii="Georgia" w:hAnsi="Georgia"/>
          <w:sz w:val="22"/>
          <w:szCs w:val="22"/>
        </w:rPr>
        <w:t>and</w:t>
      </w:r>
      <w:r w:rsidRPr="001C634B">
        <w:rPr>
          <w:rFonts w:ascii="Georgia" w:hAnsi="Georgia"/>
          <w:spacing w:val="-3"/>
          <w:sz w:val="22"/>
          <w:szCs w:val="22"/>
        </w:rPr>
        <w:t xml:space="preserve"> </w:t>
      </w:r>
      <w:r w:rsidRPr="001C634B">
        <w:rPr>
          <w:rFonts w:ascii="Georgia" w:hAnsi="Georgia"/>
          <w:sz w:val="22"/>
          <w:szCs w:val="22"/>
        </w:rPr>
        <w:t>beliefs</w:t>
      </w:r>
      <w:r w:rsidRPr="001C634B">
        <w:rPr>
          <w:rFonts w:ascii="Georgia" w:hAnsi="Georgia"/>
          <w:spacing w:val="-2"/>
          <w:sz w:val="22"/>
          <w:szCs w:val="22"/>
        </w:rPr>
        <w:t xml:space="preserve"> </w:t>
      </w:r>
      <w:r w:rsidRPr="001C634B">
        <w:rPr>
          <w:rFonts w:ascii="Georgia" w:hAnsi="Georgia"/>
          <w:sz w:val="22"/>
          <w:szCs w:val="22"/>
        </w:rPr>
        <w:t>are</w:t>
      </w:r>
      <w:r w:rsidRPr="001C634B">
        <w:rPr>
          <w:rFonts w:ascii="Georgia" w:hAnsi="Georgia"/>
          <w:spacing w:val="-1"/>
          <w:sz w:val="22"/>
          <w:szCs w:val="22"/>
        </w:rPr>
        <w:t xml:space="preserve"> </w:t>
      </w:r>
      <w:r w:rsidRPr="001C634B">
        <w:rPr>
          <w:rFonts w:ascii="Georgia" w:hAnsi="Georgia"/>
          <w:sz w:val="22"/>
          <w:szCs w:val="22"/>
        </w:rPr>
        <w:t>treated</w:t>
      </w:r>
      <w:r w:rsidRPr="001C634B">
        <w:rPr>
          <w:rFonts w:ascii="Georgia" w:hAnsi="Georgia"/>
          <w:spacing w:val="-2"/>
          <w:sz w:val="22"/>
          <w:szCs w:val="22"/>
        </w:rPr>
        <w:t xml:space="preserve"> </w:t>
      </w:r>
      <w:r w:rsidRPr="001C634B">
        <w:rPr>
          <w:rFonts w:ascii="Georgia" w:hAnsi="Georgia"/>
          <w:sz w:val="22"/>
          <w:szCs w:val="22"/>
        </w:rPr>
        <w:t>equally.</w:t>
      </w:r>
      <w:r w:rsidRPr="001C634B">
        <w:rPr>
          <w:rFonts w:ascii="Georgia" w:hAnsi="Georgia"/>
          <w:spacing w:val="49"/>
          <w:sz w:val="22"/>
          <w:szCs w:val="22"/>
        </w:rPr>
        <w:t xml:space="preserve"> </w:t>
      </w:r>
      <w:r w:rsidRPr="001C634B">
        <w:rPr>
          <w:rFonts w:ascii="Georgia" w:hAnsi="Georgia"/>
          <w:sz w:val="22"/>
          <w:szCs w:val="22"/>
        </w:rPr>
        <w:t>The</w:t>
      </w:r>
      <w:r w:rsidRPr="001C634B">
        <w:rPr>
          <w:rFonts w:ascii="Georgia" w:hAnsi="Georgia"/>
          <w:spacing w:val="-2"/>
          <w:sz w:val="22"/>
          <w:szCs w:val="22"/>
        </w:rPr>
        <w:t xml:space="preserve"> </w:t>
      </w:r>
      <w:r w:rsidRPr="001C634B">
        <w:rPr>
          <w:rFonts w:ascii="Georgia" w:hAnsi="Georgia"/>
          <w:sz w:val="22"/>
          <w:szCs w:val="22"/>
        </w:rPr>
        <w:t>school</w:t>
      </w:r>
    </w:p>
    <w:p w14:paraId="08437A39" w14:textId="46B76858" w:rsidR="00990A43" w:rsidRPr="001C634B" w:rsidRDefault="00990A43" w:rsidP="00A13A94">
      <w:pPr>
        <w:pStyle w:val="BodyText"/>
        <w:spacing w:before="147" w:line="355" w:lineRule="auto"/>
        <w:rPr>
          <w:rFonts w:ascii="Georgia" w:hAnsi="Georgia"/>
          <w:sz w:val="22"/>
          <w:szCs w:val="22"/>
        </w:rPr>
      </w:pPr>
      <w:r w:rsidRPr="001C634B">
        <w:rPr>
          <w:rFonts w:ascii="Georgia" w:hAnsi="Georgia"/>
          <w:sz w:val="22"/>
          <w:szCs w:val="22"/>
        </w:rPr>
        <w:t xml:space="preserve">environment and activities do not privilege any </w:t>
      </w:r>
      <w:proofErr w:type="gramStart"/>
      <w:r w:rsidRPr="001C634B">
        <w:rPr>
          <w:rFonts w:ascii="Georgia" w:hAnsi="Georgia"/>
          <w:sz w:val="22"/>
          <w:szCs w:val="22"/>
        </w:rPr>
        <w:t>particular group</w:t>
      </w:r>
      <w:proofErr w:type="gramEnd"/>
      <w:r w:rsidRPr="001C634B">
        <w:rPr>
          <w:rFonts w:ascii="Georgia" w:hAnsi="Georgia"/>
          <w:sz w:val="22"/>
          <w:szCs w:val="22"/>
        </w:rPr>
        <w:t xml:space="preserve"> over another whilst at the same</w:t>
      </w:r>
      <w:r w:rsidRPr="001C634B">
        <w:rPr>
          <w:rFonts w:ascii="Georgia" w:hAnsi="Georgia"/>
          <w:spacing w:val="-52"/>
          <w:sz w:val="22"/>
          <w:szCs w:val="22"/>
        </w:rPr>
        <w:t xml:space="preserve"> </w:t>
      </w:r>
      <w:r w:rsidRPr="001C634B">
        <w:rPr>
          <w:rFonts w:ascii="Georgia" w:hAnsi="Georgia"/>
          <w:sz w:val="22"/>
          <w:szCs w:val="22"/>
        </w:rPr>
        <w:t>time acknowledging</w:t>
      </w:r>
      <w:r w:rsidRPr="001C634B">
        <w:rPr>
          <w:rFonts w:ascii="Georgia" w:hAnsi="Georgia"/>
          <w:spacing w:val="1"/>
          <w:sz w:val="22"/>
          <w:szCs w:val="22"/>
        </w:rPr>
        <w:t xml:space="preserve"> </w:t>
      </w:r>
      <w:r w:rsidRPr="001C634B">
        <w:rPr>
          <w:rFonts w:ascii="Georgia" w:hAnsi="Georgia"/>
          <w:sz w:val="22"/>
          <w:szCs w:val="22"/>
        </w:rPr>
        <w:t>and</w:t>
      </w:r>
      <w:r w:rsidRPr="001C634B">
        <w:rPr>
          <w:rFonts w:ascii="Georgia" w:hAnsi="Georgia"/>
          <w:spacing w:val="-1"/>
          <w:sz w:val="22"/>
          <w:szCs w:val="22"/>
        </w:rPr>
        <w:t xml:space="preserve"> </w:t>
      </w:r>
      <w:r w:rsidRPr="001C634B">
        <w:rPr>
          <w:rFonts w:ascii="Georgia" w:hAnsi="Georgia"/>
          <w:sz w:val="22"/>
          <w:szCs w:val="22"/>
        </w:rPr>
        <w:t>facilitating</w:t>
      </w:r>
      <w:r w:rsidRPr="001C634B">
        <w:rPr>
          <w:rFonts w:ascii="Georgia" w:hAnsi="Georgia"/>
          <w:spacing w:val="1"/>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of all</w:t>
      </w:r>
      <w:r w:rsidRPr="001C634B">
        <w:rPr>
          <w:rFonts w:ascii="Georgia" w:hAnsi="Georgia"/>
          <w:spacing w:val="-1"/>
          <w:sz w:val="22"/>
          <w:szCs w:val="22"/>
        </w:rPr>
        <w:t xml:space="preserve"> </w:t>
      </w:r>
      <w:r w:rsidRPr="001C634B">
        <w:rPr>
          <w:rFonts w:ascii="Georgia" w:hAnsi="Georgia"/>
          <w:sz w:val="22"/>
          <w:szCs w:val="22"/>
        </w:rPr>
        <w:t>religions and</w:t>
      </w:r>
      <w:r w:rsidRPr="001C634B">
        <w:rPr>
          <w:rFonts w:ascii="Georgia" w:hAnsi="Georgia"/>
          <w:spacing w:val="-1"/>
          <w:sz w:val="22"/>
          <w:szCs w:val="22"/>
        </w:rPr>
        <w:t xml:space="preserve"> </w:t>
      </w:r>
      <w:r w:rsidRPr="001C634B">
        <w:rPr>
          <w:rFonts w:ascii="Georgia" w:hAnsi="Georgia"/>
          <w:sz w:val="22"/>
          <w:szCs w:val="22"/>
        </w:rPr>
        <w:t>beliefs.</w:t>
      </w:r>
      <w:r w:rsidR="00A13A94">
        <w:rPr>
          <w:rFonts w:ascii="Georgia" w:hAnsi="Georgia"/>
          <w:sz w:val="22"/>
          <w:szCs w:val="22"/>
        </w:rPr>
        <w:t xml:space="preserve"> </w:t>
      </w:r>
      <w:r w:rsidRPr="001C634B">
        <w:rPr>
          <w:rFonts w:ascii="Georgia" w:hAnsi="Georgia"/>
          <w:sz w:val="22"/>
          <w:szCs w:val="22"/>
        </w:rPr>
        <w:t>Accordingly,</w:t>
      </w:r>
      <w:r w:rsidRPr="001C634B">
        <w:rPr>
          <w:rFonts w:ascii="Georgia" w:hAnsi="Georgia"/>
          <w:spacing w:val="-11"/>
          <w:sz w:val="22"/>
          <w:szCs w:val="22"/>
        </w:rPr>
        <w:t xml:space="preserve"> </w:t>
      </w:r>
      <w:r w:rsidRPr="001C634B">
        <w:rPr>
          <w:rFonts w:ascii="Georgia" w:hAnsi="Georgia"/>
          <w:sz w:val="22"/>
          <w:szCs w:val="22"/>
        </w:rPr>
        <w:t>Grange</w:t>
      </w:r>
      <w:r w:rsidRPr="001C634B">
        <w:rPr>
          <w:rFonts w:ascii="Georgia" w:hAnsi="Georgia"/>
          <w:spacing w:val="-11"/>
          <w:sz w:val="22"/>
          <w:szCs w:val="22"/>
        </w:rPr>
        <w:t xml:space="preserve"> </w:t>
      </w:r>
      <w:r w:rsidRPr="001C634B">
        <w:rPr>
          <w:rFonts w:ascii="Georgia" w:hAnsi="Georgia"/>
          <w:sz w:val="22"/>
          <w:szCs w:val="22"/>
        </w:rPr>
        <w:t>PPS</w:t>
      </w:r>
      <w:r w:rsidRPr="001C634B">
        <w:rPr>
          <w:rFonts w:ascii="Georgia" w:hAnsi="Georgia"/>
          <w:spacing w:val="-11"/>
          <w:sz w:val="22"/>
          <w:szCs w:val="22"/>
        </w:rPr>
        <w:t xml:space="preserve"> </w:t>
      </w:r>
      <w:r w:rsidRPr="001C634B">
        <w:rPr>
          <w:rFonts w:ascii="Georgia" w:hAnsi="Georgia"/>
          <w:sz w:val="22"/>
          <w:szCs w:val="22"/>
        </w:rPr>
        <w:t>shall</w:t>
      </w:r>
      <w:r w:rsidRPr="001C634B">
        <w:rPr>
          <w:rFonts w:ascii="Georgia" w:hAnsi="Georgia"/>
          <w:spacing w:val="-12"/>
          <w:sz w:val="22"/>
          <w:szCs w:val="22"/>
        </w:rPr>
        <w:t xml:space="preserve"> </w:t>
      </w:r>
      <w:r w:rsidRPr="001C634B">
        <w:rPr>
          <w:rFonts w:ascii="Georgia" w:hAnsi="Georgia"/>
          <w:sz w:val="22"/>
          <w:szCs w:val="22"/>
        </w:rPr>
        <w:t>not</w:t>
      </w:r>
      <w:r w:rsidRPr="001C634B">
        <w:rPr>
          <w:rFonts w:ascii="Georgia" w:hAnsi="Georgia"/>
          <w:spacing w:val="-8"/>
          <w:sz w:val="22"/>
          <w:szCs w:val="22"/>
        </w:rPr>
        <w:t xml:space="preserve"> </w:t>
      </w:r>
      <w:r w:rsidRPr="001C634B">
        <w:rPr>
          <w:rFonts w:ascii="Georgia" w:hAnsi="Georgia"/>
          <w:sz w:val="22"/>
          <w:szCs w:val="22"/>
        </w:rPr>
        <w:t>discriminate</w:t>
      </w:r>
      <w:r w:rsidRPr="001C634B">
        <w:rPr>
          <w:rFonts w:ascii="Georgia" w:hAnsi="Georgia"/>
          <w:spacing w:val="-12"/>
          <w:sz w:val="22"/>
          <w:szCs w:val="22"/>
        </w:rPr>
        <w:t xml:space="preserve"> </w:t>
      </w:r>
      <w:r w:rsidRPr="001C634B">
        <w:rPr>
          <w:rFonts w:ascii="Georgia" w:hAnsi="Georgia"/>
          <w:sz w:val="22"/>
          <w:szCs w:val="22"/>
        </w:rPr>
        <w:t>in</w:t>
      </w:r>
      <w:r w:rsidRPr="001C634B">
        <w:rPr>
          <w:rFonts w:ascii="Georgia" w:hAnsi="Georgia"/>
          <w:spacing w:val="-8"/>
          <w:sz w:val="22"/>
          <w:szCs w:val="22"/>
        </w:rPr>
        <w:t xml:space="preserve"> </w:t>
      </w:r>
      <w:r w:rsidRPr="001C634B">
        <w:rPr>
          <w:rFonts w:ascii="Georgia" w:hAnsi="Georgia"/>
          <w:sz w:val="22"/>
          <w:szCs w:val="22"/>
        </w:rPr>
        <w:t>its</w:t>
      </w:r>
      <w:r w:rsidRPr="001C634B">
        <w:rPr>
          <w:rFonts w:ascii="Georgia" w:hAnsi="Georgia"/>
          <w:spacing w:val="-7"/>
          <w:sz w:val="22"/>
          <w:szCs w:val="22"/>
        </w:rPr>
        <w:t xml:space="preserve"> </w:t>
      </w:r>
      <w:r w:rsidRPr="001C634B">
        <w:rPr>
          <w:rFonts w:ascii="Georgia" w:hAnsi="Georgia"/>
          <w:sz w:val="22"/>
          <w:szCs w:val="22"/>
        </w:rPr>
        <w:t>admission</w:t>
      </w:r>
      <w:r w:rsidRPr="001C634B">
        <w:rPr>
          <w:rFonts w:ascii="Georgia" w:hAnsi="Georgia"/>
          <w:spacing w:val="-13"/>
          <w:sz w:val="22"/>
          <w:szCs w:val="22"/>
        </w:rPr>
        <w:t xml:space="preserve"> </w:t>
      </w:r>
      <w:r w:rsidRPr="001C634B">
        <w:rPr>
          <w:rFonts w:ascii="Georgia" w:hAnsi="Georgia"/>
          <w:sz w:val="22"/>
          <w:szCs w:val="22"/>
        </w:rPr>
        <w:t>of</w:t>
      </w:r>
      <w:r w:rsidRPr="001C634B">
        <w:rPr>
          <w:rFonts w:ascii="Georgia" w:hAnsi="Georgia"/>
          <w:spacing w:val="-10"/>
          <w:sz w:val="22"/>
          <w:szCs w:val="22"/>
        </w:rPr>
        <w:t xml:space="preserve"> </w:t>
      </w:r>
      <w:r w:rsidRPr="001C634B">
        <w:rPr>
          <w:rFonts w:ascii="Georgia" w:hAnsi="Georgia"/>
          <w:sz w:val="22"/>
          <w:szCs w:val="22"/>
        </w:rPr>
        <w:t>a</w:t>
      </w:r>
      <w:r w:rsidRPr="001C634B">
        <w:rPr>
          <w:rFonts w:ascii="Georgia" w:hAnsi="Georgia"/>
          <w:spacing w:val="-12"/>
          <w:sz w:val="22"/>
          <w:szCs w:val="22"/>
        </w:rPr>
        <w:t xml:space="preserve"> </w:t>
      </w:r>
      <w:r w:rsidRPr="001C634B">
        <w:rPr>
          <w:rFonts w:ascii="Georgia" w:hAnsi="Georgia"/>
          <w:sz w:val="22"/>
          <w:szCs w:val="22"/>
        </w:rPr>
        <w:t>Student</w:t>
      </w:r>
      <w:r w:rsidRPr="001C634B">
        <w:rPr>
          <w:rFonts w:ascii="Georgia" w:hAnsi="Georgia"/>
          <w:spacing w:val="-9"/>
          <w:sz w:val="22"/>
          <w:szCs w:val="22"/>
        </w:rPr>
        <w:t xml:space="preserve"> </w:t>
      </w:r>
      <w:r w:rsidRPr="001C634B">
        <w:rPr>
          <w:rFonts w:ascii="Georgia" w:hAnsi="Georgia"/>
          <w:sz w:val="22"/>
          <w:szCs w:val="22"/>
        </w:rPr>
        <w:t>based</w:t>
      </w:r>
      <w:r w:rsidRPr="001C634B">
        <w:rPr>
          <w:rFonts w:ascii="Georgia" w:hAnsi="Georgia"/>
          <w:spacing w:val="-12"/>
          <w:sz w:val="22"/>
          <w:szCs w:val="22"/>
        </w:rPr>
        <w:t xml:space="preserve"> </w:t>
      </w:r>
      <w:r w:rsidRPr="001C634B">
        <w:rPr>
          <w:rFonts w:ascii="Georgia" w:hAnsi="Georgia"/>
          <w:sz w:val="22"/>
          <w:szCs w:val="22"/>
        </w:rPr>
        <w:t>on</w:t>
      </w:r>
      <w:r w:rsidRPr="001C634B">
        <w:rPr>
          <w:rFonts w:ascii="Georgia" w:hAnsi="Georgia"/>
          <w:spacing w:val="-13"/>
          <w:sz w:val="22"/>
          <w:szCs w:val="22"/>
        </w:rPr>
        <w:t xml:space="preserve"> </w:t>
      </w:r>
      <w:r w:rsidRPr="001C634B">
        <w:rPr>
          <w:rFonts w:ascii="Georgia" w:hAnsi="Georgia"/>
          <w:sz w:val="22"/>
          <w:szCs w:val="22"/>
        </w:rPr>
        <w:t>the</w:t>
      </w:r>
      <w:r w:rsidRPr="001C634B">
        <w:rPr>
          <w:rFonts w:ascii="Georgia" w:hAnsi="Georgia"/>
          <w:spacing w:val="-11"/>
          <w:sz w:val="22"/>
          <w:szCs w:val="22"/>
        </w:rPr>
        <w:t xml:space="preserve"> </w:t>
      </w:r>
      <w:r w:rsidRPr="001C634B">
        <w:rPr>
          <w:rFonts w:ascii="Georgia" w:hAnsi="Georgia"/>
          <w:sz w:val="22"/>
          <w:szCs w:val="22"/>
        </w:rPr>
        <w:t>following</w:t>
      </w:r>
      <w:r>
        <w:rPr>
          <w:rFonts w:ascii="Georgia" w:hAnsi="Georgia"/>
          <w:sz w:val="22"/>
          <w:szCs w:val="22"/>
        </w:rPr>
        <w:t xml:space="preserve"> </w:t>
      </w:r>
      <w:r w:rsidRPr="001C634B">
        <w:rPr>
          <w:rFonts w:ascii="Georgia" w:hAnsi="Georgia"/>
          <w:spacing w:val="-51"/>
          <w:sz w:val="22"/>
          <w:szCs w:val="22"/>
        </w:rPr>
        <w:t xml:space="preserve"> </w:t>
      </w:r>
      <w:r>
        <w:rPr>
          <w:rFonts w:ascii="Georgia" w:hAnsi="Georgia"/>
          <w:spacing w:val="-51"/>
          <w:sz w:val="22"/>
          <w:szCs w:val="22"/>
        </w:rPr>
        <w:t xml:space="preserve">     </w:t>
      </w:r>
      <w:r w:rsidRPr="001C634B">
        <w:rPr>
          <w:rFonts w:ascii="Georgia" w:hAnsi="Georgia"/>
          <w:sz w:val="22"/>
          <w:szCs w:val="22"/>
        </w:rPr>
        <w:t>grounds:</w:t>
      </w:r>
    </w:p>
    <w:p w14:paraId="34A596E1" w14:textId="77777777" w:rsidR="001953F7" w:rsidRPr="00641237" w:rsidRDefault="001953F7" w:rsidP="001953F7">
      <w:pPr>
        <w:spacing w:after="0" w:line="360" w:lineRule="auto"/>
        <w:jc w:val="both"/>
        <w:rPr>
          <w:rFonts w:ascii="Georgia" w:eastAsiaTheme="minorEastAsia" w:hAnsi="Georgia"/>
          <w:sz w:val="24"/>
          <w:szCs w:val="24"/>
        </w:rPr>
      </w:pPr>
    </w:p>
    <w:p w14:paraId="4F9A12E0" w14:textId="5DAC3555" w:rsidR="001953F7" w:rsidRPr="00641237" w:rsidRDefault="00396052" w:rsidP="001953F7">
      <w:pPr>
        <w:pStyle w:val="ListParagraph"/>
        <w:numPr>
          <w:ilvl w:val="0"/>
          <w:numId w:val="4"/>
        </w:numPr>
        <w:spacing w:after="0"/>
        <w:ind w:left="709" w:hanging="709"/>
        <w:jc w:val="both"/>
        <w:rPr>
          <w:rFonts w:ascii="Georgia" w:hAnsi="Georgia"/>
          <w:sz w:val="24"/>
          <w:szCs w:val="24"/>
        </w:rPr>
      </w:pPr>
      <w:r>
        <w:rPr>
          <w:rFonts w:ascii="Georgia" w:hAnsi="Georgia"/>
          <w:sz w:val="24"/>
          <w:szCs w:val="24"/>
        </w:rPr>
        <w:t>Gender</w:t>
      </w:r>
      <w:r w:rsidR="00A2375E">
        <w:rPr>
          <w:rFonts w:ascii="Georgia" w:hAnsi="Georgia"/>
          <w:sz w:val="24"/>
          <w:szCs w:val="24"/>
        </w:rPr>
        <w:t xml:space="preserve"> </w:t>
      </w:r>
      <w:r w:rsidR="001953F7" w:rsidRPr="00641237">
        <w:rPr>
          <w:rFonts w:ascii="Georgia" w:hAnsi="Georgia"/>
          <w:sz w:val="24"/>
          <w:szCs w:val="24"/>
        </w:rPr>
        <w:t xml:space="preserve">of the Student or Applicant. However, where a school admits </w:t>
      </w:r>
      <w:r w:rsidR="009251E2">
        <w:rPr>
          <w:rFonts w:ascii="Georgia" w:hAnsi="Georgia"/>
          <w:sz w:val="24"/>
          <w:szCs w:val="24"/>
        </w:rPr>
        <w:t>students of</w:t>
      </w:r>
      <w:r w:rsidR="001953F7" w:rsidRPr="00641237">
        <w:rPr>
          <w:rFonts w:ascii="Georgia" w:hAnsi="Georgia"/>
          <w:sz w:val="24"/>
          <w:szCs w:val="24"/>
        </w:rPr>
        <w:t xml:space="preserve"> one </w:t>
      </w:r>
      <w:r>
        <w:rPr>
          <w:rFonts w:ascii="Georgia" w:hAnsi="Georgia"/>
          <w:sz w:val="24"/>
          <w:szCs w:val="24"/>
        </w:rPr>
        <w:t>gender</w:t>
      </w:r>
      <w:r w:rsidRPr="00641237">
        <w:rPr>
          <w:rFonts w:ascii="Georgia" w:hAnsi="Georgia"/>
          <w:sz w:val="24"/>
          <w:szCs w:val="24"/>
        </w:rPr>
        <w:t xml:space="preserve"> </w:t>
      </w:r>
      <w:r w:rsidR="001953F7" w:rsidRPr="00641237">
        <w:rPr>
          <w:rFonts w:ascii="Georgia" w:hAnsi="Georgia"/>
          <w:sz w:val="24"/>
          <w:szCs w:val="24"/>
        </w:rPr>
        <w:t xml:space="preserve">only, it is not discriminatory to refuse to admit </w:t>
      </w:r>
      <w:r w:rsidR="00603378">
        <w:rPr>
          <w:rFonts w:ascii="Georgia" w:hAnsi="Georgia"/>
          <w:sz w:val="24"/>
          <w:szCs w:val="24"/>
        </w:rPr>
        <w:t>S</w:t>
      </w:r>
      <w:r w:rsidR="001953F7" w:rsidRPr="00641237">
        <w:rPr>
          <w:rFonts w:ascii="Georgia" w:hAnsi="Georgia"/>
          <w:sz w:val="24"/>
          <w:szCs w:val="24"/>
        </w:rPr>
        <w:t xml:space="preserve">tudents </w:t>
      </w:r>
      <w:r w:rsidR="002C25D5">
        <w:rPr>
          <w:rFonts w:ascii="Georgia" w:hAnsi="Georgia"/>
          <w:sz w:val="24"/>
          <w:szCs w:val="24"/>
        </w:rPr>
        <w:t xml:space="preserve">not </w:t>
      </w:r>
      <w:r w:rsidR="001953F7" w:rsidRPr="00641237">
        <w:rPr>
          <w:rFonts w:ascii="Georgia" w:hAnsi="Georgia"/>
          <w:sz w:val="24"/>
          <w:szCs w:val="24"/>
        </w:rPr>
        <w:t xml:space="preserve">of </w:t>
      </w:r>
      <w:r w:rsidR="002C25D5">
        <w:rPr>
          <w:rFonts w:ascii="Georgia" w:hAnsi="Georgia"/>
          <w:sz w:val="24"/>
          <w:szCs w:val="24"/>
        </w:rPr>
        <w:t>that</w:t>
      </w:r>
      <w:r w:rsidR="001953F7" w:rsidRPr="00641237">
        <w:rPr>
          <w:rFonts w:ascii="Georgia" w:hAnsi="Georgia"/>
          <w:sz w:val="24"/>
          <w:szCs w:val="24"/>
        </w:rPr>
        <w:t xml:space="preserve"> </w:t>
      </w:r>
      <w:proofErr w:type="gramStart"/>
      <w:r>
        <w:rPr>
          <w:rFonts w:ascii="Georgia" w:hAnsi="Georgia"/>
          <w:sz w:val="24"/>
          <w:szCs w:val="24"/>
        </w:rPr>
        <w:t>gender</w:t>
      </w:r>
      <w:r w:rsidR="001953F7" w:rsidRPr="00641237">
        <w:rPr>
          <w:rFonts w:ascii="Georgia" w:hAnsi="Georgia"/>
          <w:sz w:val="24"/>
          <w:szCs w:val="24"/>
        </w:rPr>
        <w:t>;</w:t>
      </w:r>
      <w:proofErr w:type="gramEnd"/>
    </w:p>
    <w:p w14:paraId="64D2ECBF" w14:textId="77777777" w:rsidR="001953F7" w:rsidRPr="00641237" w:rsidRDefault="001953F7" w:rsidP="001953F7">
      <w:pPr>
        <w:pStyle w:val="ListParagraph"/>
        <w:spacing w:after="0"/>
        <w:ind w:left="0"/>
        <w:jc w:val="both"/>
        <w:rPr>
          <w:rFonts w:ascii="Georgia" w:hAnsi="Georgia"/>
          <w:sz w:val="24"/>
          <w:szCs w:val="24"/>
        </w:rPr>
      </w:pPr>
    </w:p>
    <w:p w14:paraId="0AD13F45" w14:textId="77777777" w:rsidR="001953F7" w:rsidRPr="00641237" w:rsidRDefault="001953F7" w:rsidP="001953F7">
      <w:pPr>
        <w:pStyle w:val="ListParagraph"/>
        <w:numPr>
          <w:ilvl w:val="0"/>
          <w:numId w:val="4"/>
        </w:numPr>
        <w:spacing w:after="0"/>
        <w:ind w:left="0" w:firstLine="0"/>
        <w:jc w:val="both"/>
        <w:rPr>
          <w:rFonts w:ascii="Georgia" w:hAnsi="Georgia"/>
          <w:sz w:val="24"/>
          <w:szCs w:val="24"/>
        </w:rPr>
      </w:pPr>
      <w:r w:rsidRPr="00641237">
        <w:rPr>
          <w:rFonts w:ascii="Georgia" w:hAnsi="Georgia"/>
          <w:sz w:val="24"/>
          <w:szCs w:val="24"/>
        </w:rPr>
        <w:t xml:space="preserve">Civil status of the Student or </w:t>
      </w:r>
      <w:proofErr w:type="gramStart"/>
      <w:r w:rsidRPr="00641237">
        <w:rPr>
          <w:rFonts w:ascii="Georgia" w:hAnsi="Georgia"/>
          <w:sz w:val="24"/>
          <w:szCs w:val="24"/>
        </w:rPr>
        <w:t>Applicant;</w:t>
      </w:r>
      <w:proofErr w:type="gramEnd"/>
    </w:p>
    <w:p w14:paraId="1874F26A" w14:textId="77777777" w:rsidR="001953F7" w:rsidRPr="00641237" w:rsidRDefault="001953F7" w:rsidP="00EC2FF7">
      <w:pPr>
        <w:pStyle w:val="ListParagraph"/>
        <w:spacing w:after="0"/>
        <w:ind w:left="0"/>
        <w:rPr>
          <w:rFonts w:ascii="Georgia" w:hAnsi="Georgia"/>
          <w:sz w:val="24"/>
          <w:szCs w:val="24"/>
        </w:rPr>
      </w:pPr>
    </w:p>
    <w:p w14:paraId="598496C3" w14:textId="77777777" w:rsidR="001953F7" w:rsidRPr="00641237" w:rsidRDefault="001953F7" w:rsidP="001953F7">
      <w:pPr>
        <w:pStyle w:val="ListParagraph"/>
        <w:numPr>
          <w:ilvl w:val="0"/>
          <w:numId w:val="4"/>
        </w:numPr>
        <w:spacing w:after="0"/>
        <w:ind w:left="0" w:firstLine="0"/>
        <w:jc w:val="both"/>
        <w:rPr>
          <w:rFonts w:ascii="Georgia" w:hAnsi="Georgia"/>
          <w:sz w:val="24"/>
          <w:szCs w:val="24"/>
        </w:rPr>
      </w:pPr>
      <w:r w:rsidRPr="00641237">
        <w:rPr>
          <w:rFonts w:ascii="Georgia" w:hAnsi="Georgia"/>
          <w:sz w:val="24"/>
          <w:szCs w:val="24"/>
        </w:rPr>
        <w:t xml:space="preserve">Family status of the Student or </w:t>
      </w:r>
      <w:proofErr w:type="gramStart"/>
      <w:r w:rsidRPr="00641237">
        <w:rPr>
          <w:rFonts w:ascii="Georgia" w:hAnsi="Georgia"/>
          <w:sz w:val="24"/>
          <w:szCs w:val="24"/>
        </w:rPr>
        <w:t>Applicant;</w:t>
      </w:r>
      <w:proofErr w:type="gramEnd"/>
    </w:p>
    <w:p w14:paraId="4E9890E7" w14:textId="77777777" w:rsidR="001953F7" w:rsidRPr="00641237" w:rsidRDefault="001953F7" w:rsidP="001953F7">
      <w:pPr>
        <w:pStyle w:val="ListParagraph"/>
        <w:spacing w:after="0"/>
        <w:ind w:left="0"/>
        <w:rPr>
          <w:rFonts w:ascii="Georgia" w:hAnsi="Georgia"/>
          <w:sz w:val="24"/>
          <w:szCs w:val="24"/>
        </w:rPr>
      </w:pPr>
    </w:p>
    <w:p w14:paraId="4DFBD47F" w14:textId="77777777" w:rsidR="001953F7" w:rsidRPr="00641237" w:rsidRDefault="001953F7" w:rsidP="001953F7">
      <w:pPr>
        <w:pStyle w:val="ListParagraph"/>
        <w:numPr>
          <w:ilvl w:val="0"/>
          <w:numId w:val="4"/>
        </w:numPr>
        <w:spacing w:after="0"/>
        <w:ind w:left="0" w:firstLine="0"/>
        <w:jc w:val="both"/>
        <w:rPr>
          <w:rFonts w:ascii="Georgia" w:hAnsi="Georgia"/>
          <w:sz w:val="24"/>
          <w:szCs w:val="24"/>
        </w:rPr>
      </w:pPr>
      <w:r w:rsidRPr="00641237">
        <w:rPr>
          <w:rFonts w:ascii="Georgia" w:hAnsi="Georgia"/>
          <w:sz w:val="24"/>
          <w:szCs w:val="24"/>
        </w:rPr>
        <w:t xml:space="preserve">Sexual orientation of the Student or </w:t>
      </w:r>
      <w:proofErr w:type="gramStart"/>
      <w:r w:rsidRPr="00641237">
        <w:rPr>
          <w:rFonts w:ascii="Georgia" w:hAnsi="Georgia"/>
          <w:sz w:val="24"/>
          <w:szCs w:val="24"/>
        </w:rPr>
        <w:t>Applicant;</w:t>
      </w:r>
      <w:proofErr w:type="gramEnd"/>
    </w:p>
    <w:p w14:paraId="5113D92A" w14:textId="77777777" w:rsidR="001953F7" w:rsidRPr="00641237" w:rsidRDefault="001953F7" w:rsidP="001953F7">
      <w:pPr>
        <w:pStyle w:val="ListParagraph"/>
        <w:spacing w:after="0"/>
        <w:ind w:left="0"/>
        <w:rPr>
          <w:rFonts w:ascii="Georgia" w:hAnsi="Georgia"/>
          <w:sz w:val="24"/>
          <w:szCs w:val="24"/>
        </w:rPr>
      </w:pPr>
    </w:p>
    <w:p w14:paraId="017EEF9C" w14:textId="73E0E407" w:rsidR="001953F7" w:rsidRPr="007677CC" w:rsidRDefault="001953F7" w:rsidP="00CE1DC6">
      <w:pPr>
        <w:pStyle w:val="ListParagraph"/>
        <w:numPr>
          <w:ilvl w:val="0"/>
          <w:numId w:val="4"/>
        </w:numPr>
        <w:spacing w:after="0" w:line="360" w:lineRule="auto"/>
        <w:ind w:left="709" w:hanging="709"/>
        <w:jc w:val="both"/>
        <w:rPr>
          <w:rFonts w:ascii="Georgia" w:hAnsi="Georgia"/>
          <w:sz w:val="24"/>
          <w:szCs w:val="24"/>
        </w:rPr>
      </w:pPr>
      <w:r w:rsidRPr="00641237">
        <w:rPr>
          <w:rFonts w:ascii="Georgia" w:hAnsi="Georgia"/>
          <w:sz w:val="24"/>
          <w:szCs w:val="24"/>
        </w:rPr>
        <w:t xml:space="preserve">Religion of the Student or </w:t>
      </w:r>
      <w:proofErr w:type="gramStart"/>
      <w:r w:rsidRPr="00641237">
        <w:rPr>
          <w:rFonts w:ascii="Georgia" w:hAnsi="Georgia"/>
          <w:sz w:val="24"/>
          <w:szCs w:val="24"/>
        </w:rPr>
        <w:t>Applicant;</w:t>
      </w:r>
      <w:proofErr w:type="gramEnd"/>
      <w:r w:rsidR="00856F47">
        <w:rPr>
          <w:rFonts w:ascii="Georgia" w:hAnsi="Georgia"/>
          <w:sz w:val="24"/>
          <w:szCs w:val="24"/>
        </w:rPr>
        <w:t xml:space="preserve"> </w:t>
      </w:r>
    </w:p>
    <w:p w14:paraId="7DBAF4DB" w14:textId="77777777" w:rsidR="001953F7" w:rsidRPr="00641237" w:rsidRDefault="001953F7" w:rsidP="001953F7">
      <w:pPr>
        <w:pStyle w:val="ListParagraph"/>
        <w:spacing w:after="0"/>
        <w:ind w:left="0"/>
        <w:rPr>
          <w:rFonts w:ascii="Georgia" w:hAnsi="Georgia"/>
          <w:sz w:val="24"/>
          <w:szCs w:val="24"/>
        </w:rPr>
      </w:pPr>
    </w:p>
    <w:p w14:paraId="085076D1" w14:textId="77777777" w:rsidR="001953F7" w:rsidRPr="00641237" w:rsidRDefault="001953F7" w:rsidP="001953F7">
      <w:pPr>
        <w:pStyle w:val="ListParagraph"/>
        <w:numPr>
          <w:ilvl w:val="0"/>
          <w:numId w:val="4"/>
        </w:numPr>
        <w:spacing w:after="0"/>
        <w:ind w:left="0" w:firstLine="0"/>
        <w:jc w:val="both"/>
        <w:rPr>
          <w:rFonts w:ascii="Georgia" w:hAnsi="Georgia"/>
          <w:sz w:val="24"/>
          <w:szCs w:val="24"/>
        </w:rPr>
      </w:pPr>
      <w:r w:rsidRPr="00641237">
        <w:rPr>
          <w:rFonts w:ascii="Georgia" w:hAnsi="Georgia"/>
          <w:sz w:val="24"/>
          <w:szCs w:val="24"/>
        </w:rPr>
        <w:t xml:space="preserve">Disability of the Student or </w:t>
      </w:r>
      <w:proofErr w:type="gramStart"/>
      <w:r w:rsidRPr="00641237">
        <w:rPr>
          <w:rFonts w:ascii="Georgia" w:hAnsi="Georgia"/>
          <w:sz w:val="24"/>
          <w:szCs w:val="24"/>
        </w:rPr>
        <w:t>Applicant;</w:t>
      </w:r>
      <w:proofErr w:type="gramEnd"/>
    </w:p>
    <w:p w14:paraId="11EAD551" w14:textId="77777777" w:rsidR="001953F7" w:rsidRPr="00641237" w:rsidRDefault="001953F7" w:rsidP="001953F7">
      <w:pPr>
        <w:pStyle w:val="ListParagraph"/>
        <w:spacing w:after="0"/>
        <w:ind w:left="0"/>
        <w:jc w:val="both"/>
        <w:rPr>
          <w:rFonts w:ascii="Georgia" w:hAnsi="Georgia"/>
          <w:sz w:val="24"/>
          <w:szCs w:val="24"/>
        </w:rPr>
      </w:pPr>
    </w:p>
    <w:p w14:paraId="79065066" w14:textId="77777777" w:rsidR="001953F7" w:rsidRPr="00641237" w:rsidRDefault="001953F7" w:rsidP="001953F7">
      <w:pPr>
        <w:pStyle w:val="ListParagraph"/>
        <w:numPr>
          <w:ilvl w:val="0"/>
          <w:numId w:val="4"/>
        </w:numPr>
        <w:spacing w:after="0"/>
        <w:ind w:left="0" w:firstLine="0"/>
        <w:jc w:val="both"/>
        <w:rPr>
          <w:rFonts w:ascii="Georgia" w:hAnsi="Georgia"/>
          <w:sz w:val="24"/>
          <w:szCs w:val="24"/>
        </w:rPr>
      </w:pPr>
      <w:r w:rsidRPr="00641237">
        <w:rPr>
          <w:rFonts w:ascii="Georgia" w:hAnsi="Georgia"/>
          <w:sz w:val="24"/>
          <w:szCs w:val="24"/>
        </w:rPr>
        <w:t xml:space="preserve">Race of the Student or </w:t>
      </w:r>
      <w:proofErr w:type="gramStart"/>
      <w:r w:rsidRPr="00641237">
        <w:rPr>
          <w:rFonts w:ascii="Georgia" w:hAnsi="Georgia"/>
          <w:sz w:val="24"/>
          <w:szCs w:val="24"/>
        </w:rPr>
        <w:t>Applicant;</w:t>
      </w:r>
      <w:proofErr w:type="gramEnd"/>
    </w:p>
    <w:p w14:paraId="0247604E" w14:textId="77777777" w:rsidR="001953F7" w:rsidRPr="00641237" w:rsidRDefault="001953F7" w:rsidP="001953F7">
      <w:pPr>
        <w:pStyle w:val="ListParagraph"/>
        <w:spacing w:after="0"/>
        <w:ind w:left="0"/>
        <w:rPr>
          <w:rFonts w:ascii="Georgia" w:hAnsi="Georgia"/>
          <w:sz w:val="24"/>
          <w:szCs w:val="24"/>
        </w:rPr>
      </w:pPr>
    </w:p>
    <w:p w14:paraId="07463E92" w14:textId="573358D7" w:rsidR="001953F7" w:rsidRPr="00641237" w:rsidRDefault="00CA3339" w:rsidP="001953F7">
      <w:pPr>
        <w:pStyle w:val="ListParagraph"/>
        <w:numPr>
          <w:ilvl w:val="0"/>
          <w:numId w:val="4"/>
        </w:numPr>
        <w:spacing w:after="0"/>
        <w:ind w:left="0" w:firstLine="0"/>
        <w:jc w:val="both"/>
        <w:rPr>
          <w:rFonts w:ascii="Georgia" w:hAnsi="Georgia"/>
          <w:sz w:val="24"/>
          <w:szCs w:val="24"/>
        </w:rPr>
      </w:pPr>
      <w:r>
        <w:rPr>
          <w:rFonts w:ascii="Georgia" w:hAnsi="Georgia"/>
          <w:sz w:val="24"/>
          <w:szCs w:val="24"/>
        </w:rPr>
        <w:t>The</w:t>
      </w:r>
      <w:r w:rsidR="001953F7" w:rsidRPr="00641237">
        <w:rPr>
          <w:rFonts w:ascii="Georgia" w:hAnsi="Georgia"/>
          <w:sz w:val="24"/>
          <w:szCs w:val="24"/>
        </w:rPr>
        <w:t xml:space="preserve"> Student</w:t>
      </w:r>
      <w:r>
        <w:rPr>
          <w:rFonts w:ascii="Georgia" w:hAnsi="Georgia"/>
          <w:sz w:val="24"/>
          <w:szCs w:val="24"/>
        </w:rPr>
        <w:t>’s</w:t>
      </w:r>
      <w:r w:rsidR="001953F7" w:rsidRPr="00641237">
        <w:rPr>
          <w:rFonts w:ascii="Georgia" w:hAnsi="Georgia"/>
          <w:sz w:val="24"/>
          <w:szCs w:val="24"/>
        </w:rPr>
        <w:t xml:space="preserve"> or Applicant</w:t>
      </w:r>
      <w:r>
        <w:rPr>
          <w:rFonts w:ascii="Georgia" w:hAnsi="Georgia"/>
          <w:sz w:val="24"/>
          <w:szCs w:val="24"/>
        </w:rPr>
        <w:t xml:space="preserve">’s membership of the </w:t>
      </w:r>
      <w:r w:rsidR="003167C4">
        <w:rPr>
          <w:rFonts w:ascii="Georgia" w:hAnsi="Georgia"/>
          <w:sz w:val="24"/>
          <w:szCs w:val="24"/>
        </w:rPr>
        <w:t xml:space="preserve">Traveller </w:t>
      </w:r>
      <w:proofErr w:type="gramStart"/>
      <w:r w:rsidR="003167C4">
        <w:rPr>
          <w:rFonts w:ascii="Georgia" w:hAnsi="Georgia"/>
          <w:sz w:val="24"/>
          <w:szCs w:val="24"/>
        </w:rPr>
        <w:t>community</w:t>
      </w:r>
      <w:r w:rsidR="001953F7" w:rsidRPr="00641237">
        <w:rPr>
          <w:rFonts w:ascii="Georgia" w:hAnsi="Georgia"/>
          <w:sz w:val="24"/>
          <w:szCs w:val="24"/>
        </w:rPr>
        <w:t>;</w:t>
      </w:r>
      <w:proofErr w:type="gramEnd"/>
    </w:p>
    <w:p w14:paraId="2CDB1D4A" w14:textId="77777777" w:rsidR="001953F7" w:rsidRPr="00641237" w:rsidRDefault="001953F7" w:rsidP="001953F7">
      <w:pPr>
        <w:pStyle w:val="ListParagraph"/>
        <w:spacing w:after="0"/>
        <w:ind w:left="0"/>
        <w:rPr>
          <w:rFonts w:ascii="Georgia" w:hAnsi="Georgia"/>
          <w:sz w:val="24"/>
          <w:szCs w:val="24"/>
        </w:rPr>
      </w:pPr>
    </w:p>
    <w:p w14:paraId="6CFF7DD5" w14:textId="6754BAAC" w:rsidR="001953F7" w:rsidRPr="00641237" w:rsidRDefault="001953F7" w:rsidP="001953F7">
      <w:pPr>
        <w:pStyle w:val="ListParagraph"/>
        <w:numPr>
          <w:ilvl w:val="0"/>
          <w:numId w:val="4"/>
        </w:numPr>
        <w:spacing w:after="0" w:line="360" w:lineRule="auto"/>
        <w:ind w:left="709" w:hanging="709"/>
        <w:jc w:val="both"/>
        <w:rPr>
          <w:rFonts w:ascii="Georgia" w:hAnsi="Georgia"/>
          <w:sz w:val="24"/>
          <w:szCs w:val="24"/>
        </w:rPr>
      </w:pPr>
      <w:r w:rsidRPr="00641237">
        <w:rPr>
          <w:rFonts w:ascii="Georgia" w:hAnsi="Georgia"/>
          <w:sz w:val="24"/>
          <w:szCs w:val="24"/>
        </w:rPr>
        <w:t>Special educational needs of the Student or Applicant.</w:t>
      </w:r>
    </w:p>
    <w:p w14:paraId="208B3CCB" w14:textId="77777777" w:rsidR="001953F7" w:rsidRPr="00641237" w:rsidRDefault="001953F7" w:rsidP="001953F7">
      <w:pPr>
        <w:spacing w:after="0" w:line="360" w:lineRule="auto"/>
        <w:jc w:val="both"/>
        <w:rPr>
          <w:rFonts w:ascii="Georgia" w:eastAsiaTheme="minorEastAsia" w:hAnsi="Georgia"/>
          <w:sz w:val="24"/>
          <w:szCs w:val="24"/>
        </w:rPr>
      </w:pPr>
    </w:p>
    <w:p w14:paraId="18A802E7" w14:textId="4E633AAE" w:rsidR="001953F7" w:rsidRDefault="007624EA" w:rsidP="001953F7">
      <w:pPr>
        <w:spacing w:after="0" w:line="360" w:lineRule="auto"/>
        <w:jc w:val="both"/>
        <w:rPr>
          <w:rFonts w:ascii="Georgia" w:hAnsi="Georgia"/>
          <w:sz w:val="24"/>
          <w:szCs w:val="24"/>
        </w:rPr>
      </w:pPr>
      <w:r>
        <w:rPr>
          <w:rFonts w:ascii="Georgia" w:hAnsi="Georgia"/>
          <w:sz w:val="24"/>
          <w:szCs w:val="24"/>
        </w:rPr>
        <w:t>Grange Post Primary</w:t>
      </w:r>
      <w:r w:rsidR="001953F7" w:rsidRPr="00641237">
        <w:rPr>
          <w:rFonts w:ascii="Georgia" w:hAnsi="Georgia"/>
          <w:sz w:val="24"/>
          <w:szCs w:val="24"/>
        </w:rPr>
        <w:t xml:space="preserve"> shall not charge fees or payments or seek contributions as a condition of admission or continued enrolment of a Student. </w:t>
      </w:r>
    </w:p>
    <w:p w14:paraId="26D22A37" w14:textId="3907E386" w:rsidR="00830FAF" w:rsidRDefault="00830FAF" w:rsidP="00EC2FF7">
      <w:pPr>
        <w:spacing w:after="0" w:line="259" w:lineRule="auto"/>
        <w:rPr>
          <w:rFonts w:ascii="Georgia" w:eastAsiaTheme="majorEastAsia" w:hAnsi="Georgia" w:cstheme="majorBidi"/>
          <w:b/>
          <w:bCs/>
          <w:smallCaps/>
          <w:color w:val="000000" w:themeColor="text1"/>
          <w:sz w:val="32"/>
          <w:szCs w:val="32"/>
          <w:lang w:val="en-US" w:eastAsia="ja-JP"/>
        </w:rPr>
      </w:pPr>
    </w:p>
    <w:p w14:paraId="1FEEA918" w14:textId="77777777" w:rsidR="00A93A68" w:rsidRDefault="00A93A68" w:rsidP="00EC2FF7">
      <w:pPr>
        <w:spacing w:after="0" w:line="259" w:lineRule="auto"/>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64AE147D" w14:textId="4F05788D" w:rsidR="00BC7876" w:rsidRDefault="00C36484" w:rsidP="00AE0149">
      <w:pPr>
        <w:pStyle w:val="Heading1"/>
        <w:numPr>
          <w:ilvl w:val="0"/>
          <w:numId w:val="27"/>
        </w:numPr>
        <w:tabs>
          <w:tab w:val="left" w:pos="851"/>
        </w:tabs>
        <w:spacing w:line="360" w:lineRule="auto"/>
        <w:ind w:left="0" w:firstLine="0"/>
        <w:rPr>
          <w:rFonts w:ascii="Georgia" w:hAnsi="Georgia"/>
          <w:sz w:val="32"/>
          <w:szCs w:val="32"/>
        </w:rPr>
      </w:pPr>
      <w:r>
        <w:rPr>
          <w:rFonts w:ascii="Georgia" w:hAnsi="Georgia"/>
          <w:sz w:val="32"/>
          <w:szCs w:val="32"/>
        </w:rPr>
        <w:lastRenderedPageBreak/>
        <w:t xml:space="preserve">Legal Framework </w:t>
      </w:r>
    </w:p>
    <w:p w14:paraId="38CBC1DA" w14:textId="150E8F9C" w:rsidR="000414E4" w:rsidRPr="000414E4" w:rsidRDefault="00990A43" w:rsidP="000414E4">
      <w:pPr>
        <w:spacing w:after="0" w:line="360" w:lineRule="auto"/>
        <w:jc w:val="both"/>
        <w:rPr>
          <w:rFonts w:ascii="Georgia" w:hAnsi="Georgia"/>
          <w:sz w:val="24"/>
          <w:szCs w:val="24"/>
        </w:rPr>
      </w:pPr>
      <w:r>
        <w:rPr>
          <w:rFonts w:ascii="Georgia" w:hAnsi="Georgia"/>
          <w:sz w:val="24"/>
          <w:szCs w:val="24"/>
        </w:rPr>
        <w:t xml:space="preserve">MSLETB </w:t>
      </w:r>
      <w:r w:rsidR="000414E4" w:rsidRPr="000414E4">
        <w:rPr>
          <w:rFonts w:ascii="Georgia" w:hAnsi="Georgia"/>
          <w:sz w:val="24"/>
          <w:szCs w:val="24"/>
        </w:rPr>
        <w:t xml:space="preserve">was established under the Education and Training Board Act 2013 which sets out the functions of all ETBs, including to establish and maintain recognised schools, centres for education and education and training facilities in each ETB’s functional area. </w:t>
      </w:r>
    </w:p>
    <w:p w14:paraId="7BD8A733" w14:textId="77777777" w:rsidR="000414E4" w:rsidRPr="001D4CCB" w:rsidRDefault="000414E4" w:rsidP="000414E4">
      <w:pPr>
        <w:pStyle w:val="ListParagraph"/>
        <w:spacing w:after="0" w:line="360" w:lineRule="auto"/>
        <w:ind w:left="567"/>
        <w:jc w:val="both"/>
        <w:rPr>
          <w:rFonts w:ascii="Georgia" w:hAnsi="Georgia"/>
          <w:sz w:val="24"/>
          <w:szCs w:val="24"/>
        </w:rPr>
      </w:pPr>
    </w:p>
    <w:p w14:paraId="41935C05" w14:textId="51667B0D" w:rsidR="000414E4" w:rsidRPr="000414E4" w:rsidRDefault="000414E4" w:rsidP="000414E4">
      <w:pPr>
        <w:spacing w:after="0" w:line="360" w:lineRule="auto"/>
        <w:jc w:val="both"/>
        <w:rPr>
          <w:rFonts w:ascii="Georgia" w:hAnsi="Georgia"/>
          <w:sz w:val="24"/>
          <w:szCs w:val="24"/>
        </w:rPr>
      </w:pPr>
      <w:r w:rsidRPr="000414E4">
        <w:rPr>
          <w:rFonts w:ascii="Georgia" w:hAnsi="Georgia"/>
          <w:sz w:val="24"/>
          <w:szCs w:val="24"/>
        </w:rPr>
        <w:t xml:space="preserve">The board of management of </w:t>
      </w:r>
      <w:r w:rsidR="007624EA">
        <w:rPr>
          <w:rFonts w:ascii="Georgia" w:hAnsi="Georgia"/>
          <w:sz w:val="24"/>
          <w:szCs w:val="24"/>
        </w:rPr>
        <w:t>Grange Post Primary</w:t>
      </w:r>
      <w:r w:rsidRPr="000414E4">
        <w:rPr>
          <w:rFonts w:ascii="Georgia" w:hAnsi="Georgia"/>
          <w:sz w:val="24"/>
          <w:szCs w:val="24"/>
        </w:rPr>
        <w:t xml:space="preserve"> is a committee established under section 44 of the Education and Training Board Act 2013 </w:t>
      </w:r>
      <w:proofErr w:type="gramStart"/>
      <w:r w:rsidRPr="000414E4">
        <w:rPr>
          <w:rFonts w:ascii="Georgia" w:hAnsi="Georgia"/>
          <w:sz w:val="24"/>
          <w:szCs w:val="24"/>
        </w:rPr>
        <w:t>and also</w:t>
      </w:r>
      <w:proofErr w:type="gramEnd"/>
      <w:r w:rsidRPr="000414E4">
        <w:rPr>
          <w:rFonts w:ascii="Georgia" w:hAnsi="Georgia"/>
          <w:sz w:val="24"/>
          <w:szCs w:val="24"/>
        </w:rPr>
        <w:t xml:space="preserve"> constitutes a board of management within the meaning of the Education Act 1998.</w:t>
      </w:r>
    </w:p>
    <w:p w14:paraId="4D3DF578" w14:textId="77777777" w:rsidR="000414E4" w:rsidRPr="001D4CCB" w:rsidRDefault="000414E4" w:rsidP="00EC2FF7">
      <w:pPr>
        <w:pStyle w:val="ListParagraph"/>
        <w:spacing w:after="0"/>
        <w:ind w:left="567"/>
        <w:rPr>
          <w:rFonts w:ascii="Georgia" w:hAnsi="Georgia"/>
          <w:sz w:val="24"/>
          <w:szCs w:val="24"/>
        </w:rPr>
      </w:pPr>
    </w:p>
    <w:p w14:paraId="5CFEEBA3" w14:textId="5839DCEB" w:rsidR="000414E4" w:rsidRPr="000414E4" w:rsidRDefault="000414E4" w:rsidP="000414E4">
      <w:pPr>
        <w:spacing w:after="0" w:line="360" w:lineRule="auto"/>
        <w:jc w:val="both"/>
        <w:rPr>
          <w:rFonts w:ascii="Georgia" w:hAnsi="Georgia"/>
          <w:sz w:val="24"/>
          <w:szCs w:val="24"/>
        </w:rPr>
      </w:pPr>
      <w:r w:rsidRPr="000414E4">
        <w:rPr>
          <w:rFonts w:ascii="Georgia" w:hAnsi="Georgia"/>
          <w:sz w:val="24"/>
          <w:szCs w:val="24"/>
        </w:rPr>
        <w:t>The Education (Admission to Schools) Act 2018 and the Education (Welfare) Act 2000 place a duty on all recognised schools to prepare and publish an Admission Policy.</w:t>
      </w:r>
    </w:p>
    <w:p w14:paraId="3AA2AD66" w14:textId="77777777" w:rsidR="000414E4" w:rsidRPr="001D4CCB" w:rsidRDefault="000414E4" w:rsidP="00EC2FF7">
      <w:pPr>
        <w:pStyle w:val="ListParagraph"/>
        <w:spacing w:after="0"/>
        <w:ind w:left="567"/>
        <w:rPr>
          <w:rFonts w:ascii="Georgia" w:hAnsi="Georgia"/>
          <w:sz w:val="24"/>
          <w:szCs w:val="24"/>
        </w:rPr>
      </w:pPr>
    </w:p>
    <w:p w14:paraId="0DE2EC16" w14:textId="54E90902" w:rsidR="000414E4" w:rsidRPr="009A57CF" w:rsidRDefault="000414E4" w:rsidP="000414E4">
      <w:pPr>
        <w:spacing w:after="0" w:line="360" w:lineRule="auto"/>
        <w:jc w:val="both"/>
        <w:rPr>
          <w:rFonts w:ascii="Georgia" w:hAnsi="Georgia"/>
          <w:sz w:val="24"/>
          <w:szCs w:val="24"/>
        </w:rPr>
      </w:pPr>
      <w:r w:rsidRPr="000414E4">
        <w:rPr>
          <w:rFonts w:ascii="Georgia" w:hAnsi="Georgia"/>
          <w:sz w:val="24"/>
          <w:szCs w:val="24"/>
        </w:rPr>
        <w:t xml:space="preserve">The Education Act 1998 provides for an appeal process in the event of a refusal to </w:t>
      </w:r>
      <w:r w:rsidR="009D50A8">
        <w:rPr>
          <w:rFonts w:ascii="Georgia" w:hAnsi="Georgia"/>
          <w:sz w:val="24"/>
          <w:szCs w:val="24"/>
        </w:rPr>
        <w:t xml:space="preserve">admit a </w:t>
      </w:r>
      <w:proofErr w:type="gramStart"/>
      <w:r w:rsidR="009D50A8">
        <w:rPr>
          <w:rFonts w:ascii="Georgia" w:hAnsi="Georgia"/>
          <w:sz w:val="24"/>
          <w:szCs w:val="24"/>
        </w:rPr>
        <w:t>Student</w:t>
      </w:r>
      <w:proofErr w:type="gramEnd"/>
      <w:r w:rsidRPr="000414E4">
        <w:rPr>
          <w:rFonts w:ascii="Georgia" w:hAnsi="Georgia"/>
          <w:sz w:val="24"/>
          <w:szCs w:val="24"/>
        </w:rPr>
        <w:t xml:space="preserve">. The </w:t>
      </w:r>
      <w:r w:rsidRPr="009A57CF">
        <w:rPr>
          <w:rFonts w:ascii="Georgia" w:hAnsi="Georgia"/>
          <w:sz w:val="24"/>
          <w:szCs w:val="24"/>
        </w:rPr>
        <w:t>appeal process is set out in section 5.</w:t>
      </w:r>
      <w:r w:rsidR="00CD7CE6" w:rsidRPr="009A57CF">
        <w:rPr>
          <w:rFonts w:ascii="Georgia" w:hAnsi="Georgia"/>
          <w:sz w:val="24"/>
          <w:szCs w:val="24"/>
        </w:rPr>
        <w:t>3</w:t>
      </w:r>
      <w:r w:rsidRPr="009A57CF">
        <w:rPr>
          <w:rFonts w:ascii="Georgia" w:hAnsi="Georgia"/>
          <w:sz w:val="24"/>
          <w:szCs w:val="24"/>
        </w:rPr>
        <w:t xml:space="preserve"> in respect of applications made to the First</w:t>
      </w:r>
      <w:r w:rsidR="004302FB" w:rsidRPr="009A57CF">
        <w:rPr>
          <w:rFonts w:ascii="Georgia" w:hAnsi="Georgia"/>
          <w:sz w:val="24"/>
          <w:szCs w:val="24"/>
        </w:rPr>
        <w:t>-</w:t>
      </w:r>
      <w:r w:rsidRPr="009A57CF">
        <w:rPr>
          <w:rFonts w:ascii="Georgia" w:hAnsi="Georgia"/>
          <w:sz w:val="24"/>
          <w:szCs w:val="24"/>
        </w:rPr>
        <w:t xml:space="preserve">Year </w:t>
      </w:r>
      <w:r w:rsidR="00537ED6" w:rsidRPr="009A57CF">
        <w:rPr>
          <w:rFonts w:ascii="Georgia" w:hAnsi="Georgia"/>
          <w:sz w:val="24"/>
          <w:szCs w:val="24"/>
        </w:rPr>
        <w:t>G</w:t>
      </w:r>
      <w:r w:rsidRPr="009A57CF">
        <w:rPr>
          <w:rFonts w:ascii="Georgia" w:hAnsi="Georgia"/>
          <w:sz w:val="24"/>
          <w:szCs w:val="24"/>
        </w:rPr>
        <w:t>roup and in section 6.</w:t>
      </w:r>
      <w:r w:rsidR="00CD7CE6" w:rsidRPr="009A57CF">
        <w:rPr>
          <w:rFonts w:ascii="Georgia" w:hAnsi="Georgia"/>
          <w:sz w:val="24"/>
          <w:szCs w:val="24"/>
        </w:rPr>
        <w:t>3</w:t>
      </w:r>
      <w:r w:rsidRPr="009A57CF">
        <w:rPr>
          <w:rFonts w:ascii="Georgia" w:hAnsi="Georgia"/>
          <w:sz w:val="24"/>
          <w:szCs w:val="24"/>
        </w:rPr>
        <w:t xml:space="preserve"> in respect of applications made to all year</w:t>
      </w:r>
      <w:r w:rsidR="00233F11" w:rsidRPr="009A57CF">
        <w:rPr>
          <w:rFonts w:ascii="Georgia" w:hAnsi="Georgia"/>
          <w:sz w:val="24"/>
          <w:szCs w:val="24"/>
        </w:rPr>
        <w:t>s</w:t>
      </w:r>
      <w:r w:rsidRPr="009A57CF">
        <w:rPr>
          <w:rFonts w:ascii="Georgia" w:hAnsi="Georgia"/>
          <w:sz w:val="24"/>
          <w:szCs w:val="24"/>
        </w:rPr>
        <w:t xml:space="preserve"> other than the First</w:t>
      </w:r>
      <w:r w:rsidR="003B23FD" w:rsidRPr="009A57CF">
        <w:rPr>
          <w:rFonts w:ascii="Georgia" w:hAnsi="Georgia"/>
          <w:sz w:val="24"/>
          <w:szCs w:val="24"/>
        </w:rPr>
        <w:t>-Y</w:t>
      </w:r>
      <w:r w:rsidRPr="009A57CF">
        <w:rPr>
          <w:rFonts w:ascii="Georgia" w:hAnsi="Georgia"/>
          <w:sz w:val="24"/>
          <w:szCs w:val="24"/>
        </w:rPr>
        <w:t xml:space="preserve">ear </w:t>
      </w:r>
      <w:r w:rsidR="00537ED6" w:rsidRPr="009A57CF">
        <w:rPr>
          <w:rFonts w:ascii="Georgia" w:hAnsi="Georgia"/>
          <w:sz w:val="24"/>
          <w:szCs w:val="24"/>
        </w:rPr>
        <w:t>G</w:t>
      </w:r>
      <w:r w:rsidRPr="009A57CF">
        <w:rPr>
          <w:rFonts w:ascii="Georgia" w:hAnsi="Georgia"/>
          <w:sz w:val="24"/>
          <w:szCs w:val="24"/>
        </w:rPr>
        <w:t>roup.</w:t>
      </w:r>
    </w:p>
    <w:p w14:paraId="0F8AAACB" w14:textId="77777777" w:rsidR="00990A43" w:rsidRDefault="00990A43" w:rsidP="00990A43">
      <w:pPr>
        <w:pStyle w:val="BodyText"/>
        <w:spacing w:before="1" w:line="360" w:lineRule="auto"/>
        <w:jc w:val="both"/>
        <w:rPr>
          <w:rFonts w:ascii="Georgia" w:hAnsi="Georgia"/>
          <w:sz w:val="22"/>
          <w:szCs w:val="22"/>
        </w:rPr>
      </w:pPr>
    </w:p>
    <w:p w14:paraId="5587CD26" w14:textId="55C6D472" w:rsidR="000414E4" w:rsidRDefault="00990A43" w:rsidP="00990A43">
      <w:pPr>
        <w:pStyle w:val="BodyText"/>
        <w:spacing w:before="1" w:line="360" w:lineRule="auto"/>
        <w:jc w:val="both"/>
        <w:rPr>
          <w:rFonts w:ascii="Georgia" w:hAnsi="Georgia"/>
          <w:sz w:val="22"/>
          <w:szCs w:val="22"/>
        </w:rPr>
      </w:pPr>
      <w:r w:rsidRPr="001C634B">
        <w:rPr>
          <w:rFonts w:ascii="Georgia" w:hAnsi="Georgia"/>
          <w:sz w:val="22"/>
          <w:szCs w:val="22"/>
        </w:rPr>
        <w:t>It</w:t>
      </w:r>
      <w:r w:rsidRPr="001C634B">
        <w:rPr>
          <w:rFonts w:ascii="Georgia" w:hAnsi="Georgia"/>
          <w:spacing w:val="-11"/>
          <w:sz w:val="22"/>
          <w:szCs w:val="22"/>
        </w:rPr>
        <w:t xml:space="preserve"> </w:t>
      </w:r>
      <w:r w:rsidRPr="001C634B">
        <w:rPr>
          <w:rFonts w:ascii="Georgia" w:hAnsi="Georgia"/>
          <w:sz w:val="22"/>
          <w:szCs w:val="22"/>
        </w:rPr>
        <w:t>is</w:t>
      </w:r>
      <w:r w:rsidRPr="001C634B">
        <w:rPr>
          <w:rFonts w:ascii="Georgia" w:hAnsi="Georgia"/>
          <w:spacing w:val="-8"/>
          <w:sz w:val="22"/>
          <w:szCs w:val="22"/>
        </w:rPr>
        <w:t xml:space="preserve"> </w:t>
      </w:r>
      <w:r w:rsidRPr="001C634B">
        <w:rPr>
          <w:rFonts w:ascii="Georgia" w:hAnsi="Georgia"/>
          <w:sz w:val="22"/>
          <w:szCs w:val="22"/>
        </w:rPr>
        <w:t>important</w:t>
      </w:r>
      <w:r w:rsidRPr="001C634B">
        <w:rPr>
          <w:rFonts w:ascii="Georgia" w:hAnsi="Georgia"/>
          <w:spacing w:val="-9"/>
          <w:sz w:val="22"/>
          <w:szCs w:val="22"/>
        </w:rPr>
        <w:t xml:space="preserve"> </w:t>
      </w:r>
      <w:r w:rsidRPr="001C634B">
        <w:rPr>
          <w:rFonts w:ascii="Georgia" w:hAnsi="Georgia"/>
          <w:sz w:val="22"/>
          <w:szCs w:val="22"/>
        </w:rPr>
        <w:t>to</w:t>
      </w:r>
      <w:r w:rsidRPr="001C634B">
        <w:rPr>
          <w:rFonts w:ascii="Georgia" w:hAnsi="Georgia"/>
          <w:spacing w:val="-12"/>
          <w:sz w:val="22"/>
          <w:szCs w:val="22"/>
        </w:rPr>
        <w:t xml:space="preserve"> </w:t>
      </w:r>
      <w:r w:rsidRPr="001C634B">
        <w:rPr>
          <w:rFonts w:ascii="Georgia" w:hAnsi="Georgia"/>
          <w:sz w:val="22"/>
          <w:szCs w:val="22"/>
        </w:rPr>
        <w:t>understand</w:t>
      </w:r>
      <w:r w:rsidRPr="001C634B">
        <w:rPr>
          <w:rFonts w:ascii="Georgia" w:hAnsi="Georgia"/>
          <w:spacing w:val="-10"/>
          <w:sz w:val="22"/>
          <w:szCs w:val="22"/>
        </w:rPr>
        <w:t xml:space="preserve"> </w:t>
      </w:r>
      <w:r w:rsidRPr="001C634B">
        <w:rPr>
          <w:rFonts w:ascii="Georgia" w:hAnsi="Georgia"/>
          <w:sz w:val="22"/>
          <w:szCs w:val="22"/>
        </w:rPr>
        <w:t>that</w:t>
      </w:r>
      <w:r w:rsidRPr="001C634B">
        <w:rPr>
          <w:rFonts w:ascii="Georgia" w:hAnsi="Georgia"/>
          <w:spacing w:val="-9"/>
          <w:sz w:val="22"/>
          <w:szCs w:val="22"/>
        </w:rPr>
        <w:t xml:space="preserve"> </w:t>
      </w:r>
      <w:r w:rsidRPr="001C634B">
        <w:rPr>
          <w:rFonts w:ascii="Georgia" w:hAnsi="Georgia"/>
          <w:sz w:val="22"/>
          <w:szCs w:val="22"/>
        </w:rPr>
        <w:t>our</w:t>
      </w:r>
      <w:r w:rsidRPr="001C634B">
        <w:rPr>
          <w:rFonts w:ascii="Georgia" w:hAnsi="Georgia"/>
          <w:spacing w:val="-13"/>
          <w:sz w:val="22"/>
          <w:szCs w:val="22"/>
        </w:rPr>
        <w:t xml:space="preserve"> </w:t>
      </w:r>
      <w:r w:rsidRPr="001C634B">
        <w:rPr>
          <w:rFonts w:ascii="Georgia" w:hAnsi="Georgia"/>
          <w:sz w:val="22"/>
          <w:szCs w:val="22"/>
        </w:rPr>
        <w:t>school</w:t>
      </w:r>
      <w:r w:rsidRPr="001C634B">
        <w:rPr>
          <w:rFonts w:ascii="Georgia" w:hAnsi="Georgia"/>
          <w:spacing w:val="-9"/>
          <w:sz w:val="22"/>
          <w:szCs w:val="22"/>
        </w:rPr>
        <w:t xml:space="preserve"> </w:t>
      </w:r>
      <w:r w:rsidRPr="001C634B">
        <w:rPr>
          <w:rFonts w:ascii="Georgia" w:hAnsi="Georgia"/>
          <w:sz w:val="22"/>
          <w:szCs w:val="22"/>
        </w:rPr>
        <w:t>does</w:t>
      </w:r>
      <w:r w:rsidRPr="001C634B">
        <w:rPr>
          <w:rFonts w:ascii="Georgia" w:hAnsi="Georgia"/>
          <w:spacing w:val="-8"/>
          <w:sz w:val="22"/>
          <w:szCs w:val="22"/>
        </w:rPr>
        <w:t xml:space="preserve"> </w:t>
      </w:r>
      <w:r w:rsidRPr="001C634B">
        <w:rPr>
          <w:rFonts w:ascii="Georgia" w:hAnsi="Georgia"/>
          <w:sz w:val="22"/>
          <w:szCs w:val="22"/>
        </w:rPr>
        <w:t>not</w:t>
      </w:r>
      <w:r w:rsidRPr="001C634B">
        <w:rPr>
          <w:rFonts w:ascii="Georgia" w:hAnsi="Georgia"/>
          <w:spacing w:val="-9"/>
          <w:sz w:val="22"/>
          <w:szCs w:val="22"/>
        </w:rPr>
        <w:t xml:space="preserve"> </w:t>
      </w:r>
      <w:r w:rsidRPr="001C634B">
        <w:rPr>
          <w:rFonts w:ascii="Georgia" w:hAnsi="Georgia"/>
          <w:sz w:val="22"/>
          <w:szCs w:val="22"/>
        </w:rPr>
        <w:t>provide</w:t>
      </w:r>
      <w:r w:rsidRPr="001C634B">
        <w:rPr>
          <w:rFonts w:ascii="Georgia" w:hAnsi="Georgia"/>
          <w:spacing w:val="-9"/>
          <w:sz w:val="22"/>
          <w:szCs w:val="22"/>
        </w:rPr>
        <w:t xml:space="preserve"> </w:t>
      </w:r>
      <w:r w:rsidRPr="001C634B">
        <w:rPr>
          <w:rFonts w:ascii="Georgia" w:hAnsi="Georgia"/>
          <w:sz w:val="22"/>
          <w:szCs w:val="22"/>
        </w:rPr>
        <w:t>‘religious</w:t>
      </w:r>
      <w:r w:rsidRPr="001C634B">
        <w:rPr>
          <w:rFonts w:ascii="Georgia" w:hAnsi="Georgia"/>
          <w:spacing w:val="-8"/>
          <w:sz w:val="22"/>
          <w:szCs w:val="22"/>
        </w:rPr>
        <w:t xml:space="preserve"> </w:t>
      </w:r>
      <w:r w:rsidRPr="001C634B">
        <w:rPr>
          <w:rFonts w:ascii="Georgia" w:hAnsi="Georgia"/>
          <w:sz w:val="22"/>
          <w:szCs w:val="22"/>
        </w:rPr>
        <w:t>instruction’</w:t>
      </w:r>
      <w:r w:rsidRPr="001C634B">
        <w:rPr>
          <w:rFonts w:ascii="Georgia" w:hAnsi="Georgia"/>
          <w:spacing w:val="-9"/>
          <w:sz w:val="22"/>
          <w:szCs w:val="22"/>
        </w:rPr>
        <w:t xml:space="preserve"> </w:t>
      </w:r>
      <w:r w:rsidRPr="001C634B">
        <w:rPr>
          <w:rFonts w:ascii="Georgia" w:hAnsi="Georgia"/>
          <w:sz w:val="22"/>
          <w:szCs w:val="22"/>
        </w:rPr>
        <w:t>and</w:t>
      </w:r>
      <w:r w:rsidRPr="001C634B">
        <w:rPr>
          <w:rFonts w:ascii="Georgia" w:hAnsi="Georgia"/>
          <w:spacing w:val="-11"/>
          <w:sz w:val="22"/>
          <w:szCs w:val="22"/>
        </w:rPr>
        <w:t xml:space="preserve"> </w:t>
      </w:r>
      <w:r w:rsidRPr="001C634B">
        <w:rPr>
          <w:rFonts w:ascii="Georgia" w:hAnsi="Georgia"/>
          <w:sz w:val="22"/>
          <w:szCs w:val="22"/>
        </w:rPr>
        <w:t>therefore</w:t>
      </w:r>
      <w:r>
        <w:rPr>
          <w:rFonts w:ascii="Georgia" w:hAnsi="Georgia"/>
          <w:sz w:val="22"/>
          <w:szCs w:val="22"/>
        </w:rPr>
        <w:t xml:space="preserve"> </w:t>
      </w:r>
      <w:r w:rsidRPr="001C634B">
        <w:rPr>
          <w:rFonts w:ascii="Georgia" w:hAnsi="Georgia"/>
          <w:spacing w:val="-52"/>
          <w:sz w:val="22"/>
          <w:szCs w:val="22"/>
        </w:rPr>
        <w:t xml:space="preserve"> </w:t>
      </w:r>
      <w:r>
        <w:rPr>
          <w:rFonts w:ascii="Georgia" w:hAnsi="Georgia"/>
          <w:spacing w:val="-52"/>
          <w:sz w:val="22"/>
          <w:szCs w:val="22"/>
        </w:rPr>
        <w:t xml:space="preserve"> </w:t>
      </w:r>
      <w:r w:rsidRPr="001C634B">
        <w:rPr>
          <w:rFonts w:ascii="Georgia" w:hAnsi="Georgia"/>
          <w:sz w:val="22"/>
          <w:szCs w:val="22"/>
        </w:rPr>
        <w:t>the legal requirement to advise of the option to opt-out of religious instruction does not arise in</w:t>
      </w:r>
      <w:r w:rsidRPr="001C634B">
        <w:rPr>
          <w:rFonts w:ascii="Georgia" w:hAnsi="Georgia"/>
          <w:spacing w:val="1"/>
          <w:sz w:val="22"/>
          <w:szCs w:val="22"/>
        </w:rPr>
        <w:t xml:space="preserve"> </w:t>
      </w:r>
      <w:r w:rsidRPr="001C634B">
        <w:rPr>
          <w:rFonts w:ascii="Georgia" w:hAnsi="Georgia"/>
          <w:sz w:val="22"/>
          <w:szCs w:val="22"/>
        </w:rPr>
        <w:t>this</w:t>
      </w:r>
      <w:r w:rsidRPr="001C634B">
        <w:rPr>
          <w:rFonts w:ascii="Georgia" w:hAnsi="Georgia"/>
          <w:spacing w:val="1"/>
          <w:sz w:val="22"/>
          <w:szCs w:val="22"/>
        </w:rPr>
        <w:t xml:space="preserve"> </w:t>
      </w:r>
      <w:r w:rsidRPr="001C634B">
        <w:rPr>
          <w:rFonts w:ascii="Georgia" w:hAnsi="Georgia"/>
          <w:sz w:val="22"/>
          <w:szCs w:val="22"/>
        </w:rPr>
        <w:t>school.</w:t>
      </w:r>
      <w:r w:rsidRPr="001C634B">
        <w:rPr>
          <w:rFonts w:ascii="Georgia" w:hAnsi="Georgia"/>
          <w:spacing w:val="1"/>
          <w:sz w:val="22"/>
          <w:szCs w:val="22"/>
        </w:rPr>
        <w:t xml:space="preserve"> </w:t>
      </w:r>
      <w:r w:rsidRPr="001C634B">
        <w:rPr>
          <w:rFonts w:ascii="Georgia" w:hAnsi="Georgia"/>
          <w:sz w:val="22"/>
          <w:szCs w:val="22"/>
        </w:rPr>
        <w:t>There</w:t>
      </w:r>
      <w:r w:rsidRPr="001C634B">
        <w:rPr>
          <w:rFonts w:ascii="Georgia" w:hAnsi="Georgia"/>
          <w:spacing w:val="1"/>
          <w:sz w:val="22"/>
          <w:szCs w:val="22"/>
        </w:rPr>
        <w:t xml:space="preserve"> </w:t>
      </w:r>
      <w:r w:rsidRPr="001C634B">
        <w:rPr>
          <w:rFonts w:ascii="Georgia" w:hAnsi="Georgia"/>
          <w:sz w:val="22"/>
          <w:szCs w:val="22"/>
        </w:rPr>
        <w:t>is</w:t>
      </w:r>
      <w:r w:rsidRPr="001C634B">
        <w:rPr>
          <w:rFonts w:ascii="Georgia" w:hAnsi="Georgia"/>
          <w:spacing w:val="1"/>
          <w:sz w:val="22"/>
          <w:szCs w:val="22"/>
        </w:rPr>
        <w:t xml:space="preserve"> </w:t>
      </w:r>
      <w:r w:rsidRPr="001C634B">
        <w:rPr>
          <w:rFonts w:ascii="Georgia" w:hAnsi="Georgia"/>
          <w:sz w:val="22"/>
          <w:szCs w:val="22"/>
        </w:rPr>
        <w:t>an</w:t>
      </w:r>
      <w:r w:rsidRPr="001C634B">
        <w:rPr>
          <w:rFonts w:ascii="Georgia" w:hAnsi="Georgia"/>
          <w:spacing w:val="1"/>
          <w:sz w:val="22"/>
          <w:szCs w:val="22"/>
        </w:rPr>
        <w:t xml:space="preserve"> </w:t>
      </w:r>
      <w:r w:rsidRPr="001C634B">
        <w:rPr>
          <w:rFonts w:ascii="Georgia" w:hAnsi="Georgia"/>
          <w:sz w:val="22"/>
          <w:szCs w:val="22"/>
        </w:rPr>
        <w:t>important</w:t>
      </w:r>
      <w:r w:rsidRPr="001C634B">
        <w:rPr>
          <w:rFonts w:ascii="Georgia" w:hAnsi="Georgia"/>
          <w:spacing w:val="1"/>
          <w:sz w:val="22"/>
          <w:szCs w:val="22"/>
        </w:rPr>
        <w:t xml:space="preserve"> </w:t>
      </w:r>
      <w:r w:rsidRPr="001C634B">
        <w:rPr>
          <w:rFonts w:ascii="Georgia" w:hAnsi="Georgia"/>
          <w:sz w:val="22"/>
          <w:szCs w:val="22"/>
        </w:rPr>
        <w:t>distinction</w:t>
      </w:r>
      <w:r w:rsidRPr="001C634B">
        <w:rPr>
          <w:rFonts w:ascii="Georgia" w:hAnsi="Georgia"/>
          <w:spacing w:val="1"/>
          <w:sz w:val="22"/>
          <w:szCs w:val="22"/>
        </w:rPr>
        <w:t xml:space="preserve"> </w:t>
      </w:r>
      <w:r w:rsidRPr="001C634B">
        <w:rPr>
          <w:rFonts w:ascii="Georgia" w:hAnsi="Georgia"/>
          <w:sz w:val="22"/>
          <w:szCs w:val="22"/>
        </w:rPr>
        <w:t>between</w:t>
      </w:r>
      <w:r w:rsidRPr="001C634B">
        <w:rPr>
          <w:rFonts w:ascii="Georgia" w:hAnsi="Georgia"/>
          <w:spacing w:val="1"/>
          <w:sz w:val="22"/>
          <w:szCs w:val="22"/>
        </w:rPr>
        <w:t xml:space="preserve"> </w:t>
      </w:r>
      <w:r w:rsidRPr="001C634B">
        <w:rPr>
          <w:rFonts w:ascii="Georgia" w:hAnsi="Georgia"/>
          <w:sz w:val="22"/>
          <w:szCs w:val="22"/>
        </w:rPr>
        <w:t>‘religious</w:t>
      </w:r>
      <w:r w:rsidRPr="001C634B">
        <w:rPr>
          <w:rFonts w:ascii="Georgia" w:hAnsi="Georgia"/>
          <w:spacing w:val="1"/>
          <w:sz w:val="22"/>
          <w:szCs w:val="22"/>
        </w:rPr>
        <w:t xml:space="preserve"> </w:t>
      </w:r>
      <w:r w:rsidRPr="001C634B">
        <w:rPr>
          <w:rFonts w:ascii="Georgia" w:hAnsi="Georgia"/>
          <w:sz w:val="22"/>
          <w:szCs w:val="22"/>
        </w:rPr>
        <w:t>instruction’</w:t>
      </w:r>
      <w:r w:rsidRPr="001C634B">
        <w:rPr>
          <w:rFonts w:ascii="Georgia" w:hAnsi="Georgia"/>
          <w:spacing w:val="1"/>
          <w:sz w:val="22"/>
          <w:szCs w:val="22"/>
        </w:rPr>
        <w:t xml:space="preserve"> </w:t>
      </w:r>
      <w:r w:rsidRPr="001C634B">
        <w:rPr>
          <w:rFonts w:ascii="Georgia" w:hAnsi="Georgia"/>
          <w:sz w:val="22"/>
          <w:szCs w:val="22"/>
        </w:rPr>
        <w:t>and</w:t>
      </w:r>
      <w:r w:rsidRPr="001C634B">
        <w:rPr>
          <w:rFonts w:ascii="Georgia" w:hAnsi="Georgia"/>
          <w:spacing w:val="1"/>
          <w:sz w:val="22"/>
          <w:szCs w:val="22"/>
        </w:rPr>
        <w:t xml:space="preserve"> </w:t>
      </w:r>
      <w:r w:rsidRPr="001C634B">
        <w:rPr>
          <w:rFonts w:ascii="Georgia" w:hAnsi="Georgia"/>
          <w:sz w:val="22"/>
          <w:szCs w:val="22"/>
        </w:rPr>
        <w:t>‘religious</w:t>
      </w:r>
      <w:r w:rsidRPr="001C634B">
        <w:rPr>
          <w:rFonts w:ascii="Georgia" w:hAnsi="Georgia"/>
          <w:spacing w:val="1"/>
          <w:sz w:val="22"/>
          <w:szCs w:val="22"/>
        </w:rPr>
        <w:t xml:space="preserve"> </w:t>
      </w:r>
      <w:r w:rsidRPr="001C634B">
        <w:rPr>
          <w:rFonts w:ascii="Georgia" w:hAnsi="Georgia"/>
          <w:sz w:val="22"/>
          <w:szCs w:val="22"/>
        </w:rPr>
        <w:t>education’:</w:t>
      </w:r>
      <w:r w:rsidRPr="001C634B">
        <w:rPr>
          <w:rFonts w:ascii="Georgia" w:hAnsi="Georgia"/>
          <w:spacing w:val="1"/>
          <w:sz w:val="22"/>
          <w:szCs w:val="22"/>
        </w:rPr>
        <w:t xml:space="preserve"> </w:t>
      </w:r>
      <w:r w:rsidRPr="001C634B">
        <w:rPr>
          <w:rFonts w:ascii="Georgia" w:hAnsi="Georgia"/>
          <w:sz w:val="22"/>
          <w:szCs w:val="22"/>
        </w:rPr>
        <w:t>Religious instruction is a term used in Ireland to indicate instruction in accordance</w:t>
      </w:r>
      <w:r w:rsidRPr="001C634B">
        <w:rPr>
          <w:rFonts w:ascii="Georgia" w:hAnsi="Georgia"/>
          <w:spacing w:val="1"/>
          <w:sz w:val="22"/>
          <w:szCs w:val="22"/>
        </w:rPr>
        <w:t xml:space="preserve"> </w:t>
      </w:r>
      <w:r w:rsidRPr="001C634B">
        <w:rPr>
          <w:rFonts w:ascii="Georgia" w:hAnsi="Georgia"/>
          <w:sz w:val="22"/>
          <w:szCs w:val="22"/>
        </w:rPr>
        <w:t>with the rites, practices and teachings of a particular religion or denomination for pupils of that</w:t>
      </w:r>
      <w:r w:rsidRPr="001C634B">
        <w:rPr>
          <w:rFonts w:ascii="Georgia" w:hAnsi="Georgia"/>
          <w:spacing w:val="1"/>
          <w:sz w:val="22"/>
          <w:szCs w:val="22"/>
        </w:rPr>
        <w:t xml:space="preserve"> </w:t>
      </w:r>
      <w:r w:rsidRPr="001C634B">
        <w:rPr>
          <w:rFonts w:ascii="Georgia" w:hAnsi="Georgia"/>
          <w:sz w:val="22"/>
          <w:szCs w:val="22"/>
        </w:rPr>
        <w:t>religious</w:t>
      </w:r>
      <w:r w:rsidRPr="001C634B">
        <w:rPr>
          <w:rFonts w:ascii="Georgia" w:hAnsi="Georgia"/>
          <w:spacing w:val="-2"/>
          <w:sz w:val="22"/>
          <w:szCs w:val="22"/>
        </w:rPr>
        <w:t xml:space="preserve"> </w:t>
      </w:r>
      <w:r w:rsidRPr="001C634B">
        <w:rPr>
          <w:rFonts w:ascii="Georgia" w:hAnsi="Georgia"/>
          <w:sz w:val="22"/>
          <w:szCs w:val="22"/>
        </w:rPr>
        <w:t>tradition.</w:t>
      </w:r>
      <w:r w:rsidRPr="001C634B">
        <w:rPr>
          <w:rFonts w:ascii="Georgia" w:hAnsi="Georgia"/>
          <w:spacing w:val="-4"/>
          <w:sz w:val="22"/>
          <w:szCs w:val="22"/>
        </w:rPr>
        <w:t xml:space="preserve"> </w:t>
      </w:r>
      <w:r w:rsidRPr="001C634B">
        <w:rPr>
          <w:rFonts w:ascii="Georgia" w:hAnsi="Georgia"/>
          <w:sz w:val="22"/>
          <w:szCs w:val="22"/>
        </w:rPr>
        <w:t>Religious</w:t>
      </w:r>
      <w:r w:rsidRPr="001C634B">
        <w:rPr>
          <w:rFonts w:ascii="Georgia" w:hAnsi="Georgia"/>
          <w:spacing w:val="-2"/>
          <w:sz w:val="22"/>
          <w:szCs w:val="22"/>
        </w:rPr>
        <w:t xml:space="preserve"> </w:t>
      </w:r>
      <w:r w:rsidRPr="001C634B">
        <w:rPr>
          <w:rFonts w:ascii="Georgia" w:hAnsi="Georgia"/>
          <w:sz w:val="22"/>
          <w:szCs w:val="22"/>
        </w:rPr>
        <w:t>education</w:t>
      </w:r>
      <w:r w:rsidRPr="001C634B">
        <w:rPr>
          <w:rFonts w:ascii="Georgia" w:hAnsi="Georgia"/>
          <w:spacing w:val="-4"/>
          <w:sz w:val="22"/>
          <w:szCs w:val="22"/>
        </w:rPr>
        <w:t xml:space="preserve"> </w:t>
      </w:r>
      <w:r w:rsidRPr="001C634B">
        <w:rPr>
          <w:rFonts w:ascii="Georgia" w:hAnsi="Georgia"/>
          <w:sz w:val="22"/>
          <w:szCs w:val="22"/>
        </w:rPr>
        <w:t>is</w:t>
      </w:r>
      <w:r w:rsidRPr="001C634B">
        <w:rPr>
          <w:rFonts w:ascii="Georgia" w:hAnsi="Georgia"/>
          <w:spacing w:val="-2"/>
          <w:sz w:val="22"/>
          <w:szCs w:val="22"/>
        </w:rPr>
        <w:t xml:space="preserve"> </w:t>
      </w:r>
      <w:r w:rsidRPr="001C634B">
        <w:rPr>
          <w:rFonts w:ascii="Georgia" w:hAnsi="Georgia"/>
          <w:sz w:val="22"/>
          <w:szCs w:val="22"/>
        </w:rPr>
        <w:t>open</w:t>
      </w:r>
      <w:r w:rsidRPr="001C634B">
        <w:rPr>
          <w:rFonts w:ascii="Georgia" w:hAnsi="Georgia"/>
          <w:spacing w:val="-3"/>
          <w:sz w:val="22"/>
          <w:szCs w:val="22"/>
        </w:rPr>
        <w:t xml:space="preserve"> </w:t>
      </w:r>
      <w:r w:rsidRPr="001C634B">
        <w:rPr>
          <w:rFonts w:ascii="Georgia" w:hAnsi="Georgia"/>
          <w:sz w:val="22"/>
          <w:szCs w:val="22"/>
        </w:rPr>
        <w:t>to</w:t>
      </w:r>
      <w:r w:rsidRPr="001C634B">
        <w:rPr>
          <w:rFonts w:ascii="Georgia" w:hAnsi="Georgia"/>
          <w:spacing w:val="-4"/>
          <w:sz w:val="22"/>
          <w:szCs w:val="22"/>
        </w:rPr>
        <w:t xml:space="preserve"> </w:t>
      </w:r>
      <w:r w:rsidRPr="001C634B">
        <w:rPr>
          <w:rFonts w:ascii="Georgia" w:hAnsi="Georgia"/>
          <w:sz w:val="22"/>
          <w:szCs w:val="22"/>
        </w:rPr>
        <w:t>all</w:t>
      </w:r>
      <w:r w:rsidRPr="001C634B">
        <w:rPr>
          <w:rFonts w:ascii="Georgia" w:hAnsi="Georgia"/>
          <w:spacing w:val="-8"/>
          <w:sz w:val="22"/>
          <w:szCs w:val="22"/>
        </w:rPr>
        <w:t xml:space="preserve"> </w:t>
      </w:r>
      <w:r w:rsidRPr="001C634B">
        <w:rPr>
          <w:rFonts w:ascii="Georgia" w:hAnsi="Georgia"/>
          <w:sz w:val="22"/>
          <w:szCs w:val="22"/>
        </w:rPr>
        <w:t>pupils</w:t>
      </w:r>
      <w:r w:rsidRPr="001C634B">
        <w:rPr>
          <w:rFonts w:ascii="Georgia" w:hAnsi="Georgia"/>
          <w:spacing w:val="-2"/>
          <w:sz w:val="22"/>
          <w:szCs w:val="22"/>
        </w:rPr>
        <w:t xml:space="preserve"> </w:t>
      </w:r>
      <w:r w:rsidRPr="001C634B">
        <w:rPr>
          <w:rFonts w:ascii="Georgia" w:hAnsi="Georgia"/>
          <w:sz w:val="22"/>
          <w:szCs w:val="22"/>
        </w:rPr>
        <w:t>regardless</w:t>
      </w:r>
      <w:r w:rsidRPr="001C634B">
        <w:rPr>
          <w:rFonts w:ascii="Georgia" w:hAnsi="Georgia"/>
          <w:spacing w:val="-7"/>
          <w:sz w:val="22"/>
          <w:szCs w:val="22"/>
        </w:rPr>
        <w:t xml:space="preserve"> </w:t>
      </w:r>
      <w:r w:rsidRPr="001C634B">
        <w:rPr>
          <w:rFonts w:ascii="Georgia" w:hAnsi="Georgia"/>
          <w:sz w:val="22"/>
          <w:szCs w:val="22"/>
        </w:rPr>
        <w:t>of</w:t>
      </w:r>
      <w:r w:rsidRPr="001C634B">
        <w:rPr>
          <w:rFonts w:ascii="Georgia" w:hAnsi="Georgia"/>
          <w:spacing w:val="-2"/>
          <w:sz w:val="22"/>
          <w:szCs w:val="22"/>
        </w:rPr>
        <w:t xml:space="preserve"> </w:t>
      </w:r>
      <w:r w:rsidRPr="001C634B">
        <w:rPr>
          <w:rFonts w:ascii="Georgia" w:hAnsi="Georgia"/>
          <w:sz w:val="22"/>
          <w:szCs w:val="22"/>
        </w:rPr>
        <w:t>their</w:t>
      </w:r>
      <w:r w:rsidRPr="001C634B">
        <w:rPr>
          <w:rFonts w:ascii="Georgia" w:hAnsi="Georgia"/>
          <w:spacing w:val="-6"/>
          <w:sz w:val="22"/>
          <w:szCs w:val="22"/>
        </w:rPr>
        <w:t xml:space="preserve"> </w:t>
      </w:r>
      <w:r w:rsidRPr="001C634B">
        <w:rPr>
          <w:rFonts w:ascii="Georgia" w:hAnsi="Georgia"/>
          <w:sz w:val="22"/>
          <w:szCs w:val="22"/>
        </w:rPr>
        <w:t>commitment</w:t>
      </w:r>
      <w:r w:rsidRPr="001C634B">
        <w:rPr>
          <w:rFonts w:ascii="Georgia" w:hAnsi="Georgia"/>
          <w:spacing w:val="-4"/>
          <w:sz w:val="22"/>
          <w:szCs w:val="22"/>
        </w:rPr>
        <w:t xml:space="preserve"> </w:t>
      </w:r>
      <w:r w:rsidRPr="001C634B">
        <w:rPr>
          <w:rFonts w:ascii="Georgia" w:hAnsi="Georgia"/>
          <w:sz w:val="22"/>
          <w:szCs w:val="22"/>
        </w:rPr>
        <w:t>to</w:t>
      </w:r>
      <w:r w:rsidRPr="001C634B">
        <w:rPr>
          <w:rFonts w:ascii="Georgia" w:hAnsi="Georgia"/>
          <w:spacing w:val="-5"/>
          <w:sz w:val="22"/>
          <w:szCs w:val="22"/>
        </w:rPr>
        <w:t xml:space="preserve"> </w:t>
      </w:r>
      <w:proofErr w:type="gramStart"/>
      <w:r w:rsidRPr="001C634B">
        <w:rPr>
          <w:rFonts w:ascii="Georgia" w:hAnsi="Georgia"/>
          <w:sz w:val="22"/>
          <w:szCs w:val="22"/>
        </w:rPr>
        <w:t>any</w:t>
      </w:r>
      <w:r>
        <w:rPr>
          <w:rFonts w:ascii="Georgia" w:hAnsi="Georgia"/>
          <w:sz w:val="22"/>
          <w:szCs w:val="22"/>
        </w:rPr>
        <w:t xml:space="preserve"> </w:t>
      </w:r>
      <w:r w:rsidRPr="001C634B">
        <w:rPr>
          <w:rFonts w:ascii="Georgia" w:hAnsi="Georgia"/>
          <w:spacing w:val="-52"/>
          <w:sz w:val="22"/>
          <w:szCs w:val="22"/>
        </w:rPr>
        <w:t xml:space="preserve"> </w:t>
      </w:r>
      <w:r w:rsidRPr="001C634B">
        <w:rPr>
          <w:rFonts w:ascii="Georgia" w:hAnsi="Georgia"/>
          <w:sz w:val="22"/>
          <w:szCs w:val="22"/>
        </w:rPr>
        <w:t>particular</w:t>
      </w:r>
      <w:proofErr w:type="gramEnd"/>
      <w:r w:rsidRPr="001C634B">
        <w:rPr>
          <w:rFonts w:ascii="Georgia" w:hAnsi="Georgia"/>
          <w:sz w:val="22"/>
          <w:szCs w:val="22"/>
        </w:rPr>
        <w:t xml:space="preserve"> religion or worldview. It seeks to contribute to the spiritual and moral development of</w:t>
      </w:r>
      <w:r w:rsidRPr="001C634B">
        <w:rPr>
          <w:rFonts w:ascii="Georgia" w:hAnsi="Georgia"/>
          <w:spacing w:val="1"/>
          <w:sz w:val="22"/>
          <w:szCs w:val="22"/>
        </w:rPr>
        <w:t xml:space="preserve"> </w:t>
      </w:r>
      <w:r w:rsidRPr="001C634B">
        <w:rPr>
          <w:rFonts w:ascii="Georgia" w:hAnsi="Georgia"/>
          <w:sz w:val="22"/>
          <w:szCs w:val="22"/>
        </w:rPr>
        <w:t>all</w:t>
      </w:r>
      <w:r w:rsidRPr="001C634B">
        <w:rPr>
          <w:rFonts w:ascii="Georgia" w:hAnsi="Georgia"/>
          <w:spacing w:val="-2"/>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equally.</w:t>
      </w:r>
    </w:p>
    <w:p w14:paraId="36734A1C" w14:textId="77777777" w:rsidR="00610F06" w:rsidRPr="001C634B" w:rsidRDefault="00610F06" w:rsidP="00610F06">
      <w:pPr>
        <w:pStyle w:val="BodyText"/>
        <w:spacing w:before="147" w:line="360" w:lineRule="auto"/>
        <w:jc w:val="both"/>
        <w:rPr>
          <w:rFonts w:ascii="Georgia" w:hAnsi="Georgia"/>
          <w:sz w:val="22"/>
          <w:szCs w:val="22"/>
        </w:rPr>
      </w:pPr>
      <w:r w:rsidRPr="001C634B">
        <w:rPr>
          <w:rFonts w:ascii="Georgia" w:hAnsi="Georgia"/>
          <w:sz w:val="22"/>
          <w:szCs w:val="22"/>
        </w:rPr>
        <w:t>As ETB schools are ‘multi-</w:t>
      </w:r>
      <w:proofErr w:type="gramStart"/>
      <w:r w:rsidRPr="001C634B">
        <w:rPr>
          <w:rFonts w:ascii="Georgia" w:hAnsi="Georgia"/>
          <w:sz w:val="22"/>
          <w:szCs w:val="22"/>
        </w:rPr>
        <w:t>denominational’,</w:t>
      </w:r>
      <w:proofErr w:type="gramEnd"/>
      <w:r w:rsidRPr="001C634B">
        <w:rPr>
          <w:rFonts w:ascii="Georgia" w:hAnsi="Georgia"/>
          <w:sz w:val="22"/>
          <w:szCs w:val="22"/>
        </w:rPr>
        <w:t xml:space="preserve"> Grange Post Primary School supports the provision of</w:t>
      </w:r>
      <w:r w:rsidRPr="001C634B">
        <w:rPr>
          <w:rFonts w:ascii="Georgia" w:hAnsi="Georgia"/>
          <w:spacing w:val="1"/>
          <w:sz w:val="22"/>
          <w:szCs w:val="22"/>
        </w:rPr>
        <w:t xml:space="preserve"> </w:t>
      </w:r>
      <w:r w:rsidRPr="001C634B">
        <w:rPr>
          <w:rFonts w:ascii="Georgia" w:hAnsi="Georgia"/>
          <w:sz w:val="22"/>
          <w:szCs w:val="22"/>
        </w:rPr>
        <w:t>religious</w:t>
      </w:r>
      <w:r w:rsidRPr="001C634B">
        <w:rPr>
          <w:rFonts w:ascii="Georgia" w:hAnsi="Georgia"/>
          <w:spacing w:val="-7"/>
          <w:sz w:val="22"/>
          <w:szCs w:val="22"/>
        </w:rPr>
        <w:t xml:space="preserve"> </w:t>
      </w:r>
      <w:r w:rsidRPr="001C634B">
        <w:rPr>
          <w:rFonts w:ascii="Georgia" w:hAnsi="Georgia"/>
          <w:sz w:val="22"/>
          <w:szCs w:val="22"/>
        </w:rPr>
        <w:t>education</w:t>
      </w:r>
      <w:r w:rsidRPr="001C634B">
        <w:rPr>
          <w:rFonts w:ascii="Georgia" w:hAnsi="Georgia"/>
          <w:spacing w:val="-9"/>
          <w:sz w:val="22"/>
          <w:szCs w:val="22"/>
        </w:rPr>
        <w:t xml:space="preserve"> </w:t>
      </w:r>
      <w:r w:rsidRPr="001C634B">
        <w:rPr>
          <w:rFonts w:ascii="Georgia" w:hAnsi="Georgia"/>
          <w:sz w:val="22"/>
          <w:szCs w:val="22"/>
        </w:rPr>
        <w:t>that</w:t>
      </w:r>
      <w:r w:rsidRPr="001C634B">
        <w:rPr>
          <w:rFonts w:ascii="Georgia" w:hAnsi="Georgia"/>
          <w:spacing w:val="-8"/>
          <w:sz w:val="22"/>
          <w:szCs w:val="22"/>
        </w:rPr>
        <w:t xml:space="preserve"> </w:t>
      </w:r>
      <w:r w:rsidRPr="001C634B">
        <w:rPr>
          <w:rFonts w:ascii="Georgia" w:hAnsi="Georgia"/>
          <w:sz w:val="22"/>
          <w:szCs w:val="22"/>
        </w:rPr>
        <w:t>caters</w:t>
      </w:r>
      <w:r w:rsidRPr="001C634B">
        <w:rPr>
          <w:rFonts w:ascii="Georgia" w:hAnsi="Georgia"/>
          <w:spacing w:val="-6"/>
          <w:sz w:val="22"/>
          <w:szCs w:val="22"/>
        </w:rPr>
        <w:t xml:space="preserve"> </w:t>
      </w:r>
      <w:r w:rsidRPr="001C634B">
        <w:rPr>
          <w:rFonts w:ascii="Georgia" w:hAnsi="Georgia"/>
          <w:sz w:val="22"/>
          <w:szCs w:val="22"/>
        </w:rPr>
        <w:t>for</w:t>
      </w:r>
      <w:r w:rsidRPr="001C634B">
        <w:rPr>
          <w:rFonts w:ascii="Georgia" w:hAnsi="Georgia"/>
          <w:spacing w:val="-7"/>
          <w:sz w:val="22"/>
          <w:szCs w:val="22"/>
        </w:rPr>
        <w:t xml:space="preserve"> </w:t>
      </w:r>
      <w:r w:rsidRPr="001C634B">
        <w:rPr>
          <w:rFonts w:ascii="Georgia" w:hAnsi="Georgia"/>
          <w:sz w:val="22"/>
          <w:szCs w:val="22"/>
        </w:rPr>
        <w:t>all</w:t>
      </w:r>
      <w:r w:rsidRPr="001C634B">
        <w:rPr>
          <w:rFonts w:ascii="Georgia" w:hAnsi="Georgia"/>
          <w:spacing w:val="-8"/>
          <w:sz w:val="22"/>
          <w:szCs w:val="22"/>
        </w:rPr>
        <w:t xml:space="preserve"> </w:t>
      </w:r>
      <w:r w:rsidRPr="001C634B">
        <w:rPr>
          <w:rFonts w:ascii="Georgia" w:hAnsi="Georgia"/>
          <w:sz w:val="22"/>
          <w:szCs w:val="22"/>
        </w:rPr>
        <w:t>students</w:t>
      </w:r>
      <w:r w:rsidRPr="001C634B">
        <w:rPr>
          <w:rFonts w:ascii="Georgia" w:hAnsi="Georgia"/>
          <w:spacing w:val="-7"/>
          <w:sz w:val="22"/>
          <w:szCs w:val="22"/>
        </w:rPr>
        <w:t xml:space="preserve"> </w:t>
      </w:r>
      <w:r w:rsidRPr="001C634B">
        <w:rPr>
          <w:rFonts w:ascii="Georgia" w:hAnsi="Georgia"/>
          <w:sz w:val="22"/>
          <w:szCs w:val="22"/>
        </w:rPr>
        <w:t>regardless</w:t>
      </w:r>
      <w:r w:rsidRPr="001C634B">
        <w:rPr>
          <w:rFonts w:ascii="Georgia" w:hAnsi="Georgia"/>
          <w:spacing w:val="-7"/>
          <w:sz w:val="22"/>
          <w:szCs w:val="22"/>
        </w:rPr>
        <w:t xml:space="preserve"> </w:t>
      </w:r>
      <w:r w:rsidRPr="001C634B">
        <w:rPr>
          <w:rFonts w:ascii="Georgia" w:hAnsi="Georgia"/>
          <w:sz w:val="22"/>
          <w:szCs w:val="22"/>
        </w:rPr>
        <w:t>of</w:t>
      </w:r>
      <w:r w:rsidRPr="001C634B">
        <w:rPr>
          <w:rFonts w:ascii="Georgia" w:hAnsi="Georgia"/>
          <w:spacing w:val="-5"/>
          <w:sz w:val="22"/>
          <w:szCs w:val="22"/>
        </w:rPr>
        <w:t xml:space="preserve"> </w:t>
      </w:r>
      <w:r w:rsidRPr="001C634B">
        <w:rPr>
          <w:rFonts w:ascii="Georgia" w:hAnsi="Georgia"/>
          <w:sz w:val="22"/>
          <w:szCs w:val="22"/>
        </w:rPr>
        <w:t>their</w:t>
      </w:r>
      <w:r w:rsidRPr="001C634B">
        <w:rPr>
          <w:rFonts w:ascii="Georgia" w:hAnsi="Georgia"/>
          <w:spacing w:val="-11"/>
          <w:sz w:val="22"/>
          <w:szCs w:val="22"/>
        </w:rPr>
        <w:t xml:space="preserve"> </w:t>
      </w:r>
      <w:r w:rsidRPr="001C634B">
        <w:rPr>
          <w:rFonts w:ascii="Georgia" w:hAnsi="Georgia"/>
          <w:sz w:val="22"/>
          <w:szCs w:val="22"/>
        </w:rPr>
        <w:t>religious</w:t>
      </w:r>
      <w:r w:rsidRPr="001C634B">
        <w:rPr>
          <w:rFonts w:ascii="Georgia" w:hAnsi="Georgia"/>
          <w:spacing w:val="-7"/>
          <w:sz w:val="22"/>
          <w:szCs w:val="22"/>
        </w:rPr>
        <w:t xml:space="preserve"> </w:t>
      </w:r>
      <w:r w:rsidRPr="001C634B">
        <w:rPr>
          <w:rFonts w:ascii="Georgia" w:hAnsi="Georgia"/>
          <w:sz w:val="22"/>
          <w:szCs w:val="22"/>
        </w:rPr>
        <w:t>or</w:t>
      </w:r>
      <w:r w:rsidRPr="001C634B">
        <w:rPr>
          <w:rFonts w:ascii="Georgia" w:hAnsi="Georgia"/>
          <w:spacing w:val="-6"/>
          <w:sz w:val="22"/>
          <w:szCs w:val="22"/>
        </w:rPr>
        <w:t xml:space="preserve"> </w:t>
      </w:r>
      <w:r w:rsidRPr="001C634B">
        <w:rPr>
          <w:rFonts w:ascii="Georgia" w:hAnsi="Georgia"/>
          <w:sz w:val="22"/>
          <w:szCs w:val="22"/>
        </w:rPr>
        <w:t>non-religious</w:t>
      </w:r>
      <w:r w:rsidRPr="001C634B">
        <w:rPr>
          <w:rFonts w:ascii="Georgia" w:hAnsi="Georgia"/>
          <w:spacing w:val="-7"/>
          <w:sz w:val="22"/>
          <w:szCs w:val="22"/>
        </w:rPr>
        <w:t xml:space="preserve"> </w:t>
      </w:r>
      <w:r w:rsidRPr="001C634B">
        <w:rPr>
          <w:rFonts w:ascii="Georgia" w:hAnsi="Georgia"/>
          <w:sz w:val="22"/>
          <w:szCs w:val="22"/>
        </w:rPr>
        <w:t>beliefs.</w:t>
      </w:r>
    </w:p>
    <w:p w14:paraId="347B82E7" w14:textId="77777777" w:rsidR="00990A43" w:rsidRPr="001C634B" w:rsidRDefault="00990A43" w:rsidP="00990A43">
      <w:pPr>
        <w:pStyle w:val="BodyText"/>
        <w:spacing w:before="198" w:line="360" w:lineRule="auto"/>
        <w:jc w:val="both"/>
        <w:rPr>
          <w:rFonts w:ascii="Georgia" w:hAnsi="Georgia"/>
          <w:sz w:val="22"/>
          <w:szCs w:val="22"/>
        </w:rPr>
      </w:pPr>
      <w:r w:rsidRPr="001C634B">
        <w:rPr>
          <w:rFonts w:ascii="Georgia" w:hAnsi="Georgia"/>
          <w:sz w:val="22"/>
          <w:szCs w:val="22"/>
        </w:rPr>
        <w:t>As the state provider of education, the ETB sector defines a ‘multi-</w:t>
      </w:r>
      <w:proofErr w:type="gramStart"/>
      <w:r w:rsidRPr="001C634B">
        <w:rPr>
          <w:rFonts w:ascii="Georgia" w:hAnsi="Georgia"/>
          <w:sz w:val="22"/>
          <w:szCs w:val="22"/>
        </w:rPr>
        <w:t>denominational’</w:t>
      </w:r>
      <w:proofErr w:type="gramEnd"/>
      <w:r w:rsidRPr="001C634B">
        <w:rPr>
          <w:rFonts w:ascii="Georgia" w:hAnsi="Georgia"/>
          <w:sz w:val="22"/>
          <w:szCs w:val="22"/>
        </w:rPr>
        <w:t xml:space="preserve"> school in the</w:t>
      </w:r>
      <w:r w:rsidRPr="001C634B">
        <w:rPr>
          <w:rFonts w:ascii="Georgia" w:hAnsi="Georgia"/>
          <w:spacing w:val="-52"/>
          <w:sz w:val="22"/>
          <w:szCs w:val="22"/>
        </w:rPr>
        <w:t xml:space="preserve"> </w:t>
      </w:r>
      <w:r>
        <w:rPr>
          <w:rFonts w:ascii="Georgia" w:hAnsi="Georgia"/>
          <w:spacing w:val="-52"/>
          <w:sz w:val="22"/>
          <w:szCs w:val="22"/>
        </w:rPr>
        <w:t xml:space="preserve">                  </w:t>
      </w:r>
      <w:r w:rsidRPr="001C634B">
        <w:rPr>
          <w:rFonts w:ascii="Georgia" w:hAnsi="Georgia"/>
          <w:sz w:val="22"/>
          <w:szCs w:val="22"/>
        </w:rPr>
        <w:t>following</w:t>
      </w:r>
      <w:r w:rsidRPr="001C634B">
        <w:rPr>
          <w:rFonts w:ascii="Georgia" w:hAnsi="Georgia"/>
          <w:spacing w:val="1"/>
          <w:sz w:val="22"/>
          <w:szCs w:val="22"/>
        </w:rPr>
        <w:t xml:space="preserve"> </w:t>
      </w:r>
      <w:r w:rsidRPr="001C634B">
        <w:rPr>
          <w:rFonts w:ascii="Georgia" w:hAnsi="Georgia"/>
          <w:sz w:val="22"/>
          <w:szCs w:val="22"/>
        </w:rPr>
        <w:t>way:</w:t>
      </w:r>
    </w:p>
    <w:p w14:paraId="0159B07D" w14:textId="77777777" w:rsidR="00990A43" w:rsidRPr="001C634B" w:rsidRDefault="00990A43" w:rsidP="00990A43">
      <w:pPr>
        <w:pStyle w:val="BodyText"/>
        <w:spacing w:before="1" w:line="360" w:lineRule="auto"/>
        <w:jc w:val="both"/>
        <w:rPr>
          <w:rFonts w:ascii="Georgia" w:hAnsi="Georgia"/>
          <w:sz w:val="22"/>
          <w:szCs w:val="22"/>
        </w:rPr>
      </w:pPr>
      <w:r w:rsidRPr="001C634B">
        <w:rPr>
          <w:rFonts w:ascii="Georgia" w:hAnsi="Georgia"/>
          <w:sz w:val="22"/>
          <w:szCs w:val="22"/>
        </w:rPr>
        <w:t>In</w:t>
      </w:r>
      <w:r w:rsidRPr="001C634B">
        <w:rPr>
          <w:rFonts w:ascii="Georgia" w:hAnsi="Georgia"/>
          <w:spacing w:val="-4"/>
          <w:sz w:val="22"/>
          <w:szCs w:val="22"/>
        </w:rPr>
        <w:t xml:space="preserve"> </w:t>
      </w:r>
      <w:r w:rsidRPr="001C634B">
        <w:rPr>
          <w:rFonts w:ascii="Georgia" w:hAnsi="Georgia"/>
          <w:sz w:val="22"/>
          <w:szCs w:val="22"/>
        </w:rPr>
        <w:t>ETB</w:t>
      </w:r>
      <w:r w:rsidRPr="001C634B">
        <w:rPr>
          <w:rFonts w:ascii="Georgia" w:hAnsi="Georgia"/>
          <w:spacing w:val="-2"/>
          <w:sz w:val="22"/>
          <w:szCs w:val="22"/>
        </w:rPr>
        <w:t xml:space="preserve"> </w:t>
      </w:r>
      <w:r w:rsidRPr="001C634B">
        <w:rPr>
          <w:rFonts w:ascii="Georgia" w:hAnsi="Georgia"/>
          <w:sz w:val="22"/>
          <w:szCs w:val="22"/>
        </w:rPr>
        <w:t>schools,</w:t>
      </w:r>
      <w:r w:rsidRPr="001C634B">
        <w:rPr>
          <w:rFonts w:ascii="Georgia" w:hAnsi="Georgia"/>
          <w:spacing w:val="-2"/>
          <w:sz w:val="22"/>
          <w:szCs w:val="22"/>
        </w:rPr>
        <w:t xml:space="preserve"> </w:t>
      </w:r>
      <w:r w:rsidRPr="001C634B">
        <w:rPr>
          <w:rFonts w:ascii="Georgia" w:hAnsi="Georgia"/>
          <w:sz w:val="22"/>
          <w:szCs w:val="22"/>
        </w:rPr>
        <w:t>all</w:t>
      </w:r>
      <w:r w:rsidRPr="001C634B">
        <w:rPr>
          <w:rFonts w:ascii="Georgia" w:hAnsi="Georgia"/>
          <w:spacing w:val="-3"/>
          <w:sz w:val="22"/>
          <w:szCs w:val="22"/>
        </w:rPr>
        <w:t xml:space="preserve"> </w:t>
      </w:r>
      <w:r w:rsidRPr="001C634B">
        <w:rPr>
          <w:rFonts w:ascii="Georgia" w:hAnsi="Georgia"/>
          <w:sz w:val="22"/>
          <w:szCs w:val="22"/>
        </w:rPr>
        <w:t>students</w:t>
      </w:r>
      <w:r w:rsidRPr="001C634B">
        <w:rPr>
          <w:rFonts w:ascii="Georgia" w:hAnsi="Georgia"/>
          <w:spacing w:val="-1"/>
          <w:sz w:val="22"/>
          <w:szCs w:val="22"/>
        </w:rPr>
        <w:t xml:space="preserve"> </w:t>
      </w:r>
      <w:r w:rsidRPr="001C634B">
        <w:rPr>
          <w:rFonts w:ascii="Georgia" w:hAnsi="Georgia"/>
          <w:sz w:val="22"/>
          <w:szCs w:val="22"/>
        </w:rPr>
        <w:t>are</w:t>
      </w:r>
      <w:r w:rsidRPr="001C634B">
        <w:rPr>
          <w:rFonts w:ascii="Georgia" w:hAnsi="Georgia"/>
          <w:spacing w:val="-1"/>
          <w:sz w:val="22"/>
          <w:szCs w:val="22"/>
        </w:rPr>
        <w:t xml:space="preserve"> </w:t>
      </w:r>
      <w:r w:rsidRPr="001C634B">
        <w:rPr>
          <w:rFonts w:ascii="Georgia" w:hAnsi="Georgia"/>
          <w:sz w:val="22"/>
          <w:szCs w:val="22"/>
        </w:rPr>
        <w:t>given</w:t>
      </w:r>
      <w:r w:rsidRPr="001C634B">
        <w:rPr>
          <w:rFonts w:ascii="Georgia" w:hAnsi="Georgia"/>
          <w:spacing w:val="-2"/>
          <w:sz w:val="22"/>
          <w:szCs w:val="22"/>
        </w:rPr>
        <w:t xml:space="preserve"> </w:t>
      </w:r>
      <w:r w:rsidRPr="001C634B">
        <w:rPr>
          <w:rFonts w:ascii="Georgia" w:hAnsi="Georgia"/>
          <w:sz w:val="22"/>
          <w:szCs w:val="22"/>
        </w:rPr>
        <w:t>equal</w:t>
      </w:r>
      <w:r w:rsidRPr="001C634B">
        <w:rPr>
          <w:rFonts w:ascii="Georgia" w:hAnsi="Georgia"/>
          <w:spacing w:val="-4"/>
          <w:sz w:val="22"/>
          <w:szCs w:val="22"/>
        </w:rPr>
        <w:t xml:space="preserve"> </w:t>
      </w:r>
      <w:r w:rsidRPr="001C634B">
        <w:rPr>
          <w:rFonts w:ascii="Georgia" w:hAnsi="Georgia"/>
          <w:sz w:val="22"/>
          <w:szCs w:val="22"/>
        </w:rPr>
        <w:t>opportunities for</w:t>
      </w:r>
      <w:r w:rsidRPr="001C634B">
        <w:rPr>
          <w:rFonts w:ascii="Georgia" w:hAnsi="Georgia"/>
          <w:spacing w:val="-1"/>
          <w:sz w:val="22"/>
          <w:szCs w:val="22"/>
        </w:rPr>
        <w:t xml:space="preserve"> </w:t>
      </w:r>
      <w:r w:rsidRPr="001C634B">
        <w:rPr>
          <w:rFonts w:ascii="Georgia" w:hAnsi="Georgia"/>
          <w:sz w:val="22"/>
          <w:szCs w:val="22"/>
        </w:rPr>
        <w:t>enrolment</w:t>
      </w:r>
      <w:r w:rsidRPr="001C634B">
        <w:rPr>
          <w:rFonts w:ascii="Georgia" w:hAnsi="Georgia"/>
          <w:spacing w:val="-3"/>
          <w:sz w:val="22"/>
          <w:szCs w:val="22"/>
        </w:rPr>
        <w:t xml:space="preserve"> </w:t>
      </w:r>
      <w:r w:rsidRPr="001C634B">
        <w:rPr>
          <w:rFonts w:ascii="Georgia" w:hAnsi="Georgia"/>
          <w:sz w:val="22"/>
          <w:szCs w:val="22"/>
        </w:rPr>
        <w:t>in</w:t>
      </w:r>
      <w:r w:rsidRPr="001C634B">
        <w:rPr>
          <w:rFonts w:ascii="Georgia" w:hAnsi="Georgia"/>
          <w:spacing w:val="-3"/>
          <w:sz w:val="22"/>
          <w:szCs w:val="22"/>
        </w:rPr>
        <w:t xml:space="preserve"> </w:t>
      </w:r>
      <w:r w:rsidRPr="001C634B">
        <w:rPr>
          <w:rFonts w:ascii="Georgia" w:hAnsi="Georgia"/>
          <w:sz w:val="22"/>
          <w:szCs w:val="22"/>
        </w:rPr>
        <w:t>line</w:t>
      </w:r>
      <w:r w:rsidRPr="001C634B">
        <w:rPr>
          <w:rFonts w:ascii="Georgia" w:hAnsi="Georgia"/>
          <w:spacing w:val="-1"/>
          <w:sz w:val="22"/>
          <w:szCs w:val="22"/>
        </w:rPr>
        <w:t xml:space="preserve"> </w:t>
      </w:r>
      <w:r w:rsidRPr="001C634B">
        <w:rPr>
          <w:rFonts w:ascii="Georgia" w:hAnsi="Georgia"/>
          <w:sz w:val="22"/>
          <w:szCs w:val="22"/>
        </w:rPr>
        <w:t>with</w:t>
      </w:r>
      <w:r>
        <w:rPr>
          <w:rFonts w:ascii="Georgia" w:hAnsi="Georgia"/>
          <w:sz w:val="22"/>
          <w:szCs w:val="22"/>
        </w:rPr>
        <w:t xml:space="preserve"> </w:t>
      </w:r>
      <w:r w:rsidRPr="001C634B">
        <w:rPr>
          <w:rFonts w:ascii="Georgia" w:hAnsi="Georgia"/>
          <w:sz w:val="22"/>
          <w:szCs w:val="22"/>
        </w:rPr>
        <w:t>the Education (Admissions to School) Act 2018.</w:t>
      </w:r>
      <w:r w:rsidRPr="001C634B">
        <w:rPr>
          <w:rFonts w:ascii="Georgia" w:hAnsi="Georgia"/>
          <w:spacing w:val="1"/>
          <w:sz w:val="22"/>
          <w:szCs w:val="22"/>
        </w:rPr>
        <w:t xml:space="preserve"> </w:t>
      </w:r>
      <w:r w:rsidRPr="001C634B">
        <w:rPr>
          <w:rFonts w:ascii="Georgia" w:hAnsi="Georgia"/>
          <w:sz w:val="22"/>
          <w:szCs w:val="22"/>
        </w:rPr>
        <w:t>Once enrolled, our schools strive to provide all</w:t>
      </w:r>
      <w:r w:rsidRPr="001C634B">
        <w:rPr>
          <w:rFonts w:ascii="Georgia" w:hAnsi="Georgia"/>
          <w:spacing w:val="1"/>
          <w:sz w:val="22"/>
          <w:szCs w:val="22"/>
        </w:rPr>
        <w:t xml:space="preserve"> </w:t>
      </w:r>
      <w:r w:rsidRPr="001C634B">
        <w:rPr>
          <w:rFonts w:ascii="Georgia" w:hAnsi="Georgia"/>
          <w:sz w:val="22"/>
          <w:szCs w:val="22"/>
        </w:rPr>
        <w:t xml:space="preserve">students with equal opportunities to engage </w:t>
      </w:r>
      <w:proofErr w:type="gramStart"/>
      <w:r w:rsidRPr="001C634B">
        <w:rPr>
          <w:rFonts w:ascii="Georgia" w:hAnsi="Georgia"/>
          <w:sz w:val="22"/>
          <w:szCs w:val="22"/>
        </w:rPr>
        <w:t>with</w:t>
      </w:r>
      <w:proofErr w:type="gramEnd"/>
      <w:r w:rsidRPr="001C634B">
        <w:rPr>
          <w:rFonts w:ascii="Georgia" w:hAnsi="Georgia"/>
          <w:sz w:val="22"/>
          <w:szCs w:val="22"/>
        </w:rPr>
        <w:t xml:space="preserve"> the curriculum and school life. In all aspects of</w:t>
      </w:r>
      <w:r w:rsidRPr="001C634B">
        <w:rPr>
          <w:rFonts w:ascii="Georgia" w:hAnsi="Georgia"/>
          <w:spacing w:val="-52"/>
          <w:sz w:val="22"/>
          <w:szCs w:val="22"/>
        </w:rPr>
        <w:t xml:space="preserve"> </w:t>
      </w:r>
      <w:r w:rsidRPr="001C634B">
        <w:rPr>
          <w:rFonts w:ascii="Georgia" w:hAnsi="Georgia"/>
          <w:sz w:val="22"/>
          <w:szCs w:val="22"/>
        </w:rPr>
        <w:t>school life all members of our school communities are treated equitably regardless of their race,</w:t>
      </w:r>
      <w:r w:rsidRPr="001C634B">
        <w:rPr>
          <w:rFonts w:ascii="Georgia" w:hAnsi="Georgia"/>
          <w:spacing w:val="-52"/>
          <w:sz w:val="22"/>
          <w:szCs w:val="22"/>
        </w:rPr>
        <w:t xml:space="preserve"> </w:t>
      </w:r>
      <w:r w:rsidRPr="001C634B">
        <w:rPr>
          <w:rFonts w:ascii="Georgia" w:hAnsi="Georgia"/>
          <w:sz w:val="22"/>
          <w:szCs w:val="22"/>
        </w:rPr>
        <w:t xml:space="preserve">gender, religion/belief, age, family status, civil status, membership of the </w:t>
      </w:r>
      <w:proofErr w:type="spellStart"/>
      <w:r w:rsidRPr="001C634B">
        <w:rPr>
          <w:rFonts w:ascii="Georgia" w:hAnsi="Georgia"/>
          <w:sz w:val="22"/>
          <w:szCs w:val="22"/>
        </w:rPr>
        <w:t>Traveller</w:t>
      </w:r>
      <w:proofErr w:type="spellEnd"/>
      <w:r w:rsidRPr="001C634B">
        <w:rPr>
          <w:rFonts w:ascii="Georgia" w:hAnsi="Georgia"/>
          <w:sz w:val="22"/>
          <w:szCs w:val="22"/>
        </w:rPr>
        <w:t xml:space="preserve"> community,</w:t>
      </w:r>
      <w:r w:rsidRPr="001C634B">
        <w:rPr>
          <w:rFonts w:ascii="Georgia" w:hAnsi="Georgia"/>
          <w:spacing w:val="1"/>
          <w:sz w:val="22"/>
          <w:szCs w:val="22"/>
        </w:rPr>
        <w:t xml:space="preserve"> </w:t>
      </w:r>
      <w:r w:rsidRPr="001C634B">
        <w:rPr>
          <w:rFonts w:ascii="Georgia" w:hAnsi="Georgia"/>
          <w:sz w:val="22"/>
          <w:szCs w:val="22"/>
        </w:rPr>
        <w:t>sexual</w:t>
      </w:r>
      <w:r w:rsidRPr="001C634B">
        <w:rPr>
          <w:rFonts w:ascii="Georgia" w:hAnsi="Georgia"/>
          <w:spacing w:val="-2"/>
          <w:sz w:val="22"/>
          <w:szCs w:val="22"/>
        </w:rPr>
        <w:t xml:space="preserve"> </w:t>
      </w:r>
      <w:r w:rsidRPr="001C634B">
        <w:rPr>
          <w:rFonts w:ascii="Georgia" w:hAnsi="Georgia"/>
          <w:sz w:val="22"/>
          <w:szCs w:val="22"/>
        </w:rPr>
        <w:lastRenderedPageBreak/>
        <w:t>orientation, ability</w:t>
      </w:r>
      <w:r w:rsidRPr="001C634B">
        <w:rPr>
          <w:rFonts w:ascii="Georgia" w:hAnsi="Georgia"/>
          <w:spacing w:val="1"/>
          <w:sz w:val="22"/>
          <w:szCs w:val="22"/>
        </w:rPr>
        <w:t xml:space="preserve"> </w:t>
      </w:r>
      <w:r w:rsidRPr="001C634B">
        <w:rPr>
          <w:rFonts w:ascii="Georgia" w:hAnsi="Georgia"/>
          <w:sz w:val="22"/>
          <w:szCs w:val="22"/>
        </w:rPr>
        <w:t>or socio-economic</w:t>
      </w:r>
      <w:r w:rsidRPr="001C634B">
        <w:rPr>
          <w:rFonts w:ascii="Georgia" w:hAnsi="Georgia"/>
          <w:spacing w:val="-2"/>
          <w:sz w:val="22"/>
          <w:szCs w:val="22"/>
        </w:rPr>
        <w:t xml:space="preserve"> </w:t>
      </w:r>
      <w:r w:rsidRPr="001C634B">
        <w:rPr>
          <w:rFonts w:ascii="Georgia" w:hAnsi="Georgia"/>
          <w:sz w:val="22"/>
          <w:szCs w:val="22"/>
        </w:rPr>
        <w:t>status.</w:t>
      </w:r>
    </w:p>
    <w:p w14:paraId="68D45358" w14:textId="77777777" w:rsidR="00990A43" w:rsidRPr="001C634B" w:rsidRDefault="00990A43" w:rsidP="00990A43">
      <w:pPr>
        <w:pStyle w:val="BodyText"/>
        <w:spacing w:before="11"/>
        <w:rPr>
          <w:rFonts w:ascii="Georgia" w:hAnsi="Georgia"/>
          <w:sz w:val="22"/>
          <w:szCs w:val="22"/>
        </w:rPr>
      </w:pPr>
    </w:p>
    <w:p w14:paraId="6C083096" w14:textId="3BBCF616" w:rsidR="00990A43" w:rsidRPr="001C634B" w:rsidRDefault="00990A43" w:rsidP="00610F06">
      <w:pPr>
        <w:pStyle w:val="BodyText"/>
        <w:spacing w:before="1" w:line="360" w:lineRule="auto"/>
        <w:jc w:val="both"/>
        <w:rPr>
          <w:rFonts w:ascii="Georgia" w:hAnsi="Georgia"/>
          <w:sz w:val="22"/>
          <w:szCs w:val="22"/>
        </w:rPr>
      </w:pPr>
      <w:r w:rsidRPr="001C634B">
        <w:rPr>
          <w:rFonts w:ascii="Georgia" w:hAnsi="Georgia"/>
          <w:sz w:val="22"/>
          <w:szCs w:val="22"/>
        </w:rPr>
        <w:t>Our schools provide a safe physical and social environment that reinforces a sense of belonging</w:t>
      </w:r>
      <w:r w:rsidRPr="001C634B">
        <w:rPr>
          <w:rFonts w:ascii="Georgia" w:hAnsi="Georgia"/>
          <w:spacing w:val="-52"/>
          <w:sz w:val="22"/>
          <w:szCs w:val="22"/>
        </w:rPr>
        <w:t xml:space="preserve"> </w:t>
      </w:r>
      <w:r w:rsidRPr="001C634B">
        <w:rPr>
          <w:rFonts w:ascii="Georgia" w:hAnsi="Georgia"/>
          <w:sz w:val="22"/>
          <w:szCs w:val="22"/>
        </w:rPr>
        <w:t xml:space="preserve">to the school community and wider society. They strive to enable every student to </w:t>
      </w:r>
      <w:proofErr w:type="spellStart"/>
      <w:r w:rsidRPr="001C634B">
        <w:rPr>
          <w:rFonts w:ascii="Georgia" w:hAnsi="Georgia"/>
          <w:sz w:val="22"/>
          <w:szCs w:val="22"/>
        </w:rPr>
        <w:t>realise</w:t>
      </w:r>
      <w:proofErr w:type="spellEnd"/>
      <w:r w:rsidRPr="001C634B">
        <w:rPr>
          <w:rFonts w:ascii="Georgia" w:hAnsi="Georgia"/>
          <w:sz w:val="22"/>
          <w:szCs w:val="22"/>
        </w:rPr>
        <w:t xml:space="preserve"> </w:t>
      </w:r>
      <w:proofErr w:type="gramStart"/>
      <w:r w:rsidRPr="001C634B">
        <w:rPr>
          <w:rFonts w:ascii="Georgia" w:hAnsi="Georgia"/>
          <w:sz w:val="22"/>
          <w:szCs w:val="22"/>
        </w:rPr>
        <w:t>their</w:t>
      </w:r>
      <w:r w:rsidRPr="001C634B">
        <w:rPr>
          <w:rFonts w:ascii="Georgia" w:hAnsi="Georgia"/>
          <w:spacing w:val="-52"/>
          <w:sz w:val="22"/>
          <w:szCs w:val="22"/>
        </w:rPr>
        <w:t xml:space="preserve"> </w:t>
      </w:r>
      <w:r>
        <w:rPr>
          <w:rFonts w:ascii="Georgia" w:hAnsi="Georgia"/>
          <w:spacing w:val="-52"/>
          <w:sz w:val="22"/>
          <w:szCs w:val="22"/>
        </w:rPr>
        <w:t xml:space="preserve"> </w:t>
      </w:r>
      <w:r w:rsidRPr="001C634B">
        <w:rPr>
          <w:rFonts w:ascii="Georgia" w:hAnsi="Georgia"/>
          <w:sz w:val="22"/>
          <w:szCs w:val="22"/>
        </w:rPr>
        <w:t>full</w:t>
      </w:r>
      <w:proofErr w:type="gramEnd"/>
      <w:r w:rsidRPr="001C634B">
        <w:rPr>
          <w:rFonts w:ascii="Georgia" w:hAnsi="Georgia"/>
          <w:sz w:val="22"/>
          <w:szCs w:val="22"/>
        </w:rPr>
        <w:t xml:space="preserve"> potential regardless of any aspect of their identity or background. Our schools promote a</w:t>
      </w:r>
      <w:r w:rsidRPr="001C634B">
        <w:rPr>
          <w:rFonts w:ascii="Georgia" w:hAnsi="Georgia"/>
          <w:spacing w:val="1"/>
          <w:sz w:val="22"/>
          <w:szCs w:val="22"/>
        </w:rPr>
        <w:t xml:space="preserve"> </w:t>
      </w:r>
      <w:r w:rsidRPr="001C634B">
        <w:rPr>
          <w:rFonts w:ascii="Georgia" w:hAnsi="Georgia"/>
          <w:sz w:val="22"/>
          <w:szCs w:val="22"/>
        </w:rPr>
        <w:t>fully</w:t>
      </w:r>
      <w:r w:rsidRPr="001C634B">
        <w:rPr>
          <w:rFonts w:ascii="Georgia" w:hAnsi="Georgia"/>
          <w:spacing w:val="-1"/>
          <w:sz w:val="22"/>
          <w:szCs w:val="22"/>
        </w:rPr>
        <w:t xml:space="preserve"> </w:t>
      </w:r>
      <w:r w:rsidRPr="001C634B">
        <w:rPr>
          <w:rFonts w:ascii="Georgia" w:hAnsi="Georgia"/>
          <w:sz w:val="22"/>
          <w:szCs w:val="22"/>
        </w:rPr>
        <w:t>inclusive education</w:t>
      </w:r>
      <w:r w:rsidRPr="001C634B">
        <w:rPr>
          <w:rFonts w:ascii="Georgia" w:hAnsi="Georgia"/>
          <w:spacing w:val="-3"/>
          <w:sz w:val="22"/>
          <w:szCs w:val="22"/>
        </w:rPr>
        <w:t xml:space="preserve"> </w:t>
      </w:r>
      <w:r w:rsidRPr="001C634B">
        <w:rPr>
          <w:rFonts w:ascii="Georgia" w:hAnsi="Georgia"/>
          <w:sz w:val="22"/>
          <w:szCs w:val="22"/>
        </w:rPr>
        <w:t>that</w:t>
      </w:r>
      <w:r w:rsidRPr="001C634B">
        <w:rPr>
          <w:rFonts w:ascii="Georgia" w:hAnsi="Georgia"/>
          <w:spacing w:val="-2"/>
          <w:sz w:val="22"/>
          <w:szCs w:val="22"/>
        </w:rPr>
        <w:t xml:space="preserve"> </w:t>
      </w:r>
      <w:proofErr w:type="spellStart"/>
      <w:r w:rsidRPr="001C634B">
        <w:rPr>
          <w:rFonts w:ascii="Georgia" w:hAnsi="Georgia"/>
          <w:sz w:val="22"/>
          <w:szCs w:val="22"/>
        </w:rPr>
        <w:t>recognises</w:t>
      </w:r>
      <w:proofErr w:type="spellEnd"/>
      <w:r w:rsidRPr="001C634B">
        <w:rPr>
          <w:rFonts w:ascii="Georgia" w:hAnsi="Georgia"/>
          <w:spacing w:val="1"/>
          <w:sz w:val="22"/>
          <w:szCs w:val="22"/>
        </w:rPr>
        <w:t xml:space="preserve"> </w:t>
      </w:r>
      <w:r w:rsidRPr="001C634B">
        <w:rPr>
          <w:rFonts w:ascii="Georgia" w:hAnsi="Georgia"/>
          <w:sz w:val="22"/>
          <w:szCs w:val="22"/>
        </w:rPr>
        <w:t>the</w:t>
      </w:r>
      <w:r w:rsidRPr="001C634B">
        <w:rPr>
          <w:rFonts w:ascii="Georgia" w:hAnsi="Georgia"/>
          <w:spacing w:val="-1"/>
          <w:sz w:val="22"/>
          <w:szCs w:val="22"/>
        </w:rPr>
        <w:t xml:space="preserve"> </w:t>
      </w:r>
      <w:r w:rsidRPr="001C634B">
        <w:rPr>
          <w:rFonts w:ascii="Georgia" w:hAnsi="Georgia"/>
          <w:sz w:val="22"/>
          <w:szCs w:val="22"/>
        </w:rPr>
        <w:t>plurality of</w:t>
      </w:r>
      <w:r w:rsidRPr="001C634B">
        <w:rPr>
          <w:rFonts w:ascii="Georgia" w:hAnsi="Georgia"/>
          <w:spacing w:val="-1"/>
          <w:sz w:val="22"/>
          <w:szCs w:val="22"/>
        </w:rPr>
        <w:t xml:space="preserve"> </w:t>
      </w:r>
      <w:r w:rsidRPr="001C634B">
        <w:rPr>
          <w:rFonts w:ascii="Georgia" w:hAnsi="Georgia"/>
          <w:sz w:val="22"/>
          <w:szCs w:val="22"/>
        </w:rPr>
        <w:t>identities,</w:t>
      </w:r>
      <w:r w:rsidRPr="001C634B">
        <w:rPr>
          <w:rFonts w:ascii="Georgia" w:hAnsi="Georgia"/>
          <w:spacing w:val="-1"/>
          <w:sz w:val="22"/>
          <w:szCs w:val="22"/>
        </w:rPr>
        <w:t xml:space="preserve"> </w:t>
      </w:r>
      <w:r w:rsidRPr="001C634B">
        <w:rPr>
          <w:rFonts w:ascii="Georgia" w:hAnsi="Georgia"/>
          <w:sz w:val="22"/>
          <w:szCs w:val="22"/>
        </w:rPr>
        <w:t>beliefs and</w:t>
      </w:r>
      <w:r w:rsidRPr="001C634B">
        <w:rPr>
          <w:rFonts w:ascii="Georgia" w:hAnsi="Georgia"/>
          <w:spacing w:val="-3"/>
          <w:sz w:val="22"/>
          <w:szCs w:val="22"/>
        </w:rPr>
        <w:t xml:space="preserve"> </w:t>
      </w:r>
      <w:r w:rsidRPr="001C634B">
        <w:rPr>
          <w:rFonts w:ascii="Georgia" w:hAnsi="Georgia"/>
          <w:sz w:val="22"/>
          <w:szCs w:val="22"/>
        </w:rPr>
        <w:t>values</w:t>
      </w:r>
      <w:r w:rsidRPr="001C634B">
        <w:rPr>
          <w:rFonts w:ascii="Georgia" w:hAnsi="Georgia"/>
          <w:spacing w:val="-4"/>
          <w:sz w:val="22"/>
          <w:szCs w:val="22"/>
        </w:rPr>
        <w:t xml:space="preserve"> </w:t>
      </w:r>
      <w:r w:rsidRPr="001C634B">
        <w:rPr>
          <w:rFonts w:ascii="Georgia" w:hAnsi="Georgia"/>
          <w:sz w:val="22"/>
          <w:szCs w:val="22"/>
        </w:rPr>
        <w:t>held</w:t>
      </w:r>
      <w:r>
        <w:rPr>
          <w:rFonts w:ascii="Georgia" w:hAnsi="Georgia"/>
          <w:sz w:val="22"/>
          <w:szCs w:val="22"/>
        </w:rPr>
        <w:t xml:space="preserve"> b</w:t>
      </w:r>
      <w:r w:rsidRPr="001C634B">
        <w:rPr>
          <w:rFonts w:ascii="Georgia" w:hAnsi="Georgia"/>
          <w:sz w:val="22"/>
          <w:szCs w:val="22"/>
        </w:rPr>
        <w:t>y</w:t>
      </w:r>
      <w:r w:rsidRPr="001C634B">
        <w:rPr>
          <w:rFonts w:ascii="Georgia" w:hAnsi="Georgia"/>
          <w:spacing w:val="-2"/>
          <w:sz w:val="22"/>
          <w:szCs w:val="22"/>
        </w:rPr>
        <w:t xml:space="preserve"> </w:t>
      </w:r>
      <w:r w:rsidRPr="001C634B">
        <w:rPr>
          <w:rFonts w:ascii="Georgia" w:hAnsi="Georgia"/>
          <w:sz w:val="22"/>
          <w:szCs w:val="22"/>
        </w:rPr>
        <w:t>students,</w:t>
      </w:r>
      <w:r w:rsidRPr="001C634B">
        <w:rPr>
          <w:rFonts w:ascii="Georgia" w:hAnsi="Georgia"/>
          <w:spacing w:val="-2"/>
          <w:sz w:val="22"/>
          <w:szCs w:val="22"/>
        </w:rPr>
        <w:t xml:space="preserve"> </w:t>
      </w:r>
      <w:r w:rsidRPr="001C634B">
        <w:rPr>
          <w:rFonts w:ascii="Georgia" w:hAnsi="Georgia"/>
          <w:sz w:val="22"/>
          <w:szCs w:val="22"/>
        </w:rPr>
        <w:t>parents</w:t>
      </w:r>
      <w:r w:rsidRPr="001C634B">
        <w:rPr>
          <w:rFonts w:ascii="Georgia" w:hAnsi="Georgia"/>
          <w:spacing w:val="-2"/>
          <w:sz w:val="22"/>
          <w:szCs w:val="22"/>
        </w:rPr>
        <w:t xml:space="preserve"> </w:t>
      </w:r>
      <w:r w:rsidRPr="001C634B">
        <w:rPr>
          <w:rFonts w:ascii="Georgia" w:hAnsi="Georgia"/>
          <w:sz w:val="22"/>
          <w:szCs w:val="22"/>
        </w:rPr>
        <w:t>and</w:t>
      </w:r>
      <w:r w:rsidRPr="001C634B">
        <w:rPr>
          <w:rFonts w:ascii="Georgia" w:hAnsi="Georgia"/>
          <w:spacing w:val="-3"/>
          <w:sz w:val="22"/>
          <w:szCs w:val="22"/>
        </w:rPr>
        <w:t xml:space="preserve"> </w:t>
      </w:r>
      <w:r w:rsidRPr="001C634B">
        <w:rPr>
          <w:rFonts w:ascii="Georgia" w:hAnsi="Georgia"/>
          <w:sz w:val="22"/>
          <w:szCs w:val="22"/>
        </w:rPr>
        <w:t>staff.</w:t>
      </w:r>
      <w:r w:rsidRPr="001C634B">
        <w:rPr>
          <w:rFonts w:ascii="Georgia" w:hAnsi="Georgia"/>
          <w:spacing w:val="-3"/>
          <w:sz w:val="22"/>
          <w:szCs w:val="22"/>
        </w:rPr>
        <w:t xml:space="preserve"> </w:t>
      </w:r>
      <w:r w:rsidRPr="001C634B">
        <w:rPr>
          <w:rFonts w:ascii="Georgia" w:hAnsi="Georgia"/>
          <w:sz w:val="22"/>
          <w:szCs w:val="22"/>
        </w:rPr>
        <w:t>We</w:t>
      </w:r>
      <w:r w:rsidRPr="001C634B">
        <w:rPr>
          <w:rFonts w:ascii="Georgia" w:hAnsi="Georgia"/>
          <w:spacing w:val="-2"/>
          <w:sz w:val="22"/>
          <w:szCs w:val="22"/>
        </w:rPr>
        <w:t xml:space="preserve"> </w:t>
      </w:r>
      <w:r w:rsidRPr="001C634B">
        <w:rPr>
          <w:rFonts w:ascii="Georgia" w:hAnsi="Georgia"/>
          <w:sz w:val="22"/>
          <w:szCs w:val="22"/>
        </w:rPr>
        <w:t>prepare</w:t>
      </w:r>
      <w:r w:rsidRPr="001C634B">
        <w:rPr>
          <w:rFonts w:ascii="Georgia" w:hAnsi="Georgia"/>
          <w:spacing w:val="-2"/>
          <w:sz w:val="22"/>
          <w:szCs w:val="22"/>
        </w:rPr>
        <w:t xml:space="preserve"> </w:t>
      </w:r>
      <w:r w:rsidRPr="001C634B">
        <w:rPr>
          <w:rFonts w:ascii="Georgia" w:hAnsi="Georgia"/>
          <w:sz w:val="22"/>
          <w:szCs w:val="22"/>
        </w:rPr>
        <w:t>open-minded,</w:t>
      </w:r>
      <w:r w:rsidRPr="001C634B">
        <w:rPr>
          <w:rFonts w:ascii="Georgia" w:hAnsi="Georgia"/>
          <w:spacing w:val="-2"/>
          <w:sz w:val="22"/>
          <w:szCs w:val="22"/>
        </w:rPr>
        <w:t xml:space="preserve"> </w:t>
      </w:r>
      <w:r w:rsidRPr="001C634B">
        <w:rPr>
          <w:rFonts w:ascii="Georgia" w:hAnsi="Georgia"/>
          <w:sz w:val="22"/>
          <w:szCs w:val="22"/>
        </w:rPr>
        <w:t>culturally</w:t>
      </w:r>
      <w:r w:rsidRPr="001C634B">
        <w:rPr>
          <w:rFonts w:ascii="Georgia" w:hAnsi="Georgia"/>
          <w:spacing w:val="-1"/>
          <w:sz w:val="22"/>
          <w:szCs w:val="22"/>
        </w:rPr>
        <w:t xml:space="preserve"> </w:t>
      </w:r>
      <w:r w:rsidRPr="001C634B">
        <w:rPr>
          <w:rFonts w:ascii="Georgia" w:hAnsi="Georgia"/>
          <w:sz w:val="22"/>
          <w:szCs w:val="22"/>
        </w:rPr>
        <w:t>sensitive</w:t>
      </w:r>
      <w:r w:rsidRPr="001C634B">
        <w:rPr>
          <w:rFonts w:ascii="Georgia" w:hAnsi="Georgia"/>
          <w:spacing w:val="-2"/>
          <w:sz w:val="22"/>
          <w:szCs w:val="22"/>
        </w:rPr>
        <w:t xml:space="preserve"> </w:t>
      </w:r>
      <w:r w:rsidRPr="001C634B">
        <w:rPr>
          <w:rFonts w:ascii="Georgia" w:hAnsi="Georgia"/>
          <w:sz w:val="22"/>
          <w:szCs w:val="22"/>
        </w:rPr>
        <w:t>and</w:t>
      </w:r>
      <w:r w:rsidRPr="001C634B">
        <w:rPr>
          <w:rFonts w:ascii="Georgia" w:hAnsi="Georgia"/>
          <w:spacing w:val="-3"/>
          <w:sz w:val="22"/>
          <w:szCs w:val="22"/>
        </w:rPr>
        <w:t xml:space="preserve"> </w:t>
      </w:r>
      <w:r w:rsidRPr="001C634B">
        <w:rPr>
          <w:rFonts w:ascii="Georgia" w:hAnsi="Georgia"/>
          <w:sz w:val="22"/>
          <w:szCs w:val="22"/>
        </w:rPr>
        <w:t>responsible</w:t>
      </w:r>
      <w:r>
        <w:rPr>
          <w:rFonts w:ascii="Georgia" w:hAnsi="Georgia"/>
          <w:sz w:val="22"/>
          <w:szCs w:val="22"/>
        </w:rPr>
        <w:t xml:space="preserve"> </w:t>
      </w:r>
      <w:r w:rsidRPr="001C634B">
        <w:rPr>
          <w:rFonts w:ascii="Georgia" w:hAnsi="Georgia"/>
          <w:sz w:val="22"/>
          <w:szCs w:val="22"/>
        </w:rPr>
        <w:t>citizens</w:t>
      </w:r>
      <w:r w:rsidRPr="001C634B">
        <w:rPr>
          <w:rFonts w:ascii="Georgia" w:hAnsi="Georgia"/>
          <w:spacing w:val="-2"/>
          <w:sz w:val="22"/>
          <w:szCs w:val="22"/>
        </w:rPr>
        <w:t xml:space="preserve"> </w:t>
      </w:r>
      <w:r w:rsidRPr="001C634B">
        <w:rPr>
          <w:rFonts w:ascii="Georgia" w:hAnsi="Georgia"/>
          <w:sz w:val="22"/>
          <w:szCs w:val="22"/>
        </w:rPr>
        <w:t>with</w:t>
      </w:r>
      <w:r w:rsidRPr="001C634B">
        <w:rPr>
          <w:rFonts w:ascii="Georgia" w:hAnsi="Georgia"/>
          <w:spacing w:val="-4"/>
          <w:sz w:val="22"/>
          <w:szCs w:val="22"/>
        </w:rPr>
        <w:t xml:space="preserve"> </w:t>
      </w:r>
      <w:r w:rsidRPr="001C634B">
        <w:rPr>
          <w:rFonts w:ascii="Georgia" w:hAnsi="Georgia"/>
          <w:sz w:val="22"/>
          <w:szCs w:val="22"/>
        </w:rPr>
        <w:t>a</w:t>
      </w:r>
      <w:r w:rsidRPr="001C634B">
        <w:rPr>
          <w:rFonts w:ascii="Georgia" w:hAnsi="Georgia"/>
          <w:spacing w:val="-2"/>
          <w:sz w:val="22"/>
          <w:szCs w:val="22"/>
        </w:rPr>
        <w:t xml:space="preserve"> </w:t>
      </w:r>
      <w:r w:rsidRPr="001C634B">
        <w:rPr>
          <w:rFonts w:ascii="Georgia" w:hAnsi="Georgia"/>
          <w:sz w:val="22"/>
          <w:szCs w:val="22"/>
        </w:rPr>
        <w:t>strong sense</w:t>
      </w:r>
      <w:r w:rsidRPr="001C634B">
        <w:rPr>
          <w:rFonts w:ascii="Georgia" w:hAnsi="Georgia"/>
          <w:spacing w:val="-2"/>
          <w:sz w:val="22"/>
          <w:szCs w:val="22"/>
        </w:rPr>
        <w:t xml:space="preserve"> </w:t>
      </w:r>
      <w:r w:rsidRPr="001C634B">
        <w:rPr>
          <w:rFonts w:ascii="Georgia" w:hAnsi="Georgia"/>
          <w:sz w:val="22"/>
          <w:szCs w:val="22"/>
        </w:rPr>
        <w:t>of</w:t>
      </w:r>
      <w:r w:rsidRPr="001C634B">
        <w:rPr>
          <w:rFonts w:ascii="Georgia" w:hAnsi="Georgia"/>
          <w:spacing w:val="-1"/>
          <w:sz w:val="22"/>
          <w:szCs w:val="22"/>
        </w:rPr>
        <w:t xml:space="preserve"> </w:t>
      </w:r>
      <w:r w:rsidRPr="001C634B">
        <w:rPr>
          <w:rFonts w:ascii="Georgia" w:hAnsi="Georgia"/>
          <w:sz w:val="22"/>
          <w:szCs w:val="22"/>
        </w:rPr>
        <w:t>shared</w:t>
      </w:r>
      <w:r w:rsidRPr="001C634B">
        <w:rPr>
          <w:rFonts w:ascii="Georgia" w:hAnsi="Georgia"/>
          <w:spacing w:val="-2"/>
          <w:sz w:val="22"/>
          <w:szCs w:val="22"/>
        </w:rPr>
        <w:t xml:space="preserve"> </w:t>
      </w:r>
      <w:r w:rsidRPr="001C634B">
        <w:rPr>
          <w:rFonts w:ascii="Georgia" w:hAnsi="Georgia"/>
          <w:sz w:val="22"/>
          <w:szCs w:val="22"/>
        </w:rPr>
        <w:t>values.</w:t>
      </w:r>
    </w:p>
    <w:p w14:paraId="6D1993F3" w14:textId="4431A8FF" w:rsidR="00990A43" w:rsidRDefault="00990A43" w:rsidP="00610F06">
      <w:pPr>
        <w:pStyle w:val="BodyText"/>
        <w:spacing w:before="158" w:line="360" w:lineRule="auto"/>
        <w:rPr>
          <w:rFonts w:ascii="Georgia" w:hAnsi="Georgia"/>
          <w:sz w:val="22"/>
          <w:szCs w:val="22"/>
        </w:rPr>
      </w:pPr>
      <w:r w:rsidRPr="001C634B">
        <w:rPr>
          <w:rFonts w:ascii="Georgia" w:hAnsi="Georgia"/>
          <w:sz w:val="22"/>
          <w:szCs w:val="22"/>
        </w:rPr>
        <w:t>Accordingly,</w:t>
      </w:r>
      <w:r w:rsidRPr="001C634B">
        <w:rPr>
          <w:rFonts w:ascii="Georgia" w:hAnsi="Georgia"/>
          <w:spacing w:val="-11"/>
          <w:sz w:val="22"/>
          <w:szCs w:val="22"/>
        </w:rPr>
        <w:t xml:space="preserve"> </w:t>
      </w:r>
      <w:r w:rsidRPr="001C634B">
        <w:rPr>
          <w:rFonts w:ascii="Georgia" w:hAnsi="Georgia"/>
          <w:sz w:val="22"/>
          <w:szCs w:val="22"/>
        </w:rPr>
        <w:t>Grange</w:t>
      </w:r>
      <w:r w:rsidRPr="001C634B">
        <w:rPr>
          <w:rFonts w:ascii="Georgia" w:hAnsi="Georgia"/>
          <w:spacing w:val="-11"/>
          <w:sz w:val="22"/>
          <w:szCs w:val="22"/>
        </w:rPr>
        <w:t xml:space="preserve"> </w:t>
      </w:r>
      <w:r w:rsidRPr="001C634B">
        <w:rPr>
          <w:rFonts w:ascii="Georgia" w:hAnsi="Georgia"/>
          <w:sz w:val="22"/>
          <w:szCs w:val="22"/>
        </w:rPr>
        <w:t>PPS</w:t>
      </w:r>
      <w:r w:rsidRPr="001C634B">
        <w:rPr>
          <w:rFonts w:ascii="Georgia" w:hAnsi="Georgia"/>
          <w:spacing w:val="-11"/>
          <w:sz w:val="22"/>
          <w:szCs w:val="22"/>
        </w:rPr>
        <w:t xml:space="preserve"> </w:t>
      </w:r>
      <w:r w:rsidRPr="001C634B">
        <w:rPr>
          <w:rFonts w:ascii="Georgia" w:hAnsi="Georgia"/>
          <w:sz w:val="22"/>
          <w:szCs w:val="22"/>
        </w:rPr>
        <w:t>shall</w:t>
      </w:r>
      <w:r w:rsidRPr="001C634B">
        <w:rPr>
          <w:rFonts w:ascii="Georgia" w:hAnsi="Georgia"/>
          <w:spacing w:val="-12"/>
          <w:sz w:val="22"/>
          <w:szCs w:val="22"/>
        </w:rPr>
        <w:t xml:space="preserve"> </w:t>
      </w:r>
      <w:r w:rsidRPr="001C634B">
        <w:rPr>
          <w:rFonts w:ascii="Georgia" w:hAnsi="Georgia"/>
          <w:sz w:val="22"/>
          <w:szCs w:val="22"/>
        </w:rPr>
        <w:t>not</w:t>
      </w:r>
      <w:r w:rsidRPr="001C634B">
        <w:rPr>
          <w:rFonts w:ascii="Georgia" w:hAnsi="Georgia"/>
          <w:spacing w:val="-8"/>
          <w:sz w:val="22"/>
          <w:szCs w:val="22"/>
        </w:rPr>
        <w:t xml:space="preserve"> </w:t>
      </w:r>
      <w:r w:rsidRPr="001C634B">
        <w:rPr>
          <w:rFonts w:ascii="Georgia" w:hAnsi="Georgia"/>
          <w:sz w:val="22"/>
          <w:szCs w:val="22"/>
        </w:rPr>
        <w:t>discriminate</w:t>
      </w:r>
      <w:r w:rsidRPr="001C634B">
        <w:rPr>
          <w:rFonts w:ascii="Georgia" w:hAnsi="Georgia"/>
          <w:spacing w:val="-12"/>
          <w:sz w:val="22"/>
          <w:szCs w:val="22"/>
        </w:rPr>
        <w:t xml:space="preserve"> </w:t>
      </w:r>
      <w:r w:rsidRPr="001C634B">
        <w:rPr>
          <w:rFonts w:ascii="Georgia" w:hAnsi="Georgia"/>
          <w:sz w:val="22"/>
          <w:szCs w:val="22"/>
        </w:rPr>
        <w:t>in</w:t>
      </w:r>
      <w:r w:rsidRPr="001C634B">
        <w:rPr>
          <w:rFonts w:ascii="Georgia" w:hAnsi="Georgia"/>
          <w:spacing w:val="-8"/>
          <w:sz w:val="22"/>
          <w:szCs w:val="22"/>
        </w:rPr>
        <w:t xml:space="preserve"> </w:t>
      </w:r>
      <w:r w:rsidRPr="001C634B">
        <w:rPr>
          <w:rFonts w:ascii="Georgia" w:hAnsi="Georgia"/>
          <w:sz w:val="22"/>
          <w:szCs w:val="22"/>
        </w:rPr>
        <w:t>its</w:t>
      </w:r>
      <w:r w:rsidRPr="001C634B">
        <w:rPr>
          <w:rFonts w:ascii="Georgia" w:hAnsi="Georgia"/>
          <w:spacing w:val="-7"/>
          <w:sz w:val="22"/>
          <w:szCs w:val="22"/>
        </w:rPr>
        <w:t xml:space="preserve"> </w:t>
      </w:r>
      <w:r w:rsidRPr="001C634B">
        <w:rPr>
          <w:rFonts w:ascii="Georgia" w:hAnsi="Georgia"/>
          <w:sz w:val="22"/>
          <w:szCs w:val="22"/>
        </w:rPr>
        <w:t>admission</w:t>
      </w:r>
      <w:r w:rsidRPr="001C634B">
        <w:rPr>
          <w:rFonts w:ascii="Georgia" w:hAnsi="Georgia"/>
          <w:spacing w:val="-13"/>
          <w:sz w:val="22"/>
          <w:szCs w:val="22"/>
        </w:rPr>
        <w:t xml:space="preserve"> </w:t>
      </w:r>
      <w:r w:rsidRPr="001C634B">
        <w:rPr>
          <w:rFonts w:ascii="Georgia" w:hAnsi="Georgia"/>
          <w:sz w:val="22"/>
          <w:szCs w:val="22"/>
        </w:rPr>
        <w:t>of</w:t>
      </w:r>
      <w:r w:rsidRPr="001C634B">
        <w:rPr>
          <w:rFonts w:ascii="Georgia" w:hAnsi="Georgia"/>
          <w:spacing w:val="-10"/>
          <w:sz w:val="22"/>
          <w:szCs w:val="22"/>
        </w:rPr>
        <w:t xml:space="preserve"> </w:t>
      </w:r>
      <w:r w:rsidRPr="001C634B">
        <w:rPr>
          <w:rFonts w:ascii="Georgia" w:hAnsi="Georgia"/>
          <w:sz w:val="22"/>
          <w:szCs w:val="22"/>
        </w:rPr>
        <w:t>a</w:t>
      </w:r>
      <w:r w:rsidRPr="001C634B">
        <w:rPr>
          <w:rFonts w:ascii="Georgia" w:hAnsi="Georgia"/>
          <w:spacing w:val="-12"/>
          <w:sz w:val="22"/>
          <w:szCs w:val="22"/>
        </w:rPr>
        <w:t xml:space="preserve"> </w:t>
      </w:r>
      <w:r w:rsidRPr="001C634B">
        <w:rPr>
          <w:rFonts w:ascii="Georgia" w:hAnsi="Georgia"/>
          <w:sz w:val="22"/>
          <w:szCs w:val="22"/>
        </w:rPr>
        <w:t>Student</w:t>
      </w:r>
      <w:r w:rsidRPr="001C634B">
        <w:rPr>
          <w:rFonts w:ascii="Georgia" w:hAnsi="Georgia"/>
          <w:spacing w:val="-9"/>
          <w:sz w:val="22"/>
          <w:szCs w:val="22"/>
        </w:rPr>
        <w:t xml:space="preserve"> </w:t>
      </w:r>
      <w:r w:rsidRPr="001C634B">
        <w:rPr>
          <w:rFonts w:ascii="Georgia" w:hAnsi="Georgia"/>
          <w:sz w:val="22"/>
          <w:szCs w:val="22"/>
        </w:rPr>
        <w:t>based</w:t>
      </w:r>
      <w:r w:rsidRPr="001C634B">
        <w:rPr>
          <w:rFonts w:ascii="Georgia" w:hAnsi="Georgia"/>
          <w:spacing w:val="-12"/>
          <w:sz w:val="22"/>
          <w:szCs w:val="22"/>
        </w:rPr>
        <w:t xml:space="preserve"> </w:t>
      </w:r>
      <w:r w:rsidRPr="001C634B">
        <w:rPr>
          <w:rFonts w:ascii="Georgia" w:hAnsi="Georgia"/>
          <w:sz w:val="22"/>
          <w:szCs w:val="22"/>
        </w:rPr>
        <w:t>on</w:t>
      </w:r>
      <w:r w:rsidRPr="001C634B">
        <w:rPr>
          <w:rFonts w:ascii="Georgia" w:hAnsi="Georgia"/>
          <w:spacing w:val="-13"/>
          <w:sz w:val="22"/>
          <w:szCs w:val="22"/>
        </w:rPr>
        <w:t xml:space="preserve"> </w:t>
      </w:r>
      <w:r w:rsidRPr="001C634B">
        <w:rPr>
          <w:rFonts w:ascii="Georgia" w:hAnsi="Georgia"/>
          <w:sz w:val="22"/>
          <w:szCs w:val="22"/>
        </w:rPr>
        <w:t>the</w:t>
      </w:r>
      <w:r w:rsidRPr="001C634B">
        <w:rPr>
          <w:rFonts w:ascii="Georgia" w:hAnsi="Georgia"/>
          <w:spacing w:val="-11"/>
          <w:sz w:val="22"/>
          <w:szCs w:val="22"/>
        </w:rPr>
        <w:t xml:space="preserve"> </w:t>
      </w:r>
      <w:r w:rsidRPr="001C634B">
        <w:rPr>
          <w:rFonts w:ascii="Georgia" w:hAnsi="Georgia"/>
          <w:sz w:val="22"/>
          <w:szCs w:val="22"/>
        </w:rPr>
        <w:t>following</w:t>
      </w:r>
      <w:r>
        <w:rPr>
          <w:rFonts w:ascii="Georgia" w:hAnsi="Georgia"/>
          <w:sz w:val="22"/>
          <w:szCs w:val="22"/>
        </w:rPr>
        <w:t xml:space="preserve"> </w:t>
      </w:r>
      <w:r w:rsidRPr="001C634B">
        <w:rPr>
          <w:rFonts w:ascii="Georgia" w:hAnsi="Georgia"/>
          <w:spacing w:val="-51"/>
          <w:sz w:val="22"/>
          <w:szCs w:val="22"/>
        </w:rPr>
        <w:t xml:space="preserve"> </w:t>
      </w:r>
      <w:r>
        <w:rPr>
          <w:rFonts w:ascii="Georgia" w:hAnsi="Georgia"/>
          <w:spacing w:val="-51"/>
          <w:sz w:val="22"/>
          <w:szCs w:val="22"/>
        </w:rPr>
        <w:t xml:space="preserve">     </w:t>
      </w:r>
      <w:r w:rsidRPr="001C634B">
        <w:rPr>
          <w:rFonts w:ascii="Georgia" w:hAnsi="Georgia"/>
          <w:sz w:val="22"/>
          <w:szCs w:val="22"/>
        </w:rPr>
        <w:t>grounds:</w:t>
      </w:r>
    </w:p>
    <w:p w14:paraId="1F4849BA" w14:textId="77777777" w:rsidR="00610F06" w:rsidRPr="001C634B" w:rsidRDefault="00610F06" w:rsidP="00610F06">
      <w:pPr>
        <w:pStyle w:val="ListParagraph"/>
        <w:widowControl w:val="0"/>
        <w:numPr>
          <w:ilvl w:val="1"/>
          <w:numId w:val="64"/>
        </w:numPr>
        <w:tabs>
          <w:tab w:val="left" w:pos="2150"/>
          <w:tab w:val="left" w:pos="2151"/>
        </w:tabs>
        <w:autoSpaceDE w:val="0"/>
        <w:autoSpaceDN w:val="0"/>
        <w:spacing w:before="148" w:after="0" w:line="273" w:lineRule="auto"/>
        <w:ind w:left="680"/>
        <w:contextualSpacing w:val="0"/>
        <w:rPr>
          <w:rFonts w:ascii="Georgia" w:hAnsi="Georgia"/>
        </w:rPr>
      </w:pPr>
      <w:r w:rsidRPr="001C634B">
        <w:rPr>
          <w:rFonts w:ascii="Georgia" w:hAnsi="Georgia"/>
        </w:rPr>
        <w:t>Gender</w:t>
      </w:r>
      <w:r w:rsidRPr="001C634B">
        <w:rPr>
          <w:rFonts w:ascii="Georgia" w:hAnsi="Georgia"/>
          <w:spacing w:val="34"/>
        </w:rPr>
        <w:t xml:space="preserve"> </w:t>
      </w:r>
      <w:r w:rsidRPr="001C634B">
        <w:rPr>
          <w:rFonts w:ascii="Georgia" w:hAnsi="Georgia"/>
        </w:rPr>
        <w:t>of</w:t>
      </w:r>
      <w:r w:rsidRPr="001C634B">
        <w:rPr>
          <w:rFonts w:ascii="Georgia" w:hAnsi="Georgia"/>
          <w:spacing w:val="33"/>
        </w:rPr>
        <w:t xml:space="preserve"> </w:t>
      </w:r>
      <w:r w:rsidRPr="001C634B">
        <w:rPr>
          <w:rFonts w:ascii="Georgia" w:hAnsi="Georgia"/>
        </w:rPr>
        <w:t>the</w:t>
      </w:r>
      <w:r w:rsidRPr="001C634B">
        <w:rPr>
          <w:rFonts w:ascii="Georgia" w:hAnsi="Georgia"/>
          <w:spacing w:val="32"/>
        </w:rPr>
        <w:t xml:space="preserve"> </w:t>
      </w:r>
      <w:r w:rsidRPr="001C634B">
        <w:rPr>
          <w:rFonts w:ascii="Georgia" w:hAnsi="Georgia"/>
        </w:rPr>
        <w:t>Student</w:t>
      </w:r>
      <w:r w:rsidRPr="001C634B">
        <w:rPr>
          <w:rFonts w:ascii="Georgia" w:hAnsi="Georgia"/>
          <w:spacing w:val="31"/>
        </w:rPr>
        <w:t xml:space="preserve"> </w:t>
      </w:r>
      <w:r w:rsidRPr="001C634B">
        <w:rPr>
          <w:rFonts w:ascii="Georgia" w:hAnsi="Georgia"/>
        </w:rPr>
        <w:t>or</w:t>
      </w:r>
      <w:r w:rsidRPr="001C634B">
        <w:rPr>
          <w:rFonts w:ascii="Georgia" w:hAnsi="Georgia"/>
          <w:spacing w:val="33"/>
        </w:rPr>
        <w:t xml:space="preserve"> </w:t>
      </w:r>
      <w:r w:rsidRPr="001C634B">
        <w:rPr>
          <w:rFonts w:ascii="Georgia" w:hAnsi="Georgia"/>
        </w:rPr>
        <w:t>Applicant.</w:t>
      </w:r>
      <w:r w:rsidRPr="001C634B">
        <w:rPr>
          <w:rFonts w:ascii="Georgia" w:hAnsi="Georgia"/>
          <w:spacing w:val="31"/>
        </w:rPr>
        <w:t xml:space="preserve"> </w:t>
      </w:r>
      <w:r w:rsidRPr="001C634B">
        <w:rPr>
          <w:rFonts w:ascii="Georgia" w:hAnsi="Georgia"/>
        </w:rPr>
        <w:t>However,</w:t>
      </w:r>
      <w:r w:rsidRPr="001C634B">
        <w:rPr>
          <w:rFonts w:ascii="Georgia" w:hAnsi="Georgia"/>
          <w:spacing w:val="33"/>
        </w:rPr>
        <w:t xml:space="preserve"> </w:t>
      </w:r>
      <w:r w:rsidRPr="001C634B">
        <w:rPr>
          <w:rFonts w:ascii="Georgia" w:hAnsi="Georgia"/>
        </w:rPr>
        <w:t>where</w:t>
      </w:r>
      <w:r w:rsidRPr="001C634B">
        <w:rPr>
          <w:rFonts w:ascii="Georgia" w:hAnsi="Georgia"/>
          <w:spacing w:val="32"/>
        </w:rPr>
        <w:t xml:space="preserve"> </w:t>
      </w:r>
      <w:r w:rsidRPr="001C634B">
        <w:rPr>
          <w:rFonts w:ascii="Georgia" w:hAnsi="Georgia"/>
        </w:rPr>
        <w:t>a</w:t>
      </w:r>
      <w:r w:rsidRPr="001C634B">
        <w:rPr>
          <w:rFonts w:ascii="Georgia" w:hAnsi="Georgia"/>
          <w:spacing w:val="32"/>
        </w:rPr>
        <w:t xml:space="preserve"> </w:t>
      </w:r>
      <w:r w:rsidRPr="001C634B">
        <w:rPr>
          <w:rFonts w:ascii="Georgia" w:hAnsi="Georgia"/>
        </w:rPr>
        <w:t>school</w:t>
      </w:r>
      <w:r w:rsidRPr="001C634B">
        <w:rPr>
          <w:rFonts w:ascii="Georgia" w:hAnsi="Georgia"/>
          <w:spacing w:val="32"/>
        </w:rPr>
        <w:t xml:space="preserve"> </w:t>
      </w:r>
      <w:r w:rsidRPr="001C634B">
        <w:rPr>
          <w:rFonts w:ascii="Georgia" w:hAnsi="Georgia"/>
        </w:rPr>
        <w:t>admits</w:t>
      </w:r>
      <w:r w:rsidRPr="001C634B">
        <w:rPr>
          <w:rFonts w:ascii="Georgia" w:hAnsi="Georgia"/>
          <w:spacing w:val="38"/>
        </w:rPr>
        <w:t xml:space="preserve"> </w:t>
      </w:r>
      <w:r w:rsidRPr="001C634B">
        <w:rPr>
          <w:rFonts w:ascii="Georgia" w:hAnsi="Georgia"/>
        </w:rPr>
        <w:t>students</w:t>
      </w:r>
      <w:r w:rsidRPr="001C634B">
        <w:rPr>
          <w:rFonts w:ascii="Georgia" w:hAnsi="Georgia"/>
          <w:spacing w:val="33"/>
        </w:rPr>
        <w:t xml:space="preserve"> </w:t>
      </w:r>
      <w:r w:rsidRPr="001C634B">
        <w:rPr>
          <w:rFonts w:ascii="Georgia" w:hAnsi="Georgia"/>
        </w:rPr>
        <w:t>of</w:t>
      </w:r>
      <w:r w:rsidRPr="001C634B">
        <w:rPr>
          <w:rFonts w:ascii="Georgia" w:hAnsi="Georgia"/>
          <w:spacing w:val="34"/>
        </w:rPr>
        <w:t xml:space="preserve"> </w:t>
      </w:r>
      <w:r w:rsidRPr="001C634B">
        <w:rPr>
          <w:rFonts w:ascii="Georgia" w:hAnsi="Georgia"/>
        </w:rPr>
        <w:t>one</w:t>
      </w:r>
      <w:r w:rsidRPr="001C634B">
        <w:rPr>
          <w:rFonts w:ascii="Georgia" w:hAnsi="Georgia"/>
          <w:spacing w:val="-51"/>
        </w:rPr>
        <w:t xml:space="preserve"> </w:t>
      </w:r>
      <w:r w:rsidRPr="001C634B">
        <w:rPr>
          <w:rFonts w:ascii="Georgia" w:hAnsi="Georgia"/>
        </w:rPr>
        <w:t>gender only,</w:t>
      </w:r>
      <w:r w:rsidRPr="001C634B">
        <w:rPr>
          <w:rFonts w:ascii="Georgia" w:hAnsi="Georgia"/>
          <w:spacing w:val="-1"/>
        </w:rPr>
        <w:t xml:space="preserve"> </w:t>
      </w:r>
      <w:r w:rsidRPr="001C634B">
        <w:rPr>
          <w:rFonts w:ascii="Georgia" w:hAnsi="Georgia"/>
        </w:rPr>
        <w:t>it</w:t>
      </w:r>
      <w:r w:rsidRPr="001C634B">
        <w:rPr>
          <w:rFonts w:ascii="Georgia" w:hAnsi="Georgia"/>
          <w:spacing w:val="-1"/>
        </w:rPr>
        <w:t xml:space="preserve"> </w:t>
      </w:r>
      <w:r w:rsidRPr="001C634B">
        <w:rPr>
          <w:rFonts w:ascii="Georgia" w:hAnsi="Georgia"/>
        </w:rPr>
        <w:t>is not</w:t>
      </w:r>
      <w:r w:rsidRPr="001C634B">
        <w:rPr>
          <w:rFonts w:ascii="Georgia" w:hAnsi="Georgia"/>
          <w:spacing w:val="-1"/>
        </w:rPr>
        <w:t xml:space="preserve"> </w:t>
      </w:r>
      <w:r w:rsidRPr="001C634B">
        <w:rPr>
          <w:rFonts w:ascii="Georgia" w:hAnsi="Georgia"/>
        </w:rPr>
        <w:t>discriminatory to</w:t>
      </w:r>
      <w:r w:rsidRPr="001C634B">
        <w:rPr>
          <w:rFonts w:ascii="Georgia" w:hAnsi="Georgia"/>
          <w:spacing w:val="-4"/>
        </w:rPr>
        <w:t xml:space="preserve"> </w:t>
      </w:r>
      <w:r w:rsidRPr="001C634B">
        <w:rPr>
          <w:rFonts w:ascii="Georgia" w:hAnsi="Georgia"/>
        </w:rPr>
        <w:t>refuse to</w:t>
      </w:r>
      <w:r w:rsidRPr="001C634B">
        <w:rPr>
          <w:rFonts w:ascii="Georgia" w:hAnsi="Georgia"/>
          <w:spacing w:val="-3"/>
        </w:rPr>
        <w:t xml:space="preserve"> </w:t>
      </w:r>
      <w:r w:rsidRPr="001C634B">
        <w:rPr>
          <w:rFonts w:ascii="Georgia" w:hAnsi="Georgia"/>
        </w:rPr>
        <w:t>admit</w:t>
      </w:r>
      <w:r w:rsidRPr="001C634B">
        <w:rPr>
          <w:rFonts w:ascii="Georgia" w:hAnsi="Georgia"/>
          <w:spacing w:val="3"/>
        </w:rPr>
        <w:t xml:space="preserve"> </w:t>
      </w:r>
      <w:r w:rsidRPr="001C634B">
        <w:rPr>
          <w:rFonts w:ascii="Georgia" w:hAnsi="Georgia"/>
        </w:rPr>
        <w:t>Students not</w:t>
      </w:r>
      <w:r w:rsidRPr="001C634B">
        <w:rPr>
          <w:rFonts w:ascii="Georgia" w:hAnsi="Georgia"/>
          <w:spacing w:val="-1"/>
        </w:rPr>
        <w:t xml:space="preserve"> </w:t>
      </w:r>
      <w:r w:rsidRPr="001C634B">
        <w:rPr>
          <w:rFonts w:ascii="Georgia" w:hAnsi="Georgia"/>
        </w:rPr>
        <w:t>of</w:t>
      </w:r>
      <w:r w:rsidRPr="001C634B">
        <w:rPr>
          <w:rFonts w:ascii="Georgia" w:hAnsi="Georgia"/>
          <w:spacing w:val="-1"/>
        </w:rPr>
        <w:t xml:space="preserve"> </w:t>
      </w:r>
      <w:r w:rsidRPr="001C634B">
        <w:rPr>
          <w:rFonts w:ascii="Georgia" w:hAnsi="Georgia"/>
        </w:rPr>
        <w:t>that</w:t>
      </w:r>
      <w:r w:rsidRPr="001C634B">
        <w:rPr>
          <w:rFonts w:ascii="Georgia" w:hAnsi="Georgia"/>
          <w:spacing w:val="-2"/>
        </w:rPr>
        <w:t xml:space="preserve"> </w:t>
      </w:r>
      <w:proofErr w:type="gramStart"/>
      <w:r w:rsidRPr="001C634B">
        <w:rPr>
          <w:rFonts w:ascii="Georgia" w:hAnsi="Georgia"/>
        </w:rPr>
        <w:t>gender;</w:t>
      </w:r>
      <w:proofErr w:type="gramEnd"/>
    </w:p>
    <w:p w14:paraId="33412396" w14:textId="77777777" w:rsidR="00610F06" w:rsidRPr="001C634B" w:rsidRDefault="00610F06" w:rsidP="00610F06">
      <w:pPr>
        <w:pStyle w:val="BodyText"/>
        <w:ind w:left="680"/>
        <w:rPr>
          <w:rFonts w:ascii="Georgia" w:hAnsi="Georgia"/>
          <w:sz w:val="22"/>
          <w:szCs w:val="22"/>
        </w:rPr>
      </w:pPr>
    </w:p>
    <w:p w14:paraId="64FF021D" w14:textId="77777777" w:rsidR="00610F06" w:rsidRPr="001C634B" w:rsidRDefault="00610F06" w:rsidP="00610F06">
      <w:pPr>
        <w:pStyle w:val="ListParagraph"/>
        <w:widowControl w:val="0"/>
        <w:numPr>
          <w:ilvl w:val="1"/>
          <w:numId w:val="64"/>
        </w:numPr>
        <w:tabs>
          <w:tab w:val="left" w:pos="2160"/>
          <w:tab w:val="left" w:pos="2161"/>
        </w:tabs>
        <w:autoSpaceDE w:val="0"/>
        <w:autoSpaceDN w:val="0"/>
        <w:spacing w:before="1" w:after="0" w:line="240" w:lineRule="auto"/>
        <w:ind w:left="680" w:hanging="721"/>
        <w:contextualSpacing w:val="0"/>
        <w:rPr>
          <w:rFonts w:ascii="Georgia" w:hAnsi="Georgia"/>
        </w:rPr>
      </w:pPr>
      <w:r w:rsidRPr="001C634B">
        <w:rPr>
          <w:rFonts w:ascii="Georgia" w:hAnsi="Georgia"/>
        </w:rPr>
        <w:t>Civil</w:t>
      </w:r>
      <w:r w:rsidRPr="001C634B">
        <w:rPr>
          <w:rFonts w:ascii="Georgia" w:hAnsi="Georgia"/>
          <w:spacing w:val="-3"/>
        </w:rPr>
        <w:t xml:space="preserve"> </w:t>
      </w:r>
      <w:r w:rsidRPr="001C634B">
        <w:rPr>
          <w:rFonts w:ascii="Georgia" w:hAnsi="Georgia"/>
        </w:rPr>
        <w:t>status</w:t>
      </w:r>
      <w:r w:rsidRPr="001C634B">
        <w:rPr>
          <w:rFonts w:ascii="Georgia" w:hAnsi="Georgia"/>
          <w:spacing w:val="-2"/>
        </w:rPr>
        <w:t xml:space="preserve"> </w:t>
      </w:r>
      <w:r w:rsidRPr="001C634B">
        <w:rPr>
          <w:rFonts w:ascii="Georgia" w:hAnsi="Georgia"/>
        </w:rPr>
        <w:t>of</w:t>
      </w:r>
      <w:r w:rsidRPr="001C634B">
        <w:rPr>
          <w:rFonts w:ascii="Georgia" w:hAnsi="Georgia"/>
          <w:spacing w:val="-1"/>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3"/>
        </w:rPr>
        <w:t xml:space="preserve"> </w:t>
      </w:r>
      <w:r w:rsidRPr="001C634B">
        <w:rPr>
          <w:rFonts w:ascii="Georgia" w:hAnsi="Georgia"/>
        </w:rPr>
        <w:t>or</w:t>
      </w:r>
      <w:r w:rsidRPr="001C634B">
        <w:rPr>
          <w:rFonts w:ascii="Georgia" w:hAnsi="Georgia"/>
          <w:spacing w:val="-2"/>
        </w:rPr>
        <w:t xml:space="preserve"> </w:t>
      </w:r>
      <w:proofErr w:type="gramStart"/>
      <w:r w:rsidRPr="001C634B">
        <w:rPr>
          <w:rFonts w:ascii="Georgia" w:hAnsi="Georgia"/>
        </w:rPr>
        <w:t>Applicant;</w:t>
      </w:r>
      <w:proofErr w:type="gramEnd"/>
    </w:p>
    <w:p w14:paraId="2600FD76" w14:textId="77777777" w:rsidR="00610F06" w:rsidRPr="001C634B" w:rsidRDefault="00610F06" w:rsidP="00610F06">
      <w:pPr>
        <w:pStyle w:val="BodyText"/>
        <w:spacing w:before="11"/>
        <w:ind w:left="680"/>
        <w:rPr>
          <w:rFonts w:ascii="Georgia" w:hAnsi="Georgia"/>
          <w:sz w:val="22"/>
          <w:szCs w:val="22"/>
        </w:rPr>
      </w:pPr>
    </w:p>
    <w:p w14:paraId="0F085310" w14:textId="77777777" w:rsidR="00610F06" w:rsidRPr="001C634B" w:rsidRDefault="00610F06" w:rsidP="00610F06">
      <w:pPr>
        <w:pStyle w:val="ListParagraph"/>
        <w:widowControl w:val="0"/>
        <w:numPr>
          <w:ilvl w:val="1"/>
          <w:numId w:val="64"/>
        </w:numPr>
        <w:tabs>
          <w:tab w:val="left" w:pos="2160"/>
          <w:tab w:val="left" w:pos="2161"/>
        </w:tabs>
        <w:autoSpaceDE w:val="0"/>
        <w:autoSpaceDN w:val="0"/>
        <w:spacing w:after="0" w:line="240" w:lineRule="auto"/>
        <w:ind w:left="680" w:hanging="721"/>
        <w:contextualSpacing w:val="0"/>
        <w:rPr>
          <w:rFonts w:ascii="Georgia" w:hAnsi="Georgia"/>
        </w:rPr>
      </w:pPr>
      <w:r w:rsidRPr="001C634B">
        <w:rPr>
          <w:rFonts w:ascii="Georgia" w:hAnsi="Georgia"/>
        </w:rPr>
        <w:t>Family</w:t>
      </w:r>
      <w:r w:rsidRPr="001C634B">
        <w:rPr>
          <w:rFonts w:ascii="Georgia" w:hAnsi="Georgia"/>
          <w:spacing w:val="-3"/>
        </w:rPr>
        <w:t xml:space="preserve"> </w:t>
      </w:r>
      <w:r w:rsidRPr="001C634B">
        <w:rPr>
          <w:rFonts w:ascii="Georgia" w:hAnsi="Georgia"/>
        </w:rPr>
        <w:t>status</w:t>
      </w:r>
      <w:r w:rsidRPr="001C634B">
        <w:rPr>
          <w:rFonts w:ascii="Georgia" w:hAnsi="Georgia"/>
          <w:spacing w:val="-3"/>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3"/>
        </w:rPr>
        <w:t xml:space="preserve"> </w:t>
      </w:r>
      <w:r w:rsidRPr="001C634B">
        <w:rPr>
          <w:rFonts w:ascii="Georgia" w:hAnsi="Georgia"/>
        </w:rPr>
        <w:t>Student</w:t>
      </w:r>
      <w:r w:rsidRPr="001C634B">
        <w:rPr>
          <w:rFonts w:ascii="Georgia" w:hAnsi="Georgia"/>
          <w:spacing w:val="-5"/>
        </w:rPr>
        <w:t xml:space="preserve"> </w:t>
      </w:r>
      <w:r w:rsidRPr="001C634B">
        <w:rPr>
          <w:rFonts w:ascii="Georgia" w:hAnsi="Georgia"/>
        </w:rPr>
        <w:t>or</w:t>
      </w:r>
      <w:r w:rsidRPr="001C634B">
        <w:rPr>
          <w:rFonts w:ascii="Georgia" w:hAnsi="Georgia"/>
          <w:spacing w:val="-2"/>
        </w:rPr>
        <w:t xml:space="preserve"> </w:t>
      </w:r>
      <w:proofErr w:type="gramStart"/>
      <w:r w:rsidRPr="001C634B">
        <w:rPr>
          <w:rFonts w:ascii="Georgia" w:hAnsi="Georgia"/>
        </w:rPr>
        <w:t>Applicant;</w:t>
      </w:r>
      <w:proofErr w:type="gramEnd"/>
    </w:p>
    <w:p w14:paraId="4D675352" w14:textId="77777777" w:rsidR="00610F06" w:rsidRPr="001C634B" w:rsidRDefault="00610F06" w:rsidP="00610F06">
      <w:pPr>
        <w:pStyle w:val="BodyText"/>
        <w:spacing w:before="3"/>
        <w:ind w:left="680"/>
        <w:rPr>
          <w:rFonts w:ascii="Georgia" w:hAnsi="Georgia"/>
          <w:sz w:val="22"/>
          <w:szCs w:val="22"/>
        </w:rPr>
      </w:pPr>
    </w:p>
    <w:p w14:paraId="0FF447B6" w14:textId="77777777" w:rsidR="00610F06" w:rsidRPr="001C634B" w:rsidRDefault="00610F06" w:rsidP="00610F06">
      <w:pPr>
        <w:pStyle w:val="ListParagraph"/>
        <w:widowControl w:val="0"/>
        <w:numPr>
          <w:ilvl w:val="1"/>
          <w:numId w:val="64"/>
        </w:numPr>
        <w:tabs>
          <w:tab w:val="left" w:pos="2160"/>
          <w:tab w:val="left" w:pos="2161"/>
        </w:tabs>
        <w:autoSpaceDE w:val="0"/>
        <w:autoSpaceDN w:val="0"/>
        <w:spacing w:after="0" w:line="240" w:lineRule="auto"/>
        <w:ind w:left="680" w:hanging="721"/>
        <w:contextualSpacing w:val="0"/>
        <w:rPr>
          <w:rFonts w:ascii="Georgia" w:hAnsi="Georgia"/>
        </w:rPr>
      </w:pPr>
      <w:r w:rsidRPr="001C634B">
        <w:rPr>
          <w:rFonts w:ascii="Georgia" w:hAnsi="Georgia"/>
        </w:rPr>
        <w:t>Sexual</w:t>
      </w:r>
      <w:r w:rsidRPr="001C634B">
        <w:rPr>
          <w:rFonts w:ascii="Georgia" w:hAnsi="Georgia"/>
          <w:spacing w:val="-5"/>
        </w:rPr>
        <w:t xml:space="preserve"> </w:t>
      </w:r>
      <w:r w:rsidRPr="001C634B">
        <w:rPr>
          <w:rFonts w:ascii="Georgia" w:hAnsi="Georgia"/>
        </w:rPr>
        <w:t>orientation</w:t>
      </w:r>
      <w:r w:rsidRPr="001C634B">
        <w:rPr>
          <w:rFonts w:ascii="Georgia" w:hAnsi="Georgia"/>
          <w:spacing w:val="-4"/>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4"/>
        </w:rPr>
        <w:t xml:space="preserve"> </w:t>
      </w:r>
      <w:r w:rsidRPr="001C634B">
        <w:rPr>
          <w:rFonts w:ascii="Georgia" w:hAnsi="Georgia"/>
        </w:rPr>
        <w:t>or</w:t>
      </w:r>
      <w:r w:rsidRPr="001C634B">
        <w:rPr>
          <w:rFonts w:ascii="Georgia" w:hAnsi="Georgia"/>
          <w:spacing w:val="-3"/>
        </w:rPr>
        <w:t xml:space="preserve"> </w:t>
      </w:r>
      <w:proofErr w:type="gramStart"/>
      <w:r w:rsidRPr="001C634B">
        <w:rPr>
          <w:rFonts w:ascii="Georgia" w:hAnsi="Georgia"/>
        </w:rPr>
        <w:t>Applicant;</w:t>
      </w:r>
      <w:proofErr w:type="gramEnd"/>
    </w:p>
    <w:p w14:paraId="296FB935" w14:textId="77777777" w:rsidR="00610F06" w:rsidRPr="001C634B" w:rsidRDefault="00610F06" w:rsidP="00610F06">
      <w:pPr>
        <w:pStyle w:val="BodyText"/>
        <w:spacing w:before="4"/>
        <w:ind w:left="680"/>
        <w:rPr>
          <w:rFonts w:ascii="Georgia" w:hAnsi="Georgia"/>
          <w:sz w:val="22"/>
          <w:szCs w:val="22"/>
        </w:rPr>
      </w:pPr>
    </w:p>
    <w:p w14:paraId="3E20E08C" w14:textId="77777777" w:rsidR="00610F06" w:rsidRPr="001C634B" w:rsidRDefault="00610F06" w:rsidP="00610F06">
      <w:pPr>
        <w:pStyle w:val="ListParagraph"/>
        <w:widowControl w:val="0"/>
        <w:numPr>
          <w:ilvl w:val="1"/>
          <w:numId w:val="64"/>
        </w:numPr>
        <w:tabs>
          <w:tab w:val="left" w:pos="2160"/>
          <w:tab w:val="left" w:pos="2161"/>
        </w:tabs>
        <w:autoSpaceDE w:val="0"/>
        <w:autoSpaceDN w:val="0"/>
        <w:spacing w:before="1" w:after="0" w:line="240" w:lineRule="auto"/>
        <w:ind w:left="680" w:hanging="721"/>
        <w:contextualSpacing w:val="0"/>
        <w:rPr>
          <w:rFonts w:ascii="Georgia" w:hAnsi="Georgia"/>
        </w:rPr>
      </w:pPr>
      <w:r w:rsidRPr="001C634B">
        <w:rPr>
          <w:rFonts w:ascii="Georgia" w:hAnsi="Georgia"/>
        </w:rPr>
        <w:t>Religion</w:t>
      </w:r>
      <w:r w:rsidRPr="001C634B">
        <w:rPr>
          <w:rFonts w:ascii="Georgia" w:hAnsi="Georgia"/>
          <w:spacing w:val="-5"/>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4"/>
        </w:rPr>
        <w:t xml:space="preserve"> </w:t>
      </w:r>
      <w:r w:rsidRPr="001C634B">
        <w:rPr>
          <w:rFonts w:ascii="Georgia" w:hAnsi="Georgia"/>
        </w:rPr>
        <w:t>or</w:t>
      </w:r>
      <w:r w:rsidRPr="001C634B">
        <w:rPr>
          <w:rFonts w:ascii="Georgia" w:hAnsi="Georgia"/>
          <w:spacing w:val="-2"/>
        </w:rPr>
        <w:t xml:space="preserve"> </w:t>
      </w:r>
      <w:proofErr w:type="gramStart"/>
      <w:r w:rsidRPr="001C634B">
        <w:rPr>
          <w:rFonts w:ascii="Georgia" w:hAnsi="Georgia"/>
        </w:rPr>
        <w:t>Applicant;</w:t>
      </w:r>
      <w:proofErr w:type="gramEnd"/>
    </w:p>
    <w:p w14:paraId="0E5340D7" w14:textId="77777777" w:rsidR="00610F06" w:rsidRPr="001C634B" w:rsidRDefault="00610F06" w:rsidP="00610F06">
      <w:pPr>
        <w:pStyle w:val="BodyText"/>
        <w:spacing w:before="3"/>
        <w:ind w:left="680"/>
        <w:rPr>
          <w:rFonts w:ascii="Georgia" w:hAnsi="Georgia"/>
          <w:sz w:val="22"/>
          <w:szCs w:val="22"/>
        </w:rPr>
      </w:pPr>
    </w:p>
    <w:p w14:paraId="2AEB33C0" w14:textId="77777777" w:rsidR="00610F06" w:rsidRPr="001C634B" w:rsidRDefault="00610F06" w:rsidP="00610F06">
      <w:pPr>
        <w:pStyle w:val="ListParagraph"/>
        <w:widowControl w:val="0"/>
        <w:numPr>
          <w:ilvl w:val="1"/>
          <w:numId w:val="64"/>
        </w:numPr>
        <w:tabs>
          <w:tab w:val="left" w:pos="2160"/>
          <w:tab w:val="left" w:pos="2161"/>
        </w:tabs>
        <w:autoSpaceDE w:val="0"/>
        <w:autoSpaceDN w:val="0"/>
        <w:spacing w:after="0" w:line="240" w:lineRule="auto"/>
        <w:ind w:left="680" w:hanging="721"/>
        <w:contextualSpacing w:val="0"/>
        <w:rPr>
          <w:rFonts w:ascii="Georgia" w:hAnsi="Georgia"/>
        </w:rPr>
      </w:pPr>
      <w:r w:rsidRPr="001C634B">
        <w:rPr>
          <w:rFonts w:ascii="Georgia" w:hAnsi="Georgia"/>
        </w:rPr>
        <w:t>Disability</w:t>
      </w:r>
      <w:r w:rsidRPr="001C634B">
        <w:rPr>
          <w:rFonts w:ascii="Georgia" w:hAnsi="Georgia"/>
          <w:spacing w:val="-2"/>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4"/>
        </w:rPr>
        <w:t xml:space="preserve"> </w:t>
      </w:r>
      <w:r w:rsidRPr="001C634B">
        <w:rPr>
          <w:rFonts w:ascii="Georgia" w:hAnsi="Georgia"/>
        </w:rPr>
        <w:t>or</w:t>
      </w:r>
      <w:r w:rsidRPr="001C634B">
        <w:rPr>
          <w:rFonts w:ascii="Georgia" w:hAnsi="Georgia"/>
          <w:spacing w:val="-2"/>
        </w:rPr>
        <w:t xml:space="preserve"> </w:t>
      </w:r>
      <w:proofErr w:type="gramStart"/>
      <w:r w:rsidRPr="001C634B">
        <w:rPr>
          <w:rFonts w:ascii="Georgia" w:hAnsi="Georgia"/>
        </w:rPr>
        <w:t>Applicant;</w:t>
      </w:r>
      <w:proofErr w:type="gramEnd"/>
    </w:p>
    <w:p w14:paraId="1C2D16B5" w14:textId="77777777" w:rsidR="00610F06" w:rsidRPr="001C634B" w:rsidRDefault="00610F06" w:rsidP="00610F06">
      <w:pPr>
        <w:pStyle w:val="BodyText"/>
        <w:spacing w:before="11"/>
        <w:ind w:left="680"/>
        <w:rPr>
          <w:rFonts w:ascii="Georgia" w:hAnsi="Georgia"/>
          <w:sz w:val="22"/>
          <w:szCs w:val="22"/>
        </w:rPr>
      </w:pPr>
    </w:p>
    <w:p w14:paraId="08CCDBF3" w14:textId="77777777" w:rsidR="00610F06" w:rsidRPr="001C634B" w:rsidRDefault="00610F06" w:rsidP="00610F06">
      <w:pPr>
        <w:pStyle w:val="ListParagraph"/>
        <w:widowControl w:val="0"/>
        <w:numPr>
          <w:ilvl w:val="1"/>
          <w:numId w:val="64"/>
        </w:numPr>
        <w:tabs>
          <w:tab w:val="left" w:pos="2160"/>
          <w:tab w:val="left" w:pos="2161"/>
        </w:tabs>
        <w:autoSpaceDE w:val="0"/>
        <w:autoSpaceDN w:val="0"/>
        <w:spacing w:after="0" w:line="240" w:lineRule="auto"/>
        <w:ind w:left="680" w:hanging="721"/>
        <w:contextualSpacing w:val="0"/>
        <w:rPr>
          <w:rFonts w:ascii="Georgia" w:hAnsi="Georgia"/>
        </w:rPr>
      </w:pPr>
      <w:r w:rsidRPr="001C634B">
        <w:rPr>
          <w:rFonts w:ascii="Georgia" w:hAnsi="Georgia"/>
        </w:rPr>
        <w:t>Race</w:t>
      </w:r>
      <w:r w:rsidRPr="001C634B">
        <w:rPr>
          <w:rFonts w:ascii="Georgia" w:hAnsi="Georgia"/>
          <w:spacing w:val="-3"/>
        </w:rPr>
        <w:t xml:space="preserve"> </w:t>
      </w:r>
      <w:r w:rsidRPr="001C634B">
        <w:rPr>
          <w:rFonts w:ascii="Georgia" w:hAnsi="Georgia"/>
        </w:rPr>
        <w:t>of</w:t>
      </w:r>
      <w:r w:rsidRPr="001C634B">
        <w:rPr>
          <w:rFonts w:ascii="Georgia" w:hAnsi="Georgia"/>
          <w:spacing w:val="-2"/>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4"/>
        </w:rPr>
        <w:t xml:space="preserve"> </w:t>
      </w:r>
      <w:r w:rsidRPr="001C634B">
        <w:rPr>
          <w:rFonts w:ascii="Georgia" w:hAnsi="Georgia"/>
        </w:rPr>
        <w:t>or</w:t>
      </w:r>
      <w:r w:rsidRPr="001C634B">
        <w:rPr>
          <w:rFonts w:ascii="Georgia" w:hAnsi="Georgia"/>
          <w:spacing w:val="-3"/>
        </w:rPr>
        <w:t xml:space="preserve"> </w:t>
      </w:r>
      <w:proofErr w:type="gramStart"/>
      <w:r w:rsidRPr="001C634B">
        <w:rPr>
          <w:rFonts w:ascii="Georgia" w:hAnsi="Georgia"/>
        </w:rPr>
        <w:t>Applicant;</w:t>
      </w:r>
      <w:proofErr w:type="gramEnd"/>
    </w:p>
    <w:p w14:paraId="361EA39D" w14:textId="77777777" w:rsidR="00610F06" w:rsidRPr="001C634B" w:rsidRDefault="00610F06" w:rsidP="00610F06">
      <w:pPr>
        <w:pStyle w:val="BodyText"/>
        <w:spacing w:before="4"/>
        <w:ind w:left="680"/>
        <w:rPr>
          <w:rFonts w:ascii="Georgia" w:hAnsi="Georgia"/>
          <w:sz w:val="22"/>
          <w:szCs w:val="22"/>
        </w:rPr>
      </w:pPr>
    </w:p>
    <w:p w14:paraId="50778990" w14:textId="77777777" w:rsidR="00610F06" w:rsidRPr="001C634B" w:rsidRDefault="00610F06" w:rsidP="00610F06">
      <w:pPr>
        <w:pStyle w:val="ListParagraph"/>
        <w:widowControl w:val="0"/>
        <w:numPr>
          <w:ilvl w:val="1"/>
          <w:numId w:val="64"/>
        </w:numPr>
        <w:tabs>
          <w:tab w:val="left" w:pos="2160"/>
          <w:tab w:val="left" w:pos="2161"/>
        </w:tabs>
        <w:autoSpaceDE w:val="0"/>
        <w:autoSpaceDN w:val="0"/>
        <w:spacing w:after="0" w:line="240" w:lineRule="auto"/>
        <w:ind w:left="680" w:hanging="721"/>
        <w:contextualSpacing w:val="0"/>
        <w:rPr>
          <w:rFonts w:ascii="Georgia" w:hAnsi="Georgia"/>
        </w:rPr>
      </w:pPr>
      <w:r w:rsidRPr="001C634B">
        <w:rPr>
          <w:rFonts w:ascii="Georgia" w:hAnsi="Georgia"/>
        </w:rPr>
        <w:t>The</w:t>
      </w:r>
      <w:r w:rsidRPr="001C634B">
        <w:rPr>
          <w:rFonts w:ascii="Georgia" w:hAnsi="Georgia"/>
          <w:spacing w:val="-3"/>
        </w:rPr>
        <w:t xml:space="preserve"> </w:t>
      </w:r>
      <w:r w:rsidRPr="001C634B">
        <w:rPr>
          <w:rFonts w:ascii="Georgia" w:hAnsi="Georgia"/>
        </w:rPr>
        <w:t>Student’s</w:t>
      </w:r>
      <w:r w:rsidRPr="001C634B">
        <w:rPr>
          <w:rFonts w:ascii="Georgia" w:hAnsi="Georgia"/>
          <w:spacing w:val="-3"/>
        </w:rPr>
        <w:t xml:space="preserve"> </w:t>
      </w:r>
      <w:r w:rsidRPr="001C634B">
        <w:rPr>
          <w:rFonts w:ascii="Georgia" w:hAnsi="Georgia"/>
        </w:rPr>
        <w:t>or</w:t>
      </w:r>
      <w:r w:rsidRPr="001C634B">
        <w:rPr>
          <w:rFonts w:ascii="Georgia" w:hAnsi="Georgia"/>
          <w:spacing w:val="-3"/>
        </w:rPr>
        <w:t xml:space="preserve"> </w:t>
      </w:r>
      <w:r w:rsidRPr="001C634B">
        <w:rPr>
          <w:rFonts w:ascii="Georgia" w:hAnsi="Georgia"/>
        </w:rPr>
        <w:t>Applicant’s</w:t>
      </w:r>
      <w:r w:rsidRPr="001C634B">
        <w:rPr>
          <w:rFonts w:ascii="Georgia" w:hAnsi="Georgia"/>
          <w:spacing w:val="-3"/>
        </w:rPr>
        <w:t xml:space="preserve"> </w:t>
      </w:r>
      <w:r w:rsidRPr="001C634B">
        <w:rPr>
          <w:rFonts w:ascii="Georgia" w:hAnsi="Georgia"/>
        </w:rPr>
        <w:t>membership</w:t>
      </w:r>
      <w:r w:rsidRPr="001C634B">
        <w:rPr>
          <w:rFonts w:ascii="Georgia" w:hAnsi="Georgia"/>
          <w:spacing w:val="-5"/>
        </w:rPr>
        <w:t xml:space="preserve"> </w:t>
      </w:r>
      <w:r w:rsidRPr="001C634B">
        <w:rPr>
          <w:rFonts w:ascii="Georgia" w:hAnsi="Georgia"/>
        </w:rPr>
        <w:t>of</w:t>
      </w:r>
      <w:r w:rsidRPr="001C634B">
        <w:rPr>
          <w:rFonts w:ascii="Georgia" w:hAnsi="Georgia"/>
          <w:spacing w:val="-3"/>
        </w:rPr>
        <w:t xml:space="preserve"> </w:t>
      </w:r>
      <w:r w:rsidRPr="001C634B">
        <w:rPr>
          <w:rFonts w:ascii="Georgia" w:hAnsi="Georgia"/>
        </w:rPr>
        <w:t>the</w:t>
      </w:r>
      <w:r w:rsidRPr="001C634B">
        <w:rPr>
          <w:rFonts w:ascii="Georgia" w:hAnsi="Georgia"/>
          <w:spacing w:val="-1"/>
        </w:rPr>
        <w:t xml:space="preserve"> </w:t>
      </w:r>
      <w:r w:rsidRPr="001C634B">
        <w:rPr>
          <w:rFonts w:ascii="Georgia" w:hAnsi="Georgia"/>
        </w:rPr>
        <w:t>Traveller</w:t>
      </w:r>
      <w:r w:rsidRPr="001C634B">
        <w:rPr>
          <w:rFonts w:ascii="Georgia" w:hAnsi="Georgia"/>
          <w:spacing w:val="-2"/>
        </w:rPr>
        <w:t xml:space="preserve"> </w:t>
      </w:r>
      <w:proofErr w:type="gramStart"/>
      <w:r w:rsidRPr="001C634B">
        <w:rPr>
          <w:rFonts w:ascii="Georgia" w:hAnsi="Georgia"/>
        </w:rPr>
        <w:t>community;</w:t>
      </w:r>
      <w:proofErr w:type="gramEnd"/>
    </w:p>
    <w:p w14:paraId="14E536C0" w14:textId="77777777" w:rsidR="00610F06" w:rsidRPr="001C634B" w:rsidRDefault="00610F06" w:rsidP="00610F06">
      <w:pPr>
        <w:pStyle w:val="BodyText"/>
        <w:spacing w:before="3"/>
        <w:ind w:left="680"/>
        <w:rPr>
          <w:rFonts w:ascii="Georgia" w:hAnsi="Georgia"/>
          <w:sz w:val="22"/>
          <w:szCs w:val="22"/>
        </w:rPr>
      </w:pPr>
    </w:p>
    <w:p w14:paraId="38722AA2" w14:textId="77777777" w:rsidR="00610F06" w:rsidRPr="001C634B" w:rsidRDefault="00610F06" w:rsidP="00610F06">
      <w:pPr>
        <w:pStyle w:val="ListParagraph"/>
        <w:widowControl w:val="0"/>
        <w:numPr>
          <w:ilvl w:val="1"/>
          <w:numId w:val="64"/>
        </w:numPr>
        <w:tabs>
          <w:tab w:val="left" w:pos="2150"/>
          <w:tab w:val="left" w:pos="2151"/>
        </w:tabs>
        <w:autoSpaceDE w:val="0"/>
        <w:autoSpaceDN w:val="0"/>
        <w:spacing w:before="1" w:after="0" w:line="240" w:lineRule="auto"/>
        <w:ind w:left="680"/>
        <w:contextualSpacing w:val="0"/>
        <w:rPr>
          <w:rFonts w:ascii="Georgia" w:hAnsi="Georgia"/>
        </w:rPr>
      </w:pPr>
      <w:r w:rsidRPr="001C634B">
        <w:rPr>
          <w:rFonts w:ascii="Georgia" w:hAnsi="Georgia"/>
        </w:rPr>
        <w:t>Special</w:t>
      </w:r>
      <w:r w:rsidRPr="001C634B">
        <w:rPr>
          <w:rFonts w:ascii="Georgia" w:hAnsi="Georgia"/>
          <w:spacing w:val="-4"/>
        </w:rPr>
        <w:t xml:space="preserve"> </w:t>
      </w:r>
      <w:r w:rsidRPr="001C634B">
        <w:rPr>
          <w:rFonts w:ascii="Georgia" w:hAnsi="Georgia"/>
        </w:rPr>
        <w:t>educational</w:t>
      </w:r>
      <w:r w:rsidRPr="001C634B">
        <w:rPr>
          <w:rFonts w:ascii="Georgia" w:hAnsi="Georgia"/>
          <w:spacing w:val="-4"/>
        </w:rPr>
        <w:t xml:space="preserve"> </w:t>
      </w:r>
      <w:r w:rsidRPr="001C634B">
        <w:rPr>
          <w:rFonts w:ascii="Georgia" w:hAnsi="Georgia"/>
        </w:rPr>
        <w:t>needs</w:t>
      </w:r>
      <w:r w:rsidRPr="001C634B">
        <w:rPr>
          <w:rFonts w:ascii="Georgia" w:hAnsi="Georgia"/>
          <w:spacing w:val="-3"/>
        </w:rPr>
        <w:t xml:space="preserve"> </w:t>
      </w:r>
      <w:r w:rsidRPr="001C634B">
        <w:rPr>
          <w:rFonts w:ascii="Georgia" w:hAnsi="Georgia"/>
        </w:rPr>
        <w:t>of</w:t>
      </w:r>
      <w:r w:rsidRPr="001C634B">
        <w:rPr>
          <w:rFonts w:ascii="Georgia" w:hAnsi="Georgia"/>
          <w:spacing w:val="-3"/>
        </w:rPr>
        <w:t xml:space="preserve"> </w:t>
      </w:r>
      <w:r w:rsidRPr="001C634B">
        <w:rPr>
          <w:rFonts w:ascii="Georgia" w:hAnsi="Georgia"/>
        </w:rPr>
        <w:t>the</w:t>
      </w:r>
      <w:r w:rsidRPr="001C634B">
        <w:rPr>
          <w:rFonts w:ascii="Georgia" w:hAnsi="Georgia"/>
          <w:spacing w:val="-2"/>
        </w:rPr>
        <w:t xml:space="preserve"> </w:t>
      </w:r>
      <w:r w:rsidRPr="001C634B">
        <w:rPr>
          <w:rFonts w:ascii="Georgia" w:hAnsi="Georgia"/>
        </w:rPr>
        <w:t>Student</w:t>
      </w:r>
      <w:r w:rsidRPr="001C634B">
        <w:rPr>
          <w:rFonts w:ascii="Georgia" w:hAnsi="Georgia"/>
          <w:spacing w:val="-5"/>
        </w:rPr>
        <w:t xml:space="preserve"> </w:t>
      </w:r>
      <w:r w:rsidRPr="001C634B">
        <w:rPr>
          <w:rFonts w:ascii="Georgia" w:hAnsi="Georgia"/>
        </w:rPr>
        <w:t>or</w:t>
      </w:r>
      <w:r w:rsidRPr="001C634B">
        <w:rPr>
          <w:rFonts w:ascii="Georgia" w:hAnsi="Georgia"/>
          <w:spacing w:val="-2"/>
        </w:rPr>
        <w:t xml:space="preserve"> </w:t>
      </w:r>
      <w:r w:rsidRPr="001C634B">
        <w:rPr>
          <w:rFonts w:ascii="Georgia" w:hAnsi="Georgia"/>
        </w:rPr>
        <w:t>Applicant.</w:t>
      </w:r>
    </w:p>
    <w:p w14:paraId="0EDA5C40" w14:textId="77777777" w:rsidR="00610F06" w:rsidRPr="001C634B" w:rsidRDefault="00610F06" w:rsidP="00610F06">
      <w:pPr>
        <w:pStyle w:val="BodyText"/>
        <w:ind w:left="680"/>
        <w:rPr>
          <w:rFonts w:ascii="Georgia" w:hAnsi="Georgia"/>
          <w:sz w:val="22"/>
          <w:szCs w:val="22"/>
        </w:rPr>
      </w:pPr>
    </w:p>
    <w:p w14:paraId="6A11BD18" w14:textId="77777777" w:rsidR="00610F06" w:rsidRPr="001C634B" w:rsidRDefault="00610F06" w:rsidP="00610F06">
      <w:pPr>
        <w:pStyle w:val="BodyText"/>
        <w:spacing w:before="11"/>
        <w:rPr>
          <w:rFonts w:ascii="Georgia" w:hAnsi="Georgia"/>
          <w:sz w:val="22"/>
          <w:szCs w:val="22"/>
        </w:rPr>
      </w:pPr>
    </w:p>
    <w:p w14:paraId="1AB24D48" w14:textId="052ADA47" w:rsidR="00610F06" w:rsidRPr="001C634B" w:rsidRDefault="00610F06" w:rsidP="00A13A94">
      <w:pPr>
        <w:pStyle w:val="BodyText"/>
        <w:spacing w:line="360" w:lineRule="auto"/>
        <w:rPr>
          <w:rFonts w:ascii="Georgia" w:hAnsi="Georgia"/>
          <w:sz w:val="22"/>
          <w:szCs w:val="22"/>
        </w:rPr>
      </w:pPr>
      <w:r w:rsidRPr="001C634B">
        <w:rPr>
          <w:rFonts w:ascii="Georgia" w:hAnsi="Georgia"/>
          <w:sz w:val="22"/>
          <w:szCs w:val="22"/>
        </w:rPr>
        <w:t>Grange</w:t>
      </w:r>
      <w:r w:rsidRPr="001C634B">
        <w:rPr>
          <w:rFonts w:ascii="Georgia" w:hAnsi="Georgia"/>
          <w:spacing w:val="-8"/>
          <w:sz w:val="22"/>
          <w:szCs w:val="22"/>
        </w:rPr>
        <w:t xml:space="preserve"> </w:t>
      </w:r>
      <w:r w:rsidRPr="001C634B">
        <w:rPr>
          <w:rFonts w:ascii="Georgia" w:hAnsi="Georgia"/>
          <w:sz w:val="22"/>
          <w:szCs w:val="22"/>
        </w:rPr>
        <w:t>PPS</w:t>
      </w:r>
      <w:r w:rsidRPr="001C634B">
        <w:rPr>
          <w:rFonts w:ascii="Georgia" w:hAnsi="Georgia"/>
          <w:spacing w:val="-7"/>
          <w:sz w:val="22"/>
          <w:szCs w:val="22"/>
        </w:rPr>
        <w:t xml:space="preserve"> </w:t>
      </w:r>
      <w:r w:rsidRPr="001C634B">
        <w:rPr>
          <w:rFonts w:ascii="Georgia" w:hAnsi="Georgia"/>
          <w:sz w:val="22"/>
          <w:szCs w:val="22"/>
        </w:rPr>
        <w:t>shall</w:t>
      </w:r>
      <w:r w:rsidRPr="001C634B">
        <w:rPr>
          <w:rFonts w:ascii="Georgia" w:hAnsi="Georgia"/>
          <w:spacing w:val="-8"/>
          <w:sz w:val="22"/>
          <w:szCs w:val="22"/>
        </w:rPr>
        <w:t xml:space="preserve"> </w:t>
      </w:r>
      <w:r w:rsidRPr="001C634B">
        <w:rPr>
          <w:rFonts w:ascii="Georgia" w:hAnsi="Georgia"/>
          <w:sz w:val="22"/>
          <w:szCs w:val="22"/>
        </w:rPr>
        <w:t>not</w:t>
      </w:r>
      <w:r w:rsidRPr="001C634B">
        <w:rPr>
          <w:rFonts w:ascii="Georgia" w:hAnsi="Georgia"/>
          <w:spacing w:val="-8"/>
          <w:sz w:val="22"/>
          <w:szCs w:val="22"/>
        </w:rPr>
        <w:t xml:space="preserve"> </w:t>
      </w:r>
      <w:r w:rsidRPr="001C634B">
        <w:rPr>
          <w:rFonts w:ascii="Georgia" w:hAnsi="Georgia"/>
          <w:sz w:val="22"/>
          <w:szCs w:val="22"/>
        </w:rPr>
        <w:t>charge</w:t>
      </w:r>
      <w:r w:rsidRPr="001C634B">
        <w:rPr>
          <w:rFonts w:ascii="Georgia" w:hAnsi="Georgia"/>
          <w:spacing w:val="-7"/>
          <w:sz w:val="22"/>
          <w:szCs w:val="22"/>
        </w:rPr>
        <w:t xml:space="preserve"> </w:t>
      </w:r>
      <w:r w:rsidRPr="001C634B">
        <w:rPr>
          <w:rFonts w:ascii="Georgia" w:hAnsi="Georgia"/>
          <w:sz w:val="22"/>
          <w:szCs w:val="22"/>
        </w:rPr>
        <w:t>fees</w:t>
      </w:r>
      <w:r w:rsidRPr="001C634B">
        <w:rPr>
          <w:rFonts w:ascii="Georgia" w:hAnsi="Georgia"/>
          <w:spacing w:val="-12"/>
          <w:sz w:val="22"/>
          <w:szCs w:val="22"/>
        </w:rPr>
        <w:t xml:space="preserve"> </w:t>
      </w:r>
      <w:r w:rsidRPr="001C634B">
        <w:rPr>
          <w:rFonts w:ascii="Georgia" w:hAnsi="Georgia"/>
          <w:sz w:val="22"/>
          <w:szCs w:val="22"/>
        </w:rPr>
        <w:t>or</w:t>
      </w:r>
      <w:r w:rsidRPr="001C634B">
        <w:rPr>
          <w:rFonts w:ascii="Georgia" w:hAnsi="Georgia"/>
          <w:spacing w:val="-7"/>
          <w:sz w:val="22"/>
          <w:szCs w:val="22"/>
        </w:rPr>
        <w:t xml:space="preserve"> </w:t>
      </w:r>
      <w:r w:rsidRPr="001C634B">
        <w:rPr>
          <w:rFonts w:ascii="Georgia" w:hAnsi="Georgia"/>
          <w:sz w:val="22"/>
          <w:szCs w:val="22"/>
        </w:rPr>
        <w:t>payments</w:t>
      </w:r>
      <w:r w:rsidRPr="001C634B">
        <w:rPr>
          <w:rFonts w:ascii="Georgia" w:hAnsi="Georgia"/>
          <w:spacing w:val="-7"/>
          <w:sz w:val="22"/>
          <w:szCs w:val="22"/>
        </w:rPr>
        <w:t xml:space="preserve"> </w:t>
      </w:r>
      <w:r w:rsidRPr="001C634B">
        <w:rPr>
          <w:rFonts w:ascii="Georgia" w:hAnsi="Georgia"/>
          <w:sz w:val="22"/>
          <w:szCs w:val="22"/>
        </w:rPr>
        <w:t>or</w:t>
      </w:r>
      <w:r w:rsidRPr="001C634B">
        <w:rPr>
          <w:rFonts w:ascii="Georgia" w:hAnsi="Georgia"/>
          <w:spacing w:val="-7"/>
          <w:sz w:val="22"/>
          <w:szCs w:val="22"/>
        </w:rPr>
        <w:t xml:space="preserve"> </w:t>
      </w:r>
      <w:r w:rsidRPr="001C634B">
        <w:rPr>
          <w:rFonts w:ascii="Georgia" w:hAnsi="Georgia"/>
          <w:sz w:val="22"/>
          <w:szCs w:val="22"/>
        </w:rPr>
        <w:t>seek</w:t>
      </w:r>
      <w:r w:rsidRPr="001C634B">
        <w:rPr>
          <w:rFonts w:ascii="Georgia" w:hAnsi="Georgia"/>
          <w:spacing w:val="-7"/>
          <w:sz w:val="22"/>
          <w:szCs w:val="22"/>
        </w:rPr>
        <w:t xml:space="preserve"> </w:t>
      </w:r>
      <w:r w:rsidRPr="001C634B">
        <w:rPr>
          <w:rFonts w:ascii="Georgia" w:hAnsi="Georgia"/>
          <w:sz w:val="22"/>
          <w:szCs w:val="22"/>
        </w:rPr>
        <w:t>contributions</w:t>
      </w:r>
      <w:r w:rsidRPr="001C634B">
        <w:rPr>
          <w:rFonts w:ascii="Georgia" w:hAnsi="Georgia"/>
          <w:spacing w:val="-7"/>
          <w:sz w:val="22"/>
          <w:szCs w:val="22"/>
        </w:rPr>
        <w:t xml:space="preserve"> </w:t>
      </w:r>
      <w:r w:rsidRPr="001C634B">
        <w:rPr>
          <w:rFonts w:ascii="Georgia" w:hAnsi="Georgia"/>
          <w:sz w:val="22"/>
          <w:szCs w:val="22"/>
        </w:rPr>
        <w:t>as</w:t>
      </w:r>
      <w:r w:rsidRPr="001C634B">
        <w:rPr>
          <w:rFonts w:ascii="Georgia" w:hAnsi="Georgia"/>
          <w:spacing w:val="-7"/>
          <w:sz w:val="22"/>
          <w:szCs w:val="22"/>
        </w:rPr>
        <w:t xml:space="preserve"> </w:t>
      </w:r>
      <w:r w:rsidRPr="001C634B">
        <w:rPr>
          <w:rFonts w:ascii="Georgia" w:hAnsi="Georgia"/>
          <w:sz w:val="22"/>
          <w:szCs w:val="22"/>
        </w:rPr>
        <w:t>a</w:t>
      </w:r>
      <w:r w:rsidRPr="001C634B">
        <w:rPr>
          <w:rFonts w:ascii="Georgia" w:hAnsi="Georgia"/>
          <w:spacing w:val="-8"/>
          <w:sz w:val="22"/>
          <w:szCs w:val="22"/>
        </w:rPr>
        <w:t xml:space="preserve"> </w:t>
      </w:r>
      <w:r w:rsidRPr="001C634B">
        <w:rPr>
          <w:rFonts w:ascii="Georgia" w:hAnsi="Georgia"/>
          <w:sz w:val="22"/>
          <w:szCs w:val="22"/>
        </w:rPr>
        <w:t>condition</w:t>
      </w:r>
      <w:r w:rsidRPr="001C634B">
        <w:rPr>
          <w:rFonts w:ascii="Georgia" w:hAnsi="Georgia"/>
          <w:spacing w:val="-5"/>
          <w:sz w:val="22"/>
          <w:szCs w:val="22"/>
        </w:rPr>
        <w:t xml:space="preserve"> </w:t>
      </w:r>
      <w:r w:rsidRPr="001C634B">
        <w:rPr>
          <w:rFonts w:ascii="Georgia" w:hAnsi="Georgia"/>
          <w:sz w:val="22"/>
          <w:szCs w:val="22"/>
        </w:rPr>
        <w:t>of</w:t>
      </w:r>
      <w:r w:rsidRPr="001C634B">
        <w:rPr>
          <w:rFonts w:ascii="Georgia" w:hAnsi="Georgia"/>
          <w:spacing w:val="-6"/>
          <w:sz w:val="22"/>
          <w:szCs w:val="22"/>
        </w:rPr>
        <w:t xml:space="preserve"> </w:t>
      </w:r>
      <w:r w:rsidRPr="001C634B">
        <w:rPr>
          <w:rFonts w:ascii="Georgia" w:hAnsi="Georgia"/>
          <w:sz w:val="22"/>
          <w:szCs w:val="22"/>
        </w:rPr>
        <w:t>admission</w:t>
      </w:r>
      <w:r w:rsidRPr="001C634B">
        <w:rPr>
          <w:rFonts w:ascii="Georgia" w:hAnsi="Georgia"/>
          <w:spacing w:val="-9"/>
          <w:sz w:val="22"/>
          <w:szCs w:val="22"/>
        </w:rPr>
        <w:t xml:space="preserve"> </w:t>
      </w:r>
      <w:r w:rsidRPr="001C634B">
        <w:rPr>
          <w:rFonts w:ascii="Georgia" w:hAnsi="Georgia"/>
          <w:sz w:val="22"/>
          <w:szCs w:val="22"/>
        </w:rPr>
        <w:t>or</w:t>
      </w:r>
      <w:r w:rsidRPr="001C634B">
        <w:rPr>
          <w:rFonts w:ascii="Georgia" w:hAnsi="Georgia"/>
          <w:spacing w:val="-51"/>
          <w:sz w:val="22"/>
          <w:szCs w:val="22"/>
        </w:rPr>
        <w:t xml:space="preserve"> </w:t>
      </w:r>
      <w:r>
        <w:rPr>
          <w:rFonts w:ascii="Georgia" w:hAnsi="Georgia"/>
          <w:spacing w:val="-51"/>
          <w:sz w:val="22"/>
          <w:szCs w:val="22"/>
        </w:rPr>
        <w:t xml:space="preserve">       </w:t>
      </w:r>
      <w:r w:rsidRPr="001C634B">
        <w:rPr>
          <w:rFonts w:ascii="Georgia" w:hAnsi="Georgia"/>
          <w:sz w:val="22"/>
          <w:szCs w:val="22"/>
        </w:rPr>
        <w:t>continued</w:t>
      </w:r>
      <w:r w:rsidRPr="001C634B">
        <w:rPr>
          <w:rFonts w:ascii="Georgia" w:hAnsi="Georgia"/>
          <w:spacing w:val="-1"/>
          <w:sz w:val="22"/>
          <w:szCs w:val="22"/>
        </w:rPr>
        <w:t xml:space="preserve"> </w:t>
      </w:r>
      <w:r w:rsidRPr="001C634B">
        <w:rPr>
          <w:rFonts w:ascii="Georgia" w:hAnsi="Georgia"/>
          <w:sz w:val="22"/>
          <w:szCs w:val="22"/>
        </w:rPr>
        <w:t>enrolment</w:t>
      </w:r>
      <w:r w:rsidRPr="001C634B">
        <w:rPr>
          <w:rFonts w:ascii="Georgia" w:hAnsi="Georgia"/>
          <w:spacing w:val="-1"/>
          <w:sz w:val="22"/>
          <w:szCs w:val="22"/>
        </w:rPr>
        <w:t xml:space="preserve"> </w:t>
      </w:r>
      <w:r w:rsidRPr="001C634B">
        <w:rPr>
          <w:rFonts w:ascii="Georgia" w:hAnsi="Georgia"/>
          <w:sz w:val="22"/>
          <w:szCs w:val="22"/>
        </w:rPr>
        <w:t>of</w:t>
      </w:r>
      <w:r w:rsidRPr="001C634B">
        <w:rPr>
          <w:rFonts w:ascii="Georgia" w:hAnsi="Georgia"/>
          <w:spacing w:val="1"/>
          <w:sz w:val="22"/>
          <w:szCs w:val="22"/>
        </w:rPr>
        <w:t xml:space="preserve"> </w:t>
      </w:r>
      <w:r w:rsidRPr="001C634B">
        <w:rPr>
          <w:rFonts w:ascii="Georgia" w:hAnsi="Georgia"/>
          <w:sz w:val="22"/>
          <w:szCs w:val="22"/>
        </w:rPr>
        <w:t>a Student.</w:t>
      </w:r>
    </w:p>
    <w:p w14:paraId="772B1C14" w14:textId="4BE12E17" w:rsidR="00393A6C" w:rsidRDefault="00393A6C" w:rsidP="003D37C3">
      <w:pPr>
        <w:spacing w:after="0" w:line="360" w:lineRule="auto"/>
        <w:jc w:val="both"/>
        <w:rPr>
          <w:rFonts w:ascii="Georgia" w:eastAsiaTheme="minorEastAsia" w:hAnsi="Georgia"/>
          <w:b/>
          <w:bCs/>
          <w:sz w:val="24"/>
          <w:szCs w:val="24"/>
        </w:rPr>
      </w:pPr>
    </w:p>
    <w:p w14:paraId="15A37114" w14:textId="7AE1C008" w:rsidR="00715CE0" w:rsidRPr="00F12A74" w:rsidRDefault="007624EA" w:rsidP="00715CE0">
      <w:pPr>
        <w:spacing w:after="0" w:line="360" w:lineRule="auto"/>
        <w:jc w:val="both"/>
        <w:rPr>
          <w:rFonts w:ascii="Georgia" w:eastAsiaTheme="minorEastAsia" w:hAnsi="Georgia"/>
          <w:sz w:val="24"/>
          <w:szCs w:val="24"/>
        </w:rPr>
      </w:pPr>
      <w:r>
        <w:rPr>
          <w:rFonts w:ascii="Georgia" w:hAnsi="Georgia"/>
          <w:sz w:val="24"/>
          <w:szCs w:val="24"/>
        </w:rPr>
        <w:t>Grange Post Primary</w:t>
      </w:r>
      <w:r w:rsidR="00715CE0" w:rsidRPr="00F12A74">
        <w:rPr>
          <w:rFonts w:ascii="Georgia" w:hAnsi="Georgia"/>
          <w:sz w:val="24"/>
          <w:szCs w:val="24"/>
        </w:rPr>
        <w:t xml:space="preserve"> </w:t>
      </w:r>
      <w:r w:rsidR="00715CE0" w:rsidRPr="00F12A74">
        <w:rPr>
          <w:rFonts w:ascii="Georgia" w:eastAsiaTheme="minorEastAsia" w:hAnsi="Georgia"/>
          <w:sz w:val="24"/>
          <w:szCs w:val="24"/>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3A35D6BF" w14:textId="77777777" w:rsidR="00715CE0" w:rsidRPr="00F12A74" w:rsidRDefault="00715CE0" w:rsidP="00715CE0">
      <w:pPr>
        <w:spacing w:after="0" w:line="360" w:lineRule="auto"/>
        <w:jc w:val="both"/>
        <w:rPr>
          <w:rFonts w:ascii="Georgia" w:eastAsiaTheme="minorEastAsia" w:hAnsi="Georgia"/>
          <w:sz w:val="24"/>
          <w:szCs w:val="24"/>
        </w:rPr>
      </w:pPr>
    </w:p>
    <w:p w14:paraId="4935B262" w14:textId="42DED90C" w:rsidR="003D37C3" w:rsidRPr="00A13A94" w:rsidRDefault="007624EA" w:rsidP="00A13A94">
      <w:pPr>
        <w:spacing w:after="0" w:line="360" w:lineRule="auto"/>
        <w:jc w:val="both"/>
        <w:rPr>
          <w:rFonts w:ascii="Georgia" w:eastAsiaTheme="minorEastAsia" w:hAnsi="Georgia"/>
          <w:sz w:val="24"/>
          <w:szCs w:val="24"/>
        </w:rPr>
      </w:pPr>
      <w:r>
        <w:rPr>
          <w:rFonts w:ascii="Georgia" w:hAnsi="Georgia"/>
          <w:sz w:val="24"/>
          <w:szCs w:val="24"/>
        </w:rPr>
        <w:t>Grange Post Primary</w:t>
      </w:r>
      <w:r w:rsidR="00715CE0" w:rsidRPr="00F12A74">
        <w:rPr>
          <w:rFonts w:ascii="Georgia" w:hAnsi="Georgia"/>
          <w:sz w:val="24"/>
          <w:szCs w:val="24"/>
        </w:rPr>
        <w:t xml:space="preserve"> </w:t>
      </w:r>
      <w:r w:rsidR="00715CE0" w:rsidRPr="00F12A74">
        <w:rPr>
          <w:rFonts w:ascii="Georgia" w:eastAsiaTheme="minorEastAsia" w:hAnsi="Georgia"/>
          <w:sz w:val="24"/>
          <w:szCs w:val="24"/>
        </w:rPr>
        <w:t>will comply with any direction served on the patron or the board</w:t>
      </w:r>
      <w:proofErr w:type="gramStart"/>
      <w:r w:rsidR="00715CE0" w:rsidRPr="00F12A74">
        <w:rPr>
          <w:rFonts w:ascii="Georgia" w:eastAsiaTheme="minorEastAsia" w:hAnsi="Georgia"/>
          <w:sz w:val="24"/>
          <w:szCs w:val="24"/>
        </w:rPr>
        <w:t>, as the case may be, under</w:t>
      </w:r>
      <w:proofErr w:type="gramEnd"/>
      <w:r w:rsidR="00715CE0" w:rsidRPr="00F12A74">
        <w:rPr>
          <w:rFonts w:ascii="Georgia" w:eastAsiaTheme="minorEastAsia" w:hAnsi="Georgia"/>
          <w:sz w:val="24"/>
          <w:szCs w:val="24"/>
        </w:rPr>
        <w:t xml:space="preserve"> section 37A and any direction served on the board under section 67(4B) of the Education Act.</w:t>
      </w:r>
    </w:p>
    <w:p w14:paraId="683628E4" w14:textId="09F9A4D8" w:rsidR="005438BA" w:rsidRDefault="005438BA" w:rsidP="00AE0149">
      <w:pPr>
        <w:pStyle w:val="Heading1"/>
        <w:numPr>
          <w:ilvl w:val="0"/>
          <w:numId w:val="27"/>
        </w:numPr>
        <w:tabs>
          <w:tab w:val="left" w:pos="851"/>
        </w:tabs>
        <w:spacing w:line="360" w:lineRule="auto"/>
        <w:ind w:left="0" w:firstLine="0"/>
        <w:rPr>
          <w:rFonts w:ascii="Georgia" w:hAnsi="Georgia"/>
          <w:sz w:val="32"/>
          <w:szCs w:val="32"/>
        </w:rPr>
      </w:pPr>
      <w:r>
        <w:rPr>
          <w:rFonts w:ascii="Georgia" w:hAnsi="Georgia"/>
          <w:sz w:val="32"/>
          <w:szCs w:val="32"/>
        </w:rPr>
        <w:lastRenderedPageBreak/>
        <w:t xml:space="preserve">General Admission Provisions </w:t>
      </w:r>
    </w:p>
    <w:p w14:paraId="3EBD726F" w14:textId="268DB4A1" w:rsidR="005A577E" w:rsidRPr="00641237" w:rsidRDefault="005A577E" w:rsidP="005A577E">
      <w:pPr>
        <w:tabs>
          <w:tab w:val="left" w:pos="0"/>
        </w:tabs>
        <w:spacing w:after="0" w:line="360" w:lineRule="auto"/>
        <w:jc w:val="both"/>
        <w:rPr>
          <w:rFonts w:ascii="Georgia" w:hAnsi="Georgia"/>
          <w:sz w:val="24"/>
          <w:szCs w:val="24"/>
        </w:rPr>
      </w:pPr>
      <w:r w:rsidRPr="00641237">
        <w:rPr>
          <w:rFonts w:ascii="Georgia" w:hAnsi="Georgia"/>
          <w:sz w:val="24"/>
          <w:szCs w:val="24"/>
        </w:rPr>
        <w:t>A decision on an application for admission shall be based on:</w:t>
      </w:r>
    </w:p>
    <w:p w14:paraId="255751AB" w14:textId="77777777" w:rsidR="00514AE6" w:rsidRPr="00641237" w:rsidRDefault="00514AE6" w:rsidP="00EC2FF7">
      <w:pPr>
        <w:tabs>
          <w:tab w:val="left" w:pos="0"/>
        </w:tabs>
        <w:spacing w:after="0" w:line="360" w:lineRule="auto"/>
        <w:jc w:val="both"/>
        <w:rPr>
          <w:rFonts w:ascii="Georgia" w:hAnsi="Georgia"/>
          <w:sz w:val="24"/>
          <w:szCs w:val="24"/>
        </w:rPr>
      </w:pPr>
    </w:p>
    <w:p w14:paraId="04DBE1AC" w14:textId="77777777" w:rsidR="005A577E" w:rsidRPr="00641237" w:rsidRDefault="005A577E" w:rsidP="001B654B">
      <w:pPr>
        <w:pStyle w:val="ListParagraph"/>
        <w:numPr>
          <w:ilvl w:val="0"/>
          <w:numId w:val="6"/>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implementation of this Admission Policy, </w:t>
      </w:r>
    </w:p>
    <w:p w14:paraId="026D32B1" w14:textId="21E4C40C" w:rsidR="005A577E" w:rsidRPr="00641237" w:rsidRDefault="005A577E" w:rsidP="001B654B">
      <w:pPr>
        <w:pStyle w:val="ListParagraph"/>
        <w:numPr>
          <w:ilvl w:val="0"/>
          <w:numId w:val="6"/>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annual </w:t>
      </w:r>
      <w:r w:rsidR="00213533">
        <w:rPr>
          <w:rFonts w:ascii="Georgia" w:hAnsi="Georgia"/>
          <w:sz w:val="24"/>
          <w:szCs w:val="24"/>
        </w:rPr>
        <w:t>A</w:t>
      </w:r>
      <w:r w:rsidRPr="00641237">
        <w:rPr>
          <w:rFonts w:ascii="Georgia" w:hAnsi="Georgia"/>
          <w:sz w:val="24"/>
          <w:szCs w:val="24"/>
        </w:rPr>
        <w:t xml:space="preserve">dmission </w:t>
      </w:r>
      <w:r w:rsidR="00213533">
        <w:rPr>
          <w:rFonts w:ascii="Georgia" w:hAnsi="Georgia"/>
          <w:sz w:val="24"/>
          <w:szCs w:val="24"/>
        </w:rPr>
        <w:t>N</w:t>
      </w:r>
      <w:r w:rsidRPr="00641237">
        <w:rPr>
          <w:rFonts w:ascii="Georgia" w:hAnsi="Georgia"/>
          <w:sz w:val="24"/>
          <w:szCs w:val="24"/>
        </w:rPr>
        <w:t>otice of the school, and the</w:t>
      </w:r>
    </w:p>
    <w:p w14:paraId="323E7469" w14:textId="546EC0F9" w:rsidR="005A577E" w:rsidRPr="00641237" w:rsidRDefault="005A577E" w:rsidP="001B654B">
      <w:pPr>
        <w:pStyle w:val="ListParagraph"/>
        <w:numPr>
          <w:ilvl w:val="0"/>
          <w:numId w:val="6"/>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information provided by the Applicant in the application for admission.</w:t>
      </w:r>
    </w:p>
    <w:p w14:paraId="5A84A1DC" w14:textId="44484BFD" w:rsidR="00610F06" w:rsidRPr="00641237" w:rsidRDefault="00610F06" w:rsidP="00610F06">
      <w:pPr>
        <w:tabs>
          <w:tab w:val="left" w:pos="0"/>
        </w:tabs>
        <w:spacing w:after="0" w:line="360" w:lineRule="auto"/>
        <w:jc w:val="both"/>
        <w:rPr>
          <w:rFonts w:ascii="Georgia" w:hAnsi="Georgia"/>
          <w:sz w:val="24"/>
          <w:szCs w:val="24"/>
        </w:rPr>
      </w:pPr>
    </w:p>
    <w:p w14:paraId="41B49583" w14:textId="11FC858F" w:rsidR="005A577E" w:rsidRPr="00641237" w:rsidRDefault="00610F06" w:rsidP="005A577E">
      <w:pPr>
        <w:tabs>
          <w:tab w:val="left" w:pos="0"/>
        </w:tabs>
        <w:spacing w:after="0" w:line="360" w:lineRule="auto"/>
        <w:jc w:val="both"/>
        <w:rPr>
          <w:rFonts w:ascii="Georgia" w:hAnsi="Georgia"/>
          <w:strike/>
          <w:sz w:val="24"/>
          <w:szCs w:val="24"/>
        </w:rPr>
      </w:pPr>
      <w:r>
        <w:rPr>
          <w:rFonts w:ascii="Georgia" w:hAnsi="Georgia"/>
          <w:sz w:val="24"/>
          <w:szCs w:val="24"/>
        </w:rPr>
        <w:t xml:space="preserve">In </w:t>
      </w:r>
      <w:r w:rsidR="005A577E" w:rsidRPr="00641237">
        <w:rPr>
          <w:rFonts w:ascii="Georgia" w:hAnsi="Georgia"/>
          <w:sz w:val="24"/>
          <w:szCs w:val="24"/>
        </w:rPr>
        <w:t xml:space="preserve">processing an application </w:t>
      </w:r>
      <w:r w:rsidR="007624EA">
        <w:rPr>
          <w:rFonts w:ascii="Georgia" w:hAnsi="Georgia"/>
          <w:sz w:val="24"/>
          <w:szCs w:val="24"/>
        </w:rPr>
        <w:t>Grange Post Primary</w:t>
      </w:r>
      <w:r w:rsidR="005A577E" w:rsidRPr="00641237">
        <w:rPr>
          <w:rFonts w:ascii="Georgia" w:hAnsi="Georgia"/>
          <w:sz w:val="24"/>
          <w:szCs w:val="24"/>
        </w:rPr>
        <w:t xml:space="preserve"> </w:t>
      </w:r>
      <w:r w:rsidR="005A577E" w:rsidRPr="00641237">
        <w:rPr>
          <w:rFonts w:ascii="Georgia" w:hAnsi="Georgia"/>
          <w:b/>
          <w:sz w:val="24"/>
          <w:szCs w:val="24"/>
        </w:rPr>
        <w:t>shall not consider</w:t>
      </w:r>
      <w:r w:rsidR="005A577E" w:rsidRPr="00641237">
        <w:rPr>
          <w:rFonts w:ascii="Georgia" w:hAnsi="Georgia"/>
          <w:sz w:val="24"/>
          <w:szCs w:val="24"/>
        </w:rPr>
        <w:t>:</w:t>
      </w:r>
    </w:p>
    <w:p w14:paraId="47D8ABB7" w14:textId="77777777" w:rsidR="005A577E" w:rsidRPr="00641237" w:rsidRDefault="005A577E" w:rsidP="005A577E">
      <w:pPr>
        <w:pStyle w:val="ListParagraph"/>
        <w:spacing w:after="0" w:line="360" w:lineRule="auto"/>
        <w:ind w:left="1247"/>
        <w:jc w:val="both"/>
        <w:rPr>
          <w:rFonts w:ascii="Georgia" w:hAnsi="Georgia"/>
          <w:sz w:val="24"/>
          <w:szCs w:val="24"/>
        </w:rPr>
      </w:pPr>
    </w:p>
    <w:p w14:paraId="5E405F40" w14:textId="41258308" w:rsidR="005A577E" w:rsidRPr="00641237" w:rsidRDefault="005A577E" w:rsidP="001B654B">
      <w:pPr>
        <w:pStyle w:val="ListParagraph"/>
        <w:numPr>
          <w:ilvl w:val="2"/>
          <w:numId w:val="5"/>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 xml:space="preserve">The payment of fees or contributions to the </w:t>
      </w:r>
      <w:proofErr w:type="gramStart"/>
      <w:r w:rsidRPr="00641237">
        <w:rPr>
          <w:rFonts w:ascii="Georgia" w:hAnsi="Georgia"/>
          <w:sz w:val="24"/>
          <w:szCs w:val="24"/>
        </w:rPr>
        <w:t>school;</w:t>
      </w:r>
      <w:proofErr w:type="gramEnd"/>
    </w:p>
    <w:p w14:paraId="6692F6EF" w14:textId="77777777" w:rsidR="005A577E" w:rsidRPr="00641237" w:rsidRDefault="005A577E" w:rsidP="005A577E">
      <w:pPr>
        <w:pStyle w:val="ListParagraph"/>
        <w:tabs>
          <w:tab w:val="left" w:pos="709"/>
          <w:tab w:val="left" w:pos="851"/>
        </w:tabs>
        <w:spacing w:after="0" w:line="360" w:lineRule="auto"/>
        <w:ind w:left="1276" w:hanging="1276"/>
        <w:jc w:val="both"/>
        <w:rPr>
          <w:rFonts w:ascii="Georgia" w:hAnsi="Georgia"/>
          <w:sz w:val="24"/>
          <w:szCs w:val="24"/>
        </w:rPr>
      </w:pPr>
    </w:p>
    <w:p w14:paraId="2F18231D" w14:textId="18C44885" w:rsidR="00610F06" w:rsidRDefault="005A577E" w:rsidP="00610F06">
      <w:pPr>
        <w:pStyle w:val="ListParagraph"/>
        <w:numPr>
          <w:ilvl w:val="2"/>
          <w:numId w:val="5"/>
        </w:numPr>
        <w:tabs>
          <w:tab w:val="left" w:pos="709"/>
          <w:tab w:val="left" w:pos="851"/>
        </w:tabs>
        <w:spacing w:after="0" w:line="360" w:lineRule="auto"/>
        <w:ind w:left="1276" w:hanging="1276"/>
        <w:jc w:val="both"/>
        <w:rPr>
          <w:rFonts w:ascii="Georgia" w:hAnsi="Georgia"/>
          <w:b/>
          <w:bCs/>
          <w:sz w:val="24"/>
          <w:szCs w:val="24"/>
        </w:rPr>
      </w:pPr>
      <w:r w:rsidRPr="00641237">
        <w:rPr>
          <w:rFonts w:ascii="Georgia" w:hAnsi="Georgia"/>
          <w:sz w:val="24"/>
          <w:szCs w:val="24"/>
        </w:rPr>
        <w:t xml:space="preserve">A Student’s academic ability, skills or </w:t>
      </w:r>
      <w:proofErr w:type="gramStart"/>
      <w:r w:rsidRPr="00641237">
        <w:rPr>
          <w:rFonts w:ascii="Georgia" w:hAnsi="Georgia"/>
          <w:sz w:val="24"/>
          <w:szCs w:val="24"/>
        </w:rPr>
        <w:t>aptitude;</w:t>
      </w:r>
      <w:proofErr w:type="gramEnd"/>
      <w:r w:rsidRPr="00641237">
        <w:rPr>
          <w:rFonts w:ascii="Georgia" w:hAnsi="Georgia"/>
          <w:sz w:val="24"/>
          <w:szCs w:val="24"/>
        </w:rPr>
        <w:t xml:space="preserve"> </w:t>
      </w:r>
    </w:p>
    <w:p w14:paraId="30C2CE80" w14:textId="77777777" w:rsidR="005A577E" w:rsidRPr="00641237" w:rsidRDefault="005A577E" w:rsidP="005A577E">
      <w:pPr>
        <w:pStyle w:val="ListParagraph"/>
        <w:spacing w:after="0" w:line="360" w:lineRule="auto"/>
        <w:ind w:left="1418" w:hanging="1134"/>
        <w:jc w:val="both"/>
        <w:rPr>
          <w:rFonts w:ascii="Georgia" w:hAnsi="Georgia"/>
          <w:sz w:val="24"/>
          <w:szCs w:val="24"/>
        </w:rPr>
      </w:pPr>
    </w:p>
    <w:p w14:paraId="7F87145C" w14:textId="716722E9" w:rsidR="005A577E" w:rsidRPr="00641237" w:rsidRDefault="005A577E" w:rsidP="008B70C0">
      <w:pPr>
        <w:pStyle w:val="ListParagraph"/>
        <w:numPr>
          <w:ilvl w:val="2"/>
          <w:numId w:val="5"/>
        </w:numPr>
        <w:tabs>
          <w:tab w:val="left" w:pos="709"/>
        </w:tabs>
        <w:spacing w:after="0" w:line="360" w:lineRule="auto"/>
        <w:ind w:left="709" w:hanging="709"/>
        <w:jc w:val="both"/>
        <w:rPr>
          <w:rFonts w:ascii="Georgia" w:hAnsi="Georgia"/>
          <w:sz w:val="24"/>
          <w:szCs w:val="24"/>
        </w:rPr>
      </w:pPr>
      <w:r w:rsidRPr="00641237">
        <w:rPr>
          <w:rFonts w:ascii="Georgia" w:hAnsi="Georgia"/>
          <w:sz w:val="24"/>
          <w:szCs w:val="24"/>
        </w:rPr>
        <w:t>The occupation, financial status, academic ability, skills or aptitude of a Student’s Parent(s</w:t>
      </w:r>
      <w:proofErr w:type="gramStart"/>
      <w:r w:rsidRPr="00641237">
        <w:rPr>
          <w:rFonts w:ascii="Georgia" w:hAnsi="Georgia"/>
          <w:sz w:val="24"/>
          <w:szCs w:val="24"/>
        </w:rPr>
        <w:t>);</w:t>
      </w:r>
      <w:proofErr w:type="gramEnd"/>
    </w:p>
    <w:p w14:paraId="1CB32C6C" w14:textId="77777777" w:rsidR="00EE04AC" w:rsidRPr="00EE04AC" w:rsidRDefault="00EE04AC" w:rsidP="00EE04AC">
      <w:pPr>
        <w:pStyle w:val="ListParagraph"/>
        <w:tabs>
          <w:tab w:val="left" w:pos="709"/>
        </w:tabs>
        <w:spacing w:after="0" w:line="360" w:lineRule="auto"/>
        <w:ind w:left="709"/>
        <w:jc w:val="both"/>
        <w:rPr>
          <w:rFonts w:ascii="Georgia" w:hAnsi="Georgia"/>
          <w:sz w:val="24"/>
          <w:szCs w:val="24"/>
        </w:rPr>
      </w:pPr>
    </w:p>
    <w:p w14:paraId="04BE356E" w14:textId="77777777" w:rsidR="00933E24" w:rsidRDefault="005A577E" w:rsidP="001B654B">
      <w:pPr>
        <w:pStyle w:val="ListParagraph"/>
        <w:numPr>
          <w:ilvl w:val="2"/>
          <w:numId w:val="5"/>
        </w:numPr>
        <w:tabs>
          <w:tab w:val="left" w:pos="709"/>
        </w:tabs>
        <w:spacing w:after="0" w:line="360" w:lineRule="auto"/>
        <w:ind w:left="709" w:hanging="709"/>
        <w:jc w:val="both"/>
        <w:rPr>
          <w:rFonts w:ascii="Georgia" w:hAnsi="Georgia"/>
          <w:sz w:val="24"/>
          <w:szCs w:val="24"/>
        </w:rPr>
      </w:pPr>
      <w:r w:rsidRPr="00933E24">
        <w:rPr>
          <w:rFonts w:ascii="Georgia" w:hAnsi="Georgia"/>
          <w:sz w:val="24"/>
          <w:szCs w:val="24"/>
        </w:rPr>
        <w:t xml:space="preserve">A requirement that a </w:t>
      </w:r>
      <w:proofErr w:type="gramStart"/>
      <w:r w:rsidRPr="00933E24">
        <w:rPr>
          <w:rFonts w:ascii="Georgia" w:hAnsi="Georgia" w:cs="Arial"/>
          <w:sz w:val="24"/>
          <w:szCs w:val="24"/>
        </w:rPr>
        <w:t>Student</w:t>
      </w:r>
      <w:proofErr w:type="gramEnd"/>
      <w:r w:rsidRPr="00933E24">
        <w:rPr>
          <w:rFonts w:ascii="Georgia" w:hAnsi="Georgia"/>
          <w:sz w:val="24"/>
          <w:szCs w:val="24"/>
        </w:rPr>
        <w:t xml:space="preserve"> or his or her Parent(s), attend an interview, open day or other </w:t>
      </w:r>
      <w:proofErr w:type="gramStart"/>
      <w:r w:rsidRPr="00933E24">
        <w:rPr>
          <w:rFonts w:ascii="Georgia" w:hAnsi="Georgia"/>
          <w:sz w:val="24"/>
          <w:szCs w:val="24"/>
        </w:rPr>
        <w:t>meeting</w:t>
      </w:r>
      <w:proofErr w:type="gramEnd"/>
      <w:r w:rsidRPr="00933E24">
        <w:rPr>
          <w:rFonts w:ascii="Georgia" w:hAnsi="Georgia"/>
          <w:sz w:val="24"/>
          <w:szCs w:val="24"/>
        </w:rPr>
        <w:t xml:space="preserve"> as a condition of </w:t>
      </w:r>
      <w:proofErr w:type="gramStart"/>
      <w:r w:rsidRPr="00933E24">
        <w:rPr>
          <w:rFonts w:ascii="Georgia" w:hAnsi="Georgia"/>
          <w:sz w:val="24"/>
          <w:szCs w:val="24"/>
        </w:rPr>
        <w:t>admission;</w:t>
      </w:r>
      <w:proofErr w:type="gramEnd"/>
    </w:p>
    <w:p w14:paraId="10146221" w14:textId="77777777" w:rsidR="00933E24" w:rsidRPr="00933E24" w:rsidRDefault="00933E24" w:rsidP="00EC2FF7">
      <w:pPr>
        <w:pStyle w:val="ListParagraph"/>
        <w:spacing w:after="0"/>
        <w:rPr>
          <w:rFonts w:ascii="Georgia" w:hAnsi="Georgia"/>
          <w:sz w:val="24"/>
          <w:szCs w:val="24"/>
        </w:rPr>
      </w:pPr>
    </w:p>
    <w:p w14:paraId="79722727" w14:textId="124A348C" w:rsidR="005A577E" w:rsidRDefault="005A577E" w:rsidP="009A12DC">
      <w:pPr>
        <w:pStyle w:val="ListParagraph"/>
        <w:numPr>
          <w:ilvl w:val="2"/>
          <w:numId w:val="5"/>
        </w:numPr>
        <w:tabs>
          <w:tab w:val="left" w:pos="709"/>
        </w:tabs>
        <w:spacing w:after="0" w:line="360" w:lineRule="auto"/>
        <w:ind w:left="709" w:hanging="709"/>
        <w:jc w:val="both"/>
        <w:rPr>
          <w:rFonts w:ascii="Georgia" w:hAnsi="Georgia"/>
          <w:sz w:val="24"/>
          <w:szCs w:val="24"/>
        </w:rPr>
      </w:pPr>
      <w:r w:rsidRPr="006F37AF">
        <w:rPr>
          <w:rFonts w:ascii="Georgia" w:hAnsi="Georgia"/>
          <w:sz w:val="24"/>
          <w:szCs w:val="24"/>
        </w:rPr>
        <w:t xml:space="preserve">A Student’s connection to the school due to a member of his or her family attending or having previously attended the school </w:t>
      </w:r>
    </w:p>
    <w:p w14:paraId="68912ABD" w14:textId="77777777" w:rsidR="006F37AF" w:rsidRPr="006F37AF" w:rsidRDefault="006F37AF" w:rsidP="006F37AF">
      <w:pPr>
        <w:tabs>
          <w:tab w:val="left" w:pos="709"/>
        </w:tabs>
        <w:spacing w:after="0" w:line="360" w:lineRule="auto"/>
        <w:jc w:val="both"/>
        <w:rPr>
          <w:rFonts w:ascii="Georgia" w:hAnsi="Georgia"/>
          <w:sz w:val="24"/>
          <w:szCs w:val="24"/>
        </w:rPr>
      </w:pPr>
    </w:p>
    <w:p w14:paraId="09232DFC" w14:textId="5F22AD00" w:rsidR="009A64AC" w:rsidRDefault="005A577E" w:rsidP="001B654B">
      <w:pPr>
        <w:pStyle w:val="ListParagraph"/>
        <w:numPr>
          <w:ilvl w:val="2"/>
          <w:numId w:val="5"/>
        </w:numPr>
        <w:tabs>
          <w:tab w:val="left" w:pos="709"/>
        </w:tabs>
        <w:spacing w:after="0" w:line="360" w:lineRule="auto"/>
        <w:ind w:left="709" w:hanging="709"/>
        <w:jc w:val="both"/>
        <w:rPr>
          <w:rFonts w:ascii="Georgia" w:hAnsi="Georgia"/>
          <w:sz w:val="24"/>
          <w:szCs w:val="24"/>
        </w:rPr>
      </w:pPr>
      <w:r w:rsidRPr="001D4CCB">
        <w:rPr>
          <w:rFonts w:ascii="Georgia" w:hAnsi="Georgia"/>
          <w:sz w:val="24"/>
          <w:szCs w:val="24"/>
        </w:rPr>
        <w:t xml:space="preserve">The date and time on which an application for admission was received by the school </w:t>
      </w:r>
      <w:proofErr w:type="gramStart"/>
      <w:r w:rsidRPr="001D4CCB">
        <w:rPr>
          <w:rFonts w:ascii="Georgia" w:hAnsi="Georgia"/>
          <w:sz w:val="24"/>
          <w:szCs w:val="24"/>
        </w:rPr>
        <w:t>as long as</w:t>
      </w:r>
      <w:proofErr w:type="gramEnd"/>
      <w:r w:rsidRPr="001D4CCB">
        <w:rPr>
          <w:rFonts w:ascii="Georgia" w:hAnsi="Georgia"/>
          <w:sz w:val="24"/>
          <w:szCs w:val="24"/>
        </w:rPr>
        <w:t xml:space="preserve"> it is received during the period specified for receiving applications set out in the annual </w:t>
      </w:r>
      <w:r w:rsidR="00B3433C" w:rsidRPr="001D4CCB">
        <w:rPr>
          <w:rFonts w:ascii="Georgia" w:hAnsi="Georgia"/>
          <w:sz w:val="24"/>
          <w:szCs w:val="24"/>
        </w:rPr>
        <w:t xml:space="preserve">Admission Notice </w:t>
      </w:r>
      <w:r w:rsidRPr="001D4CCB">
        <w:rPr>
          <w:rFonts w:ascii="Georgia" w:hAnsi="Georgia"/>
          <w:sz w:val="24"/>
          <w:szCs w:val="24"/>
        </w:rPr>
        <w:t xml:space="preserve">for </w:t>
      </w:r>
      <w:r w:rsidR="008A6E5B">
        <w:rPr>
          <w:rFonts w:ascii="Georgia" w:hAnsi="Georgia"/>
          <w:sz w:val="24"/>
          <w:szCs w:val="24"/>
        </w:rPr>
        <w:t>that academic year</w:t>
      </w:r>
      <w:r w:rsidRPr="001D4CCB">
        <w:rPr>
          <w:rFonts w:ascii="Georgia" w:hAnsi="Georgia"/>
          <w:sz w:val="24"/>
          <w:szCs w:val="24"/>
        </w:rPr>
        <w:t>.</w:t>
      </w:r>
    </w:p>
    <w:p w14:paraId="25A7C742" w14:textId="4CDD66D6" w:rsidR="009A64AC" w:rsidRDefault="009A64AC" w:rsidP="00EC2FF7">
      <w:pPr>
        <w:pStyle w:val="ListParagraph"/>
        <w:spacing w:after="0"/>
        <w:rPr>
          <w:rFonts w:ascii="Georgia" w:hAnsi="Georgia"/>
          <w:sz w:val="24"/>
          <w:szCs w:val="24"/>
        </w:rPr>
      </w:pPr>
    </w:p>
    <w:p w14:paraId="53968442" w14:textId="79355483" w:rsidR="004F3DBE" w:rsidRDefault="007624EA" w:rsidP="006A65EA">
      <w:pPr>
        <w:spacing w:after="0" w:line="360" w:lineRule="auto"/>
        <w:jc w:val="both"/>
        <w:rPr>
          <w:rFonts w:ascii="Georgia" w:hAnsi="Georgia"/>
          <w:sz w:val="24"/>
          <w:szCs w:val="24"/>
        </w:rPr>
      </w:pPr>
      <w:r>
        <w:rPr>
          <w:rFonts w:ascii="Georgia" w:hAnsi="Georgia"/>
          <w:b/>
          <w:sz w:val="24"/>
          <w:szCs w:val="24"/>
        </w:rPr>
        <w:t>Grange Post Primary</w:t>
      </w:r>
      <w:r w:rsidR="009A64AC" w:rsidRPr="001D4CCB">
        <w:rPr>
          <w:rFonts w:ascii="Georgia" w:hAnsi="Georgia"/>
          <w:b/>
          <w:sz w:val="24"/>
          <w:szCs w:val="24"/>
        </w:rPr>
        <w:t xml:space="preserve"> will consider</w:t>
      </w:r>
      <w:r w:rsidR="009A64AC" w:rsidRPr="001D4CCB">
        <w:rPr>
          <w:rFonts w:ascii="Georgia" w:hAnsi="Georgia"/>
          <w:b/>
          <w:i/>
          <w:sz w:val="24"/>
          <w:szCs w:val="24"/>
        </w:rPr>
        <w:t xml:space="preserve"> </w:t>
      </w:r>
      <w:r w:rsidR="009A64AC" w:rsidRPr="001D4CCB">
        <w:rPr>
          <w:rFonts w:ascii="Georgia" w:hAnsi="Georgia"/>
          <w:sz w:val="24"/>
          <w:szCs w:val="24"/>
        </w:rPr>
        <w:t xml:space="preserve">the offer of a place to every </w:t>
      </w:r>
      <w:r w:rsidR="009A64AC">
        <w:rPr>
          <w:rFonts w:ascii="Georgia" w:hAnsi="Georgia"/>
          <w:sz w:val="24"/>
          <w:szCs w:val="24"/>
        </w:rPr>
        <w:t>Student seeking admission</w:t>
      </w:r>
      <w:r w:rsidR="009A64AC" w:rsidRPr="001D4CCB">
        <w:rPr>
          <w:rFonts w:ascii="Georgia" w:hAnsi="Georgia"/>
          <w:sz w:val="24"/>
          <w:szCs w:val="24"/>
        </w:rPr>
        <w:t xml:space="preserve"> to the school, </w:t>
      </w:r>
      <w:r w:rsidR="009A64AC" w:rsidRPr="001D4CCB">
        <w:rPr>
          <w:rFonts w:ascii="Georgia" w:hAnsi="Georgia"/>
          <w:b/>
          <w:sz w:val="24"/>
          <w:szCs w:val="24"/>
          <w:u w:val="single"/>
        </w:rPr>
        <w:t>unless</w:t>
      </w:r>
      <w:r w:rsidR="009A64AC" w:rsidRPr="001D4CCB">
        <w:rPr>
          <w:rFonts w:ascii="Georgia" w:hAnsi="Georgia"/>
          <w:b/>
          <w:sz w:val="24"/>
          <w:szCs w:val="24"/>
        </w:rPr>
        <w:t xml:space="preserve"> </w:t>
      </w:r>
      <w:r w:rsidR="009A64AC" w:rsidRPr="00324657">
        <w:rPr>
          <w:rFonts w:ascii="Georgia" w:hAnsi="Georgia"/>
          <w:b/>
          <w:sz w:val="24"/>
          <w:szCs w:val="24"/>
        </w:rPr>
        <w:t>the following applies</w:t>
      </w:r>
      <w:r w:rsidR="009A64AC" w:rsidRPr="00324657">
        <w:rPr>
          <w:rFonts w:ascii="Georgia" w:hAnsi="Georgia"/>
          <w:sz w:val="24"/>
          <w:szCs w:val="24"/>
        </w:rPr>
        <w:t>:</w:t>
      </w:r>
    </w:p>
    <w:p w14:paraId="4AA60CC7" w14:textId="77777777" w:rsidR="002D58EE" w:rsidRDefault="002D58EE" w:rsidP="006A65EA">
      <w:pPr>
        <w:spacing w:after="0" w:line="360" w:lineRule="auto"/>
        <w:jc w:val="both"/>
      </w:pPr>
    </w:p>
    <w:p w14:paraId="5F5DBB02" w14:textId="6269D0B7" w:rsidR="00EA0572" w:rsidRPr="00A13A94" w:rsidRDefault="004B287B" w:rsidP="00A13A94">
      <w:pPr>
        <w:pStyle w:val="ListParagraph"/>
        <w:numPr>
          <w:ilvl w:val="2"/>
          <w:numId w:val="5"/>
        </w:numPr>
        <w:spacing w:after="0" w:line="360" w:lineRule="auto"/>
        <w:ind w:left="851"/>
        <w:jc w:val="both"/>
        <w:rPr>
          <w:rFonts w:ascii="Georgia" w:hAnsi="Georgia"/>
          <w:sz w:val="24"/>
          <w:szCs w:val="24"/>
        </w:rPr>
      </w:pPr>
      <w:r w:rsidRPr="001D4CCB">
        <w:rPr>
          <w:rFonts w:ascii="Georgia" w:hAnsi="Georgia"/>
          <w:sz w:val="24"/>
          <w:szCs w:val="24"/>
        </w:rPr>
        <w:t xml:space="preserve">The Parent fails to confirm in writing that s/he accepts the Student Code of </w:t>
      </w:r>
      <w:proofErr w:type="gramStart"/>
      <w:r w:rsidRPr="001D4CCB">
        <w:rPr>
          <w:rFonts w:ascii="Georgia" w:hAnsi="Georgia"/>
          <w:sz w:val="24"/>
          <w:szCs w:val="24"/>
        </w:rPr>
        <w:t>Behaviour</w:t>
      </w:r>
      <w:proofErr w:type="gramEnd"/>
      <w:r w:rsidRPr="001D4CCB">
        <w:rPr>
          <w:rFonts w:ascii="Georgia" w:hAnsi="Georgia"/>
          <w:sz w:val="24"/>
          <w:szCs w:val="24"/>
        </w:rPr>
        <w:t xml:space="preserve"> and he/she shall make all reasonable efforts to ensure compliance with </w:t>
      </w:r>
      <w:r w:rsidRPr="004F3DBE">
        <w:rPr>
          <w:rFonts w:ascii="Georgia" w:hAnsi="Georgia"/>
          <w:sz w:val="24"/>
          <w:szCs w:val="24"/>
        </w:rPr>
        <w:t xml:space="preserve">such code by the </w:t>
      </w:r>
      <w:proofErr w:type="gramStart"/>
      <w:r w:rsidRPr="004F3DBE">
        <w:rPr>
          <w:rFonts w:ascii="Georgia" w:hAnsi="Georgia"/>
          <w:sz w:val="24"/>
          <w:szCs w:val="24"/>
        </w:rPr>
        <w:t>Student;</w:t>
      </w:r>
      <w:proofErr w:type="gramEnd"/>
    </w:p>
    <w:p w14:paraId="28A93E7E" w14:textId="6A58FD92" w:rsidR="00EA0572" w:rsidRDefault="00EA0572" w:rsidP="00EC2FF7">
      <w:pPr>
        <w:pStyle w:val="ListParagraph"/>
        <w:tabs>
          <w:tab w:val="left" w:pos="8320"/>
        </w:tabs>
        <w:spacing w:after="0"/>
        <w:ind w:left="0"/>
        <w:jc w:val="both"/>
        <w:rPr>
          <w:rFonts w:ascii="Georgia" w:hAnsi="Georgia"/>
          <w:bCs/>
          <w:sz w:val="24"/>
          <w:szCs w:val="24"/>
        </w:rPr>
      </w:pPr>
      <w:r w:rsidRPr="007D7C13">
        <w:rPr>
          <w:rFonts w:ascii="Georgia" w:hAnsi="Georgia"/>
          <w:bCs/>
          <w:sz w:val="24"/>
          <w:szCs w:val="24"/>
        </w:rPr>
        <w:lastRenderedPageBreak/>
        <w:t xml:space="preserve">Where </w:t>
      </w:r>
      <w:r w:rsidR="007624EA">
        <w:rPr>
          <w:rFonts w:ascii="Georgia" w:hAnsi="Georgia"/>
          <w:bCs/>
          <w:sz w:val="24"/>
          <w:szCs w:val="24"/>
        </w:rPr>
        <w:t>Grange Post Primary</w:t>
      </w:r>
      <w:r w:rsidRPr="007D7C13">
        <w:rPr>
          <w:rFonts w:ascii="Georgia" w:hAnsi="Georgia"/>
          <w:bCs/>
          <w:sz w:val="24"/>
          <w:szCs w:val="24"/>
        </w:rPr>
        <w:t xml:space="preserve"> considers an </w:t>
      </w:r>
      <w:r w:rsidR="002737F0" w:rsidRPr="007D7C13">
        <w:rPr>
          <w:rFonts w:ascii="Georgia" w:hAnsi="Georgia"/>
          <w:bCs/>
          <w:sz w:val="24"/>
          <w:szCs w:val="24"/>
        </w:rPr>
        <w:t xml:space="preserve">application, </w:t>
      </w:r>
      <w:r w:rsidR="008E4373" w:rsidRPr="007D7C13">
        <w:rPr>
          <w:rFonts w:ascii="Georgia" w:hAnsi="Georgia"/>
          <w:bCs/>
          <w:sz w:val="24"/>
          <w:szCs w:val="24"/>
        </w:rPr>
        <w:t xml:space="preserve">each </w:t>
      </w:r>
      <w:r w:rsidR="005B7D4D">
        <w:rPr>
          <w:rFonts w:ascii="Georgia" w:hAnsi="Georgia"/>
          <w:bCs/>
          <w:sz w:val="24"/>
          <w:szCs w:val="24"/>
        </w:rPr>
        <w:t>S</w:t>
      </w:r>
      <w:r w:rsidR="008E4373" w:rsidRPr="007D7C13">
        <w:rPr>
          <w:rFonts w:ascii="Georgia" w:hAnsi="Georgia"/>
          <w:bCs/>
          <w:sz w:val="24"/>
          <w:szCs w:val="24"/>
        </w:rPr>
        <w:t>tudent shall receive a place, unless the school is oversubscribed, in which case</w:t>
      </w:r>
      <w:r w:rsidR="007D7C13" w:rsidRPr="007D7C13">
        <w:rPr>
          <w:rFonts w:ascii="Georgia" w:hAnsi="Georgia"/>
          <w:bCs/>
          <w:sz w:val="24"/>
          <w:szCs w:val="24"/>
        </w:rPr>
        <w:t xml:space="preserve">, </w:t>
      </w:r>
      <w:r w:rsidR="005F6C71">
        <w:rPr>
          <w:rFonts w:ascii="Georgia" w:hAnsi="Georgia"/>
          <w:bCs/>
          <w:sz w:val="24"/>
          <w:szCs w:val="24"/>
        </w:rPr>
        <w:t>selection</w:t>
      </w:r>
      <w:r w:rsidR="007D7C13" w:rsidRPr="007D7C13">
        <w:rPr>
          <w:rFonts w:ascii="Georgia" w:hAnsi="Georgia"/>
          <w:bCs/>
          <w:sz w:val="24"/>
          <w:szCs w:val="24"/>
        </w:rPr>
        <w:t xml:space="preserve"> criteria will be applied to each application. </w:t>
      </w:r>
    </w:p>
    <w:p w14:paraId="1F01F090" w14:textId="77777777" w:rsidR="00757264" w:rsidRDefault="00757264" w:rsidP="00EC2FF7">
      <w:pPr>
        <w:pStyle w:val="ListParagraph"/>
        <w:tabs>
          <w:tab w:val="left" w:pos="8320"/>
        </w:tabs>
        <w:spacing w:after="0"/>
        <w:ind w:left="0"/>
        <w:jc w:val="both"/>
        <w:rPr>
          <w:rFonts w:ascii="Georgia" w:hAnsi="Georgia"/>
          <w:bCs/>
          <w:sz w:val="24"/>
          <w:szCs w:val="24"/>
        </w:rPr>
      </w:pPr>
    </w:p>
    <w:p w14:paraId="688CFC20" w14:textId="5477741A" w:rsidR="00757264" w:rsidRPr="00EA70BF" w:rsidRDefault="00757264" w:rsidP="00EC2FF7">
      <w:pPr>
        <w:pStyle w:val="ListParagraph"/>
        <w:tabs>
          <w:tab w:val="left" w:pos="8320"/>
        </w:tabs>
        <w:spacing w:after="0"/>
        <w:ind w:left="0"/>
        <w:jc w:val="both"/>
        <w:rPr>
          <w:rFonts w:ascii="Georgia" w:hAnsi="Georgia"/>
          <w:bCs/>
          <w:sz w:val="24"/>
          <w:szCs w:val="24"/>
        </w:rPr>
      </w:pPr>
      <w:r>
        <w:rPr>
          <w:rFonts w:ascii="Georgia" w:hAnsi="Georgia"/>
          <w:bCs/>
          <w:sz w:val="24"/>
          <w:szCs w:val="24"/>
        </w:rPr>
        <w:t>Section 5 of thi</w:t>
      </w:r>
      <w:r w:rsidRPr="00EA70BF">
        <w:rPr>
          <w:rFonts w:ascii="Georgia" w:hAnsi="Georgia"/>
          <w:bCs/>
          <w:sz w:val="24"/>
          <w:szCs w:val="24"/>
        </w:rPr>
        <w:t>s Policy</w:t>
      </w:r>
      <w:r w:rsidR="002D6B12" w:rsidRPr="00EA70BF">
        <w:rPr>
          <w:rFonts w:ascii="Georgia" w:hAnsi="Georgia"/>
          <w:bCs/>
          <w:sz w:val="24"/>
          <w:szCs w:val="24"/>
        </w:rPr>
        <w:t xml:space="preserve"> addresses the </w:t>
      </w:r>
      <w:r w:rsidR="005F6C71" w:rsidRPr="00EA70BF">
        <w:rPr>
          <w:rFonts w:ascii="Georgia" w:hAnsi="Georgia"/>
          <w:bCs/>
          <w:sz w:val="24"/>
          <w:szCs w:val="24"/>
        </w:rPr>
        <w:t xml:space="preserve">selection criteria and other </w:t>
      </w:r>
      <w:r w:rsidR="00E66594" w:rsidRPr="00EA70BF">
        <w:rPr>
          <w:rFonts w:ascii="Georgia" w:hAnsi="Georgia"/>
          <w:bCs/>
          <w:sz w:val="24"/>
          <w:szCs w:val="24"/>
        </w:rPr>
        <w:t xml:space="preserve">matters related to the admission </w:t>
      </w:r>
      <w:r w:rsidR="003B2477" w:rsidRPr="00EA70BF">
        <w:rPr>
          <w:rFonts w:ascii="Georgia" w:hAnsi="Georgia"/>
          <w:bCs/>
          <w:sz w:val="24"/>
          <w:szCs w:val="24"/>
        </w:rPr>
        <w:t>provisions fo</w:t>
      </w:r>
      <w:r w:rsidR="00EA70BF" w:rsidRPr="00EA70BF">
        <w:rPr>
          <w:rFonts w:ascii="Georgia" w:hAnsi="Georgia"/>
          <w:bCs/>
          <w:sz w:val="24"/>
          <w:szCs w:val="24"/>
        </w:rPr>
        <w:t xml:space="preserve">r </w:t>
      </w:r>
      <w:r w:rsidR="00C07B36">
        <w:rPr>
          <w:rFonts w:ascii="Georgia" w:hAnsi="Georgia"/>
          <w:bCs/>
          <w:sz w:val="24"/>
          <w:szCs w:val="24"/>
        </w:rPr>
        <w:t xml:space="preserve">the </w:t>
      </w:r>
      <w:r w:rsidR="00D15E3E">
        <w:rPr>
          <w:rFonts w:ascii="Georgia" w:hAnsi="Georgia"/>
          <w:bCs/>
          <w:sz w:val="24"/>
          <w:szCs w:val="24"/>
        </w:rPr>
        <w:t>F</w:t>
      </w:r>
      <w:r w:rsidR="00EA70BF" w:rsidRPr="00EA70BF">
        <w:rPr>
          <w:rFonts w:ascii="Georgia" w:hAnsi="Georgia"/>
          <w:bCs/>
          <w:sz w:val="24"/>
          <w:szCs w:val="24"/>
        </w:rPr>
        <w:t>irst-</w:t>
      </w:r>
      <w:r w:rsidR="00D15E3E">
        <w:rPr>
          <w:rFonts w:ascii="Georgia" w:hAnsi="Georgia"/>
          <w:bCs/>
          <w:sz w:val="24"/>
          <w:szCs w:val="24"/>
        </w:rPr>
        <w:t>Y</w:t>
      </w:r>
      <w:r w:rsidR="00EA70BF" w:rsidRPr="00EA70BF">
        <w:rPr>
          <w:rFonts w:ascii="Georgia" w:hAnsi="Georgia"/>
          <w:bCs/>
          <w:sz w:val="24"/>
          <w:szCs w:val="24"/>
        </w:rPr>
        <w:t>ear</w:t>
      </w:r>
      <w:r w:rsidR="00C07B36">
        <w:rPr>
          <w:rFonts w:ascii="Georgia" w:hAnsi="Georgia"/>
          <w:bCs/>
          <w:sz w:val="24"/>
          <w:szCs w:val="24"/>
        </w:rPr>
        <w:t xml:space="preserve"> </w:t>
      </w:r>
      <w:r w:rsidR="00D15E3E">
        <w:rPr>
          <w:rFonts w:ascii="Georgia" w:hAnsi="Georgia"/>
          <w:bCs/>
          <w:sz w:val="24"/>
          <w:szCs w:val="24"/>
        </w:rPr>
        <w:t>G</w:t>
      </w:r>
      <w:r w:rsidR="00C07B36">
        <w:rPr>
          <w:rFonts w:ascii="Georgia" w:hAnsi="Georgia"/>
          <w:bCs/>
          <w:sz w:val="24"/>
          <w:szCs w:val="24"/>
        </w:rPr>
        <w:t>roup</w:t>
      </w:r>
      <w:r w:rsidR="00EA70BF" w:rsidRPr="00EA70BF">
        <w:rPr>
          <w:rFonts w:ascii="Georgia" w:hAnsi="Georgia"/>
          <w:bCs/>
          <w:sz w:val="24"/>
          <w:szCs w:val="24"/>
        </w:rPr>
        <w:t>.</w:t>
      </w:r>
    </w:p>
    <w:p w14:paraId="185DC4AF" w14:textId="77777777" w:rsidR="003B2477" w:rsidRPr="00EA70BF" w:rsidRDefault="003B2477" w:rsidP="00EC2FF7">
      <w:pPr>
        <w:pStyle w:val="ListParagraph"/>
        <w:tabs>
          <w:tab w:val="left" w:pos="8320"/>
        </w:tabs>
        <w:spacing w:after="0"/>
        <w:ind w:left="0"/>
        <w:jc w:val="both"/>
        <w:rPr>
          <w:rFonts w:ascii="Georgia" w:hAnsi="Georgia"/>
          <w:bCs/>
          <w:sz w:val="24"/>
          <w:szCs w:val="24"/>
        </w:rPr>
      </w:pPr>
    </w:p>
    <w:p w14:paraId="2FC9F4A5" w14:textId="1C9C5303" w:rsidR="0095277F" w:rsidRDefault="0095277F" w:rsidP="00EC2FF7">
      <w:pPr>
        <w:pStyle w:val="ListParagraph"/>
        <w:tabs>
          <w:tab w:val="left" w:pos="8320"/>
        </w:tabs>
        <w:spacing w:after="0"/>
        <w:ind w:left="0"/>
        <w:jc w:val="both"/>
        <w:rPr>
          <w:rFonts w:ascii="Georgia" w:hAnsi="Georgia"/>
          <w:bCs/>
          <w:sz w:val="24"/>
          <w:szCs w:val="24"/>
        </w:rPr>
      </w:pPr>
      <w:r w:rsidRPr="00EA70BF">
        <w:rPr>
          <w:rFonts w:ascii="Georgia" w:hAnsi="Georgia"/>
          <w:bCs/>
          <w:sz w:val="24"/>
          <w:szCs w:val="24"/>
        </w:rPr>
        <w:t xml:space="preserve">Section 6 of this Policy addresses the selection criteria and other matters related to the admission provisions for all </w:t>
      </w:r>
      <w:r w:rsidR="00F86147" w:rsidRPr="00EA70BF">
        <w:rPr>
          <w:rFonts w:ascii="Georgia" w:hAnsi="Georgia"/>
          <w:bCs/>
          <w:sz w:val="24"/>
          <w:szCs w:val="24"/>
        </w:rPr>
        <w:t>year</w:t>
      </w:r>
      <w:r w:rsidR="006975CD">
        <w:rPr>
          <w:rFonts w:ascii="Georgia" w:hAnsi="Georgia"/>
          <w:bCs/>
          <w:sz w:val="24"/>
          <w:szCs w:val="24"/>
        </w:rPr>
        <w:t xml:space="preserve"> group</w:t>
      </w:r>
      <w:r w:rsidR="00F86147" w:rsidRPr="00EA70BF">
        <w:rPr>
          <w:rFonts w:ascii="Georgia" w:hAnsi="Georgia"/>
          <w:bCs/>
          <w:sz w:val="24"/>
          <w:szCs w:val="24"/>
        </w:rPr>
        <w:t>s other</w:t>
      </w:r>
      <w:r w:rsidR="00EA70BF" w:rsidRPr="00EA70BF">
        <w:rPr>
          <w:rFonts w:ascii="Georgia" w:hAnsi="Georgia"/>
          <w:bCs/>
          <w:sz w:val="24"/>
          <w:szCs w:val="24"/>
        </w:rPr>
        <w:t xml:space="preserve"> than </w:t>
      </w:r>
      <w:proofErr w:type="gramStart"/>
      <w:r w:rsidR="00ED6545">
        <w:rPr>
          <w:rFonts w:ascii="Georgia" w:hAnsi="Georgia"/>
          <w:bCs/>
          <w:sz w:val="24"/>
          <w:szCs w:val="24"/>
        </w:rPr>
        <w:t>F</w:t>
      </w:r>
      <w:r w:rsidR="00EA70BF" w:rsidRPr="00EA70BF">
        <w:rPr>
          <w:rFonts w:ascii="Georgia" w:hAnsi="Georgia"/>
          <w:bCs/>
          <w:sz w:val="24"/>
          <w:szCs w:val="24"/>
        </w:rPr>
        <w:t>irst-</w:t>
      </w:r>
      <w:r w:rsidR="00ED6545">
        <w:rPr>
          <w:rFonts w:ascii="Georgia" w:hAnsi="Georgia"/>
          <w:bCs/>
          <w:sz w:val="24"/>
          <w:szCs w:val="24"/>
        </w:rPr>
        <w:t>Y</w:t>
      </w:r>
      <w:r w:rsidR="00EA70BF" w:rsidRPr="00EA70BF">
        <w:rPr>
          <w:rFonts w:ascii="Georgia" w:hAnsi="Georgia"/>
          <w:bCs/>
          <w:sz w:val="24"/>
          <w:szCs w:val="24"/>
        </w:rPr>
        <w:t>ear</w:t>
      </w:r>
      <w:proofErr w:type="gramEnd"/>
      <w:r w:rsidR="00EA70BF" w:rsidRPr="00EA70BF">
        <w:rPr>
          <w:rFonts w:ascii="Georgia" w:hAnsi="Georgia"/>
          <w:bCs/>
          <w:sz w:val="24"/>
          <w:szCs w:val="24"/>
        </w:rPr>
        <w:t>.</w:t>
      </w:r>
    </w:p>
    <w:p w14:paraId="57437AED" w14:textId="263863FC" w:rsidR="003B2477" w:rsidRDefault="003B2477" w:rsidP="00EC2FF7">
      <w:pPr>
        <w:pStyle w:val="ListParagraph"/>
        <w:tabs>
          <w:tab w:val="left" w:pos="8320"/>
        </w:tabs>
        <w:spacing w:after="0"/>
        <w:ind w:left="0"/>
        <w:jc w:val="both"/>
        <w:rPr>
          <w:rFonts w:ascii="Georgia" w:hAnsi="Georgia"/>
          <w:bCs/>
        </w:rPr>
      </w:pPr>
    </w:p>
    <w:p w14:paraId="3A857673" w14:textId="2D1DFEB5" w:rsidR="000251B6" w:rsidRDefault="000251B6" w:rsidP="00EC2FF7">
      <w:pPr>
        <w:tabs>
          <w:tab w:val="left" w:pos="851"/>
        </w:tabs>
        <w:spacing w:after="0" w:line="259" w:lineRule="auto"/>
        <w:rPr>
          <w:rFonts w:ascii="Georgia" w:hAnsi="Georgia"/>
        </w:rPr>
      </w:pPr>
    </w:p>
    <w:p w14:paraId="72C132ED" w14:textId="77777777" w:rsidR="000251B6" w:rsidRDefault="000251B6" w:rsidP="00EC2FF7">
      <w:pPr>
        <w:tabs>
          <w:tab w:val="left" w:pos="851"/>
        </w:tabs>
        <w:spacing w:after="0" w:line="259" w:lineRule="auto"/>
        <w:rPr>
          <w:rFonts w:ascii="Georgia" w:hAnsi="Georgia"/>
        </w:rPr>
      </w:pPr>
    </w:p>
    <w:p w14:paraId="7F166CD5" w14:textId="10E701B8" w:rsidR="009238F9" w:rsidRDefault="009238F9" w:rsidP="00EC2FF7">
      <w:pPr>
        <w:spacing w:after="0" w:line="259" w:lineRule="auto"/>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682BE2A9" w14:textId="2D67B790" w:rsidR="0015380B" w:rsidRPr="001D4CCB" w:rsidRDefault="0015380B" w:rsidP="00A13A94">
      <w:pPr>
        <w:spacing w:before="240" w:line="360" w:lineRule="auto"/>
        <w:jc w:val="center"/>
        <w:rPr>
          <w:rFonts w:ascii="Georgia" w:hAnsi="Georgia"/>
          <w:b/>
          <w:sz w:val="72"/>
          <w:szCs w:val="72"/>
        </w:rPr>
      </w:pPr>
      <w:r w:rsidRPr="001D4CCB">
        <w:rPr>
          <w:rFonts w:ascii="Georgia" w:hAnsi="Georgia"/>
          <w:b/>
          <w:sz w:val="72"/>
          <w:szCs w:val="72"/>
        </w:rPr>
        <w:lastRenderedPageBreak/>
        <w:t>PART B</w:t>
      </w:r>
    </w:p>
    <w:p w14:paraId="76A3668D" w14:textId="77777777" w:rsidR="0015380B" w:rsidRPr="00E9629A" w:rsidRDefault="0015380B" w:rsidP="0015380B">
      <w:pPr>
        <w:spacing w:before="240" w:line="360" w:lineRule="auto"/>
        <w:jc w:val="center"/>
        <w:rPr>
          <w:rFonts w:ascii="Georgia" w:hAnsi="Georgia"/>
          <w:b/>
          <w:i/>
          <w:iCs/>
          <w:sz w:val="44"/>
          <w:szCs w:val="44"/>
        </w:rPr>
      </w:pPr>
      <w:r w:rsidRPr="00E9629A">
        <w:rPr>
          <w:rFonts w:ascii="Georgia" w:hAnsi="Georgia"/>
          <w:b/>
          <w:i/>
          <w:sz w:val="44"/>
          <w:szCs w:val="44"/>
        </w:rPr>
        <w:t xml:space="preserve">Information for </w:t>
      </w:r>
      <w:r w:rsidRPr="00E9629A">
        <w:rPr>
          <w:rFonts w:ascii="Georgia" w:hAnsi="Georgia"/>
          <w:b/>
          <w:i/>
          <w:iCs/>
          <w:sz w:val="44"/>
          <w:szCs w:val="44"/>
        </w:rPr>
        <w:t>Specific Categories of Applicants</w:t>
      </w:r>
    </w:p>
    <w:p w14:paraId="75A22468" w14:textId="21F1EB84" w:rsidR="0015380B" w:rsidRPr="001D4CCB" w:rsidRDefault="0015380B" w:rsidP="0015380B">
      <w:pPr>
        <w:pStyle w:val="ListParagraph"/>
        <w:spacing w:before="240" w:line="360" w:lineRule="auto"/>
        <w:ind w:left="567"/>
        <w:jc w:val="both"/>
        <w:rPr>
          <w:rFonts w:ascii="Georgia" w:hAnsi="Georgia"/>
          <w:b/>
          <w:i/>
          <w:iCs/>
          <w:sz w:val="30"/>
          <w:szCs w:val="30"/>
        </w:rPr>
      </w:pPr>
    </w:p>
    <w:p w14:paraId="685BAD47" w14:textId="77777777" w:rsidR="0015380B" w:rsidRPr="001D4CCB" w:rsidRDefault="0015380B" w:rsidP="0015380B">
      <w:pPr>
        <w:pStyle w:val="ListParagraph"/>
        <w:spacing w:before="240" w:line="360" w:lineRule="auto"/>
        <w:ind w:left="567"/>
        <w:jc w:val="both"/>
        <w:rPr>
          <w:rFonts w:ascii="Georgia" w:hAnsi="Georgia"/>
          <w:b/>
          <w:i/>
          <w:iCs/>
          <w:sz w:val="30"/>
          <w:szCs w:val="30"/>
        </w:rPr>
      </w:pPr>
    </w:p>
    <w:p w14:paraId="2013749B" w14:textId="79AA91F5" w:rsidR="0015380B" w:rsidRPr="001D4CCB" w:rsidRDefault="0015380B" w:rsidP="001B654B">
      <w:pPr>
        <w:pStyle w:val="ListParagraph"/>
        <w:numPr>
          <w:ilvl w:val="0"/>
          <w:numId w:val="7"/>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w:t>
      </w:r>
      <w:r>
        <w:rPr>
          <w:rFonts w:ascii="Georgia" w:hAnsi="Georgia"/>
          <w:b/>
          <w:i/>
          <w:iCs/>
          <w:sz w:val="30"/>
          <w:szCs w:val="30"/>
        </w:rPr>
        <w:t xml:space="preserve"> </w:t>
      </w:r>
      <w:r w:rsidRPr="001D4CCB">
        <w:rPr>
          <w:rFonts w:ascii="Georgia" w:hAnsi="Georgia"/>
          <w:b/>
          <w:i/>
          <w:iCs/>
          <w:sz w:val="30"/>
          <w:szCs w:val="30"/>
        </w:rPr>
        <w:t>the</w:t>
      </w:r>
      <w:r w:rsidR="003B23FD">
        <w:rPr>
          <w:rFonts w:ascii="Georgia" w:hAnsi="Georgia"/>
          <w:b/>
          <w:i/>
          <w:iCs/>
          <w:sz w:val="30"/>
          <w:szCs w:val="30"/>
        </w:rPr>
        <w:t xml:space="preserve"> First-Year</w:t>
      </w:r>
      <w:r w:rsidRPr="001D4CCB">
        <w:rPr>
          <w:rFonts w:ascii="Georgia" w:hAnsi="Georgia"/>
          <w:b/>
          <w:i/>
          <w:iCs/>
          <w:sz w:val="30"/>
          <w:szCs w:val="30"/>
        </w:rPr>
        <w:t xml:space="preserve"> Group</w:t>
      </w:r>
    </w:p>
    <w:p w14:paraId="5447658C" w14:textId="5E47784A" w:rsidR="002E7D0A" w:rsidRPr="006F37AF" w:rsidRDefault="0015380B" w:rsidP="006F37AF">
      <w:pPr>
        <w:pStyle w:val="ListParagraph"/>
        <w:numPr>
          <w:ilvl w:val="0"/>
          <w:numId w:val="7"/>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 All Year</w:t>
      </w:r>
      <w:r w:rsidR="00CA020F">
        <w:rPr>
          <w:rFonts w:ascii="Georgia" w:hAnsi="Georgia"/>
          <w:b/>
          <w:i/>
          <w:iCs/>
          <w:sz w:val="30"/>
          <w:szCs w:val="30"/>
        </w:rPr>
        <w:t xml:space="preserve"> Group</w:t>
      </w:r>
      <w:r w:rsidRPr="001D4CCB">
        <w:rPr>
          <w:rFonts w:ascii="Georgia" w:hAnsi="Georgia"/>
          <w:b/>
          <w:i/>
          <w:iCs/>
          <w:sz w:val="30"/>
          <w:szCs w:val="30"/>
        </w:rPr>
        <w:t>s Other Than</w:t>
      </w:r>
      <w:r w:rsidR="003B23FD">
        <w:rPr>
          <w:rFonts w:ascii="Georgia" w:hAnsi="Georgia"/>
          <w:b/>
          <w:i/>
          <w:iCs/>
          <w:sz w:val="30"/>
          <w:szCs w:val="30"/>
        </w:rPr>
        <w:t xml:space="preserve"> </w:t>
      </w:r>
      <w:proofErr w:type="gramStart"/>
      <w:r w:rsidR="003B23FD">
        <w:rPr>
          <w:rFonts w:ascii="Georgia" w:hAnsi="Georgia"/>
          <w:b/>
          <w:i/>
          <w:iCs/>
          <w:sz w:val="30"/>
          <w:szCs w:val="30"/>
        </w:rPr>
        <w:t>First-Year</w:t>
      </w:r>
      <w:proofErr w:type="gramEnd"/>
    </w:p>
    <w:p w14:paraId="66DCA055" w14:textId="77777777" w:rsidR="0015380B" w:rsidRPr="001D4CCB" w:rsidRDefault="0015380B" w:rsidP="0015380B">
      <w:pPr>
        <w:pStyle w:val="ListParagraph"/>
        <w:tabs>
          <w:tab w:val="left" w:pos="8320"/>
        </w:tabs>
        <w:ind w:left="0"/>
        <w:rPr>
          <w:rFonts w:ascii="Georgia" w:hAnsi="Georgia"/>
        </w:rPr>
      </w:pPr>
    </w:p>
    <w:p w14:paraId="3B0671FC" w14:textId="78D8286A" w:rsidR="00831973" w:rsidRDefault="00E936A7" w:rsidP="00831973">
      <w:pPr>
        <w:spacing w:after="160" w:line="259" w:lineRule="auto"/>
        <w:rPr>
          <w:rFonts w:ascii="Georgia" w:hAnsi="Georgia"/>
          <w:sz w:val="32"/>
          <w:szCs w:val="32"/>
        </w:rPr>
      </w:pPr>
      <w:r>
        <w:rPr>
          <w:rFonts w:ascii="Georgia" w:hAnsi="Georgia"/>
          <w:sz w:val="32"/>
          <w:szCs w:val="32"/>
        </w:rPr>
        <w:br w:type="page"/>
      </w:r>
    </w:p>
    <w:p w14:paraId="701AD0B4" w14:textId="243A8A69" w:rsidR="00631A6F" w:rsidRDefault="00631A6F" w:rsidP="00831973">
      <w:pPr>
        <w:spacing w:after="160" w:line="259" w:lineRule="auto"/>
        <w:rPr>
          <w:rFonts w:ascii="Georgia" w:hAnsi="Georgia"/>
          <w:sz w:val="32"/>
          <w:szCs w:val="32"/>
        </w:rPr>
      </w:pPr>
      <w:r w:rsidRPr="001D4CCB">
        <w:rPr>
          <w:rFonts w:ascii="Georgia" w:hAnsi="Georgia"/>
          <w:noProof/>
          <w:sz w:val="44"/>
          <w:szCs w:val="44"/>
        </w:rPr>
        <w:lastRenderedPageBreak/>
        <mc:AlternateContent>
          <mc:Choice Requires="wps">
            <w:drawing>
              <wp:anchor distT="45720" distB="45720" distL="114300" distR="114300" simplePos="0" relativeHeight="251658242" behindDoc="0" locked="0" layoutInCell="1" allowOverlap="1" wp14:anchorId="6A0CB2BC" wp14:editId="4149A7A9">
                <wp:simplePos x="0" y="0"/>
                <wp:positionH relativeFrom="page">
                  <wp:posOffset>-412</wp:posOffset>
                </wp:positionH>
                <wp:positionV relativeFrom="paragraph">
                  <wp:posOffset>83837</wp:posOffset>
                </wp:positionV>
                <wp:extent cx="7524750" cy="11049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104900"/>
                        </a:xfrm>
                        <a:prstGeom prst="rect">
                          <a:avLst/>
                        </a:prstGeom>
                        <a:solidFill>
                          <a:schemeClr val="accent5">
                            <a:lumMod val="40000"/>
                            <a:lumOff val="60000"/>
                          </a:schemeClr>
                        </a:solidFill>
                        <a:ln w="9525">
                          <a:noFill/>
                          <a:miter lim="800000"/>
                          <a:headEnd/>
                          <a:tailEnd/>
                        </a:ln>
                      </wps:spPr>
                      <wps:txbx>
                        <w:txbxContent>
                          <w:p w14:paraId="1BD4C123" w14:textId="77777777" w:rsidR="002A04F3" w:rsidRDefault="002A04F3"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59B95CB8" w:rsidR="002A04F3" w:rsidRPr="00D42A83" w:rsidRDefault="002A04F3" w:rsidP="00365FB2">
                            <w:pPr>
                              <w:pStyle w:val="Heading1"/>
                              <w:spacing w:before="0" w:after="0" w:line="276" w:lineRule="auto"/>
                              <w:ind w:left="284"/>
                              <w:jc w:val="center"/>
                              <w:rPr>
                                <w:rFonts w:ascii="Georgia" w:hAnsi="Georgia"/>
                                <w:sz w:val="56"/>
                                <w:szCs w:val="28"/>
                              </w:rPr>
                            </w:pPr>
                            <w:r>
                              <w:rPr>
                                <w:rFonts w:ascii="Georgia" w:hAnsi="Georgia"/>
                                <w:sz w:val="56"/>
                                <w:szCs w:val="28"/>
                              </w:rPr>
                              <w:t>Application to the First-Year Group</w:t>
                            </w:r>
                          </w:p>
                          <w:p w14:paraId="08CAFCEC" w14:textId="77777777" w:rsidR="002A04F3" w:rsidRDefault="002A04F3" w:rsidP="00365FB2"/>
                          <w:p w14:paraId="6E5594AA" w14:textId="77777777" w:rsidR="002A04F3" w:rsidRDefault="002A04F3" w:rsidP="00365F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CB2BC" id="_x0000_t202" coordsize="21600,21600" o:spt="202" path="m,l,21600r21600,l21600,xe">
                <v:stroke joinstyle="miter"/>
                <v:path gradientshapeok="t" o:connecttype="rect"/>
              </v:shapetype>
              <v:shape id="Text Box 2" o:spid="_x0000_s1026" type="#_x0000_t202" style="position:absolute;margin-left:-.05pt;margin-top:6.6pt;width:592.5pt;height:87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" fillcolor="#bdd6ee [1304]" stroked="f">
                <v:textbox>
                  <w:txbxContent>
                    <w:p w14:paraId="1BD4C123" w14:textId="77777777" w:rsidR="002A04F3" w:rsidRDefault="002A04F3"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59B95CB8" w:rsidR="002A04F3" w:rsidRPr="00D42A83" w:rsidRDefault="002A04F3" w:rsidP="00365FB2">
                      <w:pPr>
                        <w:pStyle w:val="Heading1"/>
                        <w:spacing w:before="0" w:after="0" w:line="276" w:lineRule="auto"/>
                        <w:ind w:left="284"/>
                        <w:jc w:val="center"/>
                        <w:rPr>
                          <w:rFonts w:ascii="Georgia" w:hAnsi="Georgia"/>
                          <w:sz w:val="56"/>
                          <w:szCs w:val="28"/>
                        </w:rPr>
                      </w:pPr>
                      <w:r>
                        <w:rPr>
                          <w:rFonts w:ascii="Georgia" w:hAnsi="Georgia"/>
                          <w:sz w:val="56"/>
                          <w:szCs w:val="28"/>
                        </w:rPr>
                        <w:t>Application to the First-Year Group</w:t>
                      </w:r>
                    </w:p>
                    <w:p w14:paraId="08CAFCEC" w14:textId="77777777" w:rsidR="002A04F3" w:rsidRDefault="002A04F3" w:rsidP="00365FB2"/>
                    <w:p w14:paraId="6E5594AA" w14:textId="77777777" w:rsidR="002A04F3" w:rsidRDefault="002A04F3" w:rsidP="00365FB2"/>
                  </w:txbxContent>
                </v:textbox>
                <w10:wrap type="square" anchorx="page"/>
              </v:shape>
            </w:pict>
          </mc:Fallback>
        </mc:AlternateContent>
      </w:r>
    </w:p>
    <w:p w14:paraId="4978C148" w14:textId="04755495" w:rsidR="00235C5A" w:rsidRDefault="00235C5A" w:rsidP="001B654B">
      <w:pPr>
        <w:pStyle w:val="Heading1"/>
        <w:numPr>
          <w:ilvl w:val="0"/>
          <w:numId w:val="27"/>
        </w:numPr>
        <w:tabs>
          <w:tab w:val="left" w:pos="851"/>
        </w:tabs>
        <w:ind w:left="0" w:firstLine="0"/>
        <w:rPr>
          <w:rFonts w:ascii="Georgia" w:hAnsi="Georgia"/>
          <w:sz w:val="32"/>
          <w:szCs w:val="32"/>
        </w:rPr>
      </w:pPr>
      <w:r>
        <w:rPr>
          <w:rFonts w:ascii="Georgia" w:hAnsi="Georgia"/>
          <w:sz w:val="32"/>
          <w:szCs w:val="32"/>
        </w:rPr>
        <w:t>Appli</w:t>
      </w:r>
      <w:r w:rsidR="000C1878">
        <w:rPr>
          <w:rFonts w:ascii="Georgia" w:hAnsi="Georgia"/>
          <w:sz w:val="32"/>
          <w:szCs w:val="32"/>
        </w:rPr>
        <w:t>cation to the</w:t>
      </w:r>
      <w:r w:rsidR="003B23FD">
        <w:rPr>
          <w:rFonts w:ascii="Georgia" w:hAnsi="Georgia"/>
          <w:sz w:val="32"/>
          <w:szCs w:val="32"/>
        </w:rPr>
        <w:t xml:space="preserve"> First-Year</w:t>
      </w:r>
      <w:r w:rsidR="000C1878">
        <w:rPr>
          <w:rFonts w:ascii="Georgia" w:hAnsi="Georgia"/>
          <w:sz w:val="32"/>
          <w:szCs w:val="32"/>
        </w:rPr>
        <w:t xml:space="preserve"> Group </w:t>
      </w:r>
    </w:p>
    <w:p w14:paraId="1D8F68B7" w14:textId="3A249A32" w:rsidR="00F74986" w:rsidRPr="00B773EA" w:rsidRDefault="00F74986" w:rsidP="001B654B">
      <w:pPr>
        <w:pStyle w:val="ListParagraph"/>
        <w:numPr>
          <w:ilvl w:val="0"/>
          <w:numId w:val="9"/>
        </w:numPr>
        <w:spacing w:after="0" w:line="360" w:lineRule="auto"/>
        <w:ind w:left="851" w:hanging="851"/>
        <w:jc w:val="both"/>
        <w:rPr>
          <w:rFonts w:ascii="Georgia" w:hAnsi="Georgia"/>
          <w:b/>
        </w:rPr>
      </w:pPr>
      <w:r w:rsidRPr="00B773EA">
        <w:rPr>
          <w:rFonts w:ascii="Georgia" w:hAnsi="Georgia"/>
          <w:b/>
        </w:rPr>
        <w:t>Admission Provisions (</w:t>
      </w:r>
      <w:r w:rsidR="00224B93" w:rsidRPr="00B773EA">
        <w:rPr>
          <w:rFonts w:ascii="Georgia" w:hAnsi="Georgia"/>
          <w:b/>
        </w:rPr>
        <w:t>First-Year</w:t>
      </w:r>
      <w:r w:rsidRPr="00B773EA">
        <w:rPr>
          <w:rFonts w:ascii="Georgia" w:hAnsi="Georgia"/>
          <w:b/>
        </w:rPr>
        <w:t xml:space="preserve"> </w:t>
      </w:r>
      <w:r w:rsidR="002017C6">
        <w:rPr>
          <w:rFonts w:ascii="Georgia" w:hAnsi="Georgia"/>
          <w:b/>
        </w:rPr>
        <w:t>G</w:t>
      </w:r>
      <w:r w:rsidRPr="00B773EA">
        <w:rPr>
          <w:rFonts w:ascii="Georgia" w:hAnsi="Georgia"/>
          <w:b/>
        </w:rPr>
        <w:t>roup)</w:t>
      </w:r>
    </w:p>
    <w:p w14:paraId="21B0E556" w14:textId="77777777" w:rsidR="00F74986" w:rsidRPr="00B773EA" w:rsidRDefault="00F74986" w:rsidP="001B654B">
      <w:pPr>
        <w:pStyle w:val="ListParagraph"/>
        <w:numPr>
          <w:ilvl w:val="2"/>
          <w:numId w:val="8"/>
        </w:numPr>
        <w:spacing w:after="0" w:line="360" w:lineRule="auto"/>
        <w:ind w:left="1560" w:hanging="709"/>
        <w:jc w:val="both"/>
        <w:rPr>
          <w:rFonts w:ascii="Georgia" w:hAnsi="Georgia"/>
        </w:rPr>
      </w:pPr>
      <w:r w:rsidRPr="00B773EA">
        <w:rPr>
          <w:rFonts w:ascii="Georgia" w:hAnsi="Georgia"/>
        </w:rPr>
        <w:t>Oversubscription</w:t>
      </w:r>
    </w:p>
    <w:p w14:paraId="1A5AD834" w14:textId="77777777" w:rsidR="00F74986" w:rsidRPr="00B773EA" w:rsidRDefault="00F74986" w:rsidP="001B654B">
      <w:pPr>
        <w:pStyle w:val="ListParagraph"/>
        <w:numPr>
          <w:ilvl w:val="2"/>
          <w:numId w:val="8"/>
        </w:numPr>
        <w:tabs>
          <w:tab w:val="left" w:pos="1276"/>
        </w:tabs>
        <w:spacing w:line="360" w:lineRule="auto"/>
        <w:ind w:left="1560" w:hanging="709"/>
        <w:rPr>
          <w:rFonts w:ascii="Georgia" w:hAnsi="Georgia"/>
        </w:rPr>
      </w:pPr>
      <w:r w:rsidRPr="00B773EA">
        <w:rPr>
          <w:rFonts w:ascii="Georgia" w:hAnsi="Georgia"/>
        </w:rPr>
        <w:t>Selection criteria in order of priority</w:t>
      </w:r>
    </w:p>
    <w:p w14:paraId="2A251311" w14:textId="77777777" w:rsidR="00F74986" w:rsidRPr="00B773EA" w:rsidRDefault="00F74986" w:rsidP="001B654B">
      <w:pPr>
        <w:pStyle w:val="ListParagraph"/>
        <w:numPr>
          <w:ilvl w:val="2"/>
          <w:numId w:val="8"/>
        </w:numPr>
        <w:spacing w:line="360" w:lineRule="auto"/>
        <w:ind w:left="1560" w:hanging="709"/>
        <w:rPr>
          <w:rFonts w:ascii="Georgia" w:hAnsi="Georgia"/>
        </w:rPr>
      </w:pPr>
      <w:r w:rsidRPr="00B773EA">
        <w:rPr>
          <w:rFonts w:ascii="Georgia" w:hAnsi="Georgia"/>
        </w:rPr>
        <w:t>Selection process</w:t>
      </w:r>
    </w:p>
    <w:p w14:paraId="7276CB0B" w14:textId="77777777" w:rsidR="00502A1D" w:rsidRPr="00B773EA" w:rsidRDefault="00F74986" w:rsidP="001B654B">
      <w:pPr>
        <w:pStyle w:val="ListParagraph"/>
        <w:numPr>
          <w:ilvl w:val="2"/>
          <w:numId w:val="8"/>
        </w:numPr>
        <w:spacing w:line="360" w:lineRule="auto"/>
        <w:ind w:left="1560" w:hanging="709"/>
        <w:rPr>
          <w:rFonts w:ascii="Georgia" w:hAnsi="Georgia"/>
        </w:rPr>
      </w:pPr>
      <w:r w:rsidRPr="00B773EA">
        <w:rPr>
          <w:rFonts w:ascii="Georgia" w:hAnsi="Georgia"/>
        </w:rPr>
        <w:t>Late Applications</w:t>
      </w:r>
    </w:p>
    <w:p w14:paraId="6A04B524" w14:textId="0375298B" w:rsidR="00502A1D" w:rsidRPr="00B773EA" w:rsidRDefault="00502A1D" w:rsidP="001B654B">
      <w:pPr>
        <w:pStyle w:val="ListParagraph"/>
        <w:numPr>
          <w:ilvl w:val="2"/>
          <w:numId w:val="8"/>
        </w:numPr>
        <w:spacing w:line="360" w:lineRule="auto"/>
        <w:ind w:left="1560" w:hanging="709"/>
        <w:rPr>
          <w:rFonts w:ascii="Georgia" w:hAnsi="Georgia"/>
        </w:rPr>
      </w:pPr>
      <w:r w:rsidRPr="00B773EA">
        <w:rPr>
          <w:rFonts w:ascii="Georgia" w:hAnsi="Georgia"/>
        </w:rPr>
        <w:t>Second/third-round offers of a place</w:t>
      </w:r>
    </w:p>
    <w:p w14:paraId="5837CECD" w14:textId="77777777" w:rsidR="00F74986" w:rsidRPr="00B773EA" w:rsidRDefault="00F74986" w:rsidP="001B654B">
      <w:pPr>
        <w:pStyle w:val="ListParagraph"/>
        <w:numPr>
          <w:ilvl w:val="2"/>
          <w:numId w:val="8"/>
        </w:numPr>
        <w:spacing w:line="360" w:lineRule="auto"/>
        <w:ind w:left="1560" w:hanging="709"/>
        <w:rPr>
          <w:rFonts w:ascii="Georgia" w:hAnsi="Georgia"/>
        </w:rPr>
      </w:pPr>
      <w:r w:rsidRPr="00B773EA">
        <w:rPr>
          <w:rFonts w:ascii="Georgia" w:hAnsi="Georgia"/>
        </w:rPr>
        <w:t>Acceptance of a place</w:t>
      </w:r>
    </w:p>
    <w:p w14:paraId="70057918" w14:textId="77777777" w:rsidR="00F74986" w:rsidRDefault="00F74986" w:rsidP="001B654B">
      <w:pPr>
        <w:pStyle w:val="ListParagraph"/>
        <w:numPr>
          <w:ilvl w:val="2"/>
          <w:numId w:val="8"/>
        </w:numPr>
        <w:spacing w:after="0" w:line="360" w:lineRule="auto"/>
        <w:ind w:left="1560" w:hanging="709"/>
        <w:jc w:val="both"/>
        <w:rPr>
          <w:rFonts w:ascii="Georgia" w:hAnsi="Georgia"/>
        </w:rPr>
      </w:pPr>
      <w:r w:rsidRPr="00B773EA">
        <w:rPr>
          <w:rFonts w:ascii="Georgia" w:hAnsi="Georgia"/>
        </w:rPr>
        <w:t>Refusal</w:t>
      </w:r>
    </w:p>
    <w:p w14:paraId="5CD44EDE" w14:textId="1DD70905" w:rsidR="00916BBD" w:rsidRPr="00B773EA" w:rsidRDefault="00916BBD" w:rsidP="001B654B">
      <w:pPr>
        <w:pStyle w:val="ListParagraph"/>
        <w:numPr>
          <w:ilvl w:val="2"/>
          <w:numId w:val="8"/>
        </w:numPr>
        <w:spacing w:after="0" w:line="360" w:lineRule="auto"/>
        <w:ind w:left="1560" w:hanging="709"/>
        <w:jc w:val="both"/>
        <w:rPr>
          <w:rFonts w:ascii="Georgia" w:hAnsi="Georgia"/>
        </w:rPr>
      </w:pPr>
      <w:bookmarkStart w:id="0" w:name="_Hlk32587681"/>
      <w:r>
        <w:rPr>
          <w:rFonts w:ascii="Georgia" w:hAnsi="Georgia"/>
        </w:rPr>
        <w:t xml:space="preserve">Withdrawal of an offer </w:t>
      </w:r>
    </w:p>
    <w:bookmarkEnd w:id="0"/>
    <w:p w14:paraId="1D0379C5" w14:textId="77777777" w:rsidR="00F74986" w:rsidRPr="00B773EA" w:rsidRDefault="00F74986" w:rsidP="001B654B">
      <w:pPr>
        <w:pStyle w:val="ListParagraph"/>
        <w:numPr>
          <w:ilvl w:val="2"/>
          <w:numId w:val="8"/>
        </w:numPr>
        <w:spacing w:after="0" w:line="360" w:lineRule="auto"/>
        <w:ind w:left="1560" w:hanging="709"/>
        <w:jc w:val="both"/>
        <w:rPr>
          <w:rFonts w:ascii="Georgia" w:hAnsi="Georgia"/>
        </w:rPr>
      </w:pPr>
      <w:r w:rsidRPr="00B773EA">
        <w:rPr>
          <w:rFonts w:ascii="Georgia" w:hAnsi="Georgia"/>
        </w:rPr>
        <w:t>Appeals</w:t>
      </w:r>
    </w:p>
    <w:p w14:paraId="29632B59" w14:textId="77777777" w:rsidR="00F74986" w:rsidRPr="00B773EA" w:rsidRDefault="00F74986" w:rsidP="00F74986">
      <w:pPr>
        <w:pStyle w:val="ListParagraph"/>
        <w:spacing w:after="0" w:line="360" w:lineRule="auto"/>
        <w:ind w:left="567"/>
        <w:jc w:val="both"/>
        <w:rPr>
          <w:rFonts w:ascii="Georgia" w:hAnsi="Georgia"/>
          <w:b/>
          <w:sz w:val="12"/>
          <w:szCs w:val="12"/>
        </w:rPr>
      </w:pPr>
    </w:p>
    <w:p w14:paraId="1FF900D3" w14:textId="77777777" w:rsidR="00F74986" w:rsidRPr="00B773EA" w:rsidRDefault="00F74986" w:rsidP="00F74986">
      <w:pPr>
        <w:pStyle w:val="ListParagraph"/>
        <w:spacing w:after="0" w:line="360" w:lineRule="auto"/>
        <w:ind w:left="1418"/>
        <w:jc w:val="both"/>
        <w:rPr>
          <w:rFonts w:ascii="Georgia" w:hAnsi="Georgia"/>
          <w:sz w:val="12"/>
          <w:szCs w:val="12"/>
        </w:rPr>
      </w:pPr>
    </w:p>
    <w:p w14:paraId="2EA16A55" w14:textId="07774AFB" w:rsidR="00F74986" w:rsidRPr="00B773EA" w:rsidRDefault="00F74986" w:rsidP="001B654B">
      <w:pPr>
        <w:pStyle w:val="ListParagraph"/>
        <w:numPr>
          <w:ilvl w:val="0"/>
          <w:numId w:val="9"/>
        </w:numPr>
        <w:spacing w:after="0" w:line="360" w:lineRule="auto"/>
        <w:ind w:left="851" w:hanging="851"/>
        <w:jc w:val="both"/>
        <w:rPr>
          <w:rFonts w:ascii="Georgia" w:hAnsi="Georgia"/>
          <w:b/>
        </w:rPr>
      </w:pPr>
      <w:r w:rsidRPr="00B773EA">
        <w:rPr>
          <w:rFonts w:ascii="Georgia" w:hAnsi="Georgia"/>
          <w:b/>
        </w:rPr>
        <w:t>Admission Provisions to the Aonad Lán Gaeilge (</w:t>
      </w:r>
      <w:r w:rsidR="00224B93" w:rsidRPr="00B773EA">
        <w:rPr>
          <w:rFonts w:ascii="Georgia" w:hAnsi="Georgia"/>
          <w:b/>
        </w:rPr>
        <w:t>First-Year</w:t>
      </w:r>
      <w:r w:rsidRPr="00B773EA">
        <w:rPr>
          <w:rFonts w:ascii="Georgia" w:hAnsi="Georgia"/>
          <w:b/>
        </w:rPr>
        <w:t xml:space="preserve"> </w:t>
      </w:r>
      <w:r w:rsidR="002017C6">
        <w:rPr>
          <w:rFonts w:ascii="Georgia" w:hAnsi="Georgia"/>
          <w:b/>
        </w:rPr>
        <w:t>G</w:t>
      </w:r>
      <w:r w:rsidRPr="00B773EA">
        <w:rPr>
          <w:rFonts w:ascii="Georgia" w:hAnsi="Georgia"/>
          <w:b/>
        </w:rPr>
        <w:t>roup)</w:t>
      </w:r>
    </w:p>
    <w:p w14:paraId="017903E4" w14:textId="77777777" w:rsidR="00F74986" w:rsidRPr="00B773EA" w:rsidRDefault="00F74986" w:rsidP="001B654B">
      <w:pPr>
        <w:pStyle w:val="ListParagraph"/>
        <w:numPr>
          <w:ilvl w:val="1"/>
          <w:numId w:val="9"/>
        </w:numPr>
        <w:spacing w:line="360" w:lineRule="auto"/>
        <w:ind w:left="1560" w:hanging="709"/>
        <w:rPr>
          <w:rFonts w:ascii="Georgia" w:hAnsi="Georgia"/>
        </w:rPr>
      </w:pPr>
      <w:r w:rsidRPr="00B773EA">
        <w:rPr>
          <w:rFonts w:ascii="Georgia" w:hAnsi="Georgia"/>
        </w:rPr>
        <w:t>Oversubscription</w:t>
      </w:r>
    </w:p>
    <w:p w14:paraId="1A970079" w14:textId="77777777" w:rsidR="00F74986" w:rsidRPr="00B773EA" w:rsidRDefault="00F74986" w:rsidP="001B654B">
      <w:pPr>
        <w:pStyle w:val="ListParagraph"/>
        <w:numPr>
          <w:ilvl w:val="1"/>
          <w:numId w:val="9"/>
        </w:numPr>
        <w:spacing w:line="360" w:lineRule="auto"/>
        <w:ind w:left="1560" w:hanging="709"/>
        <w:rPr>
          <w:rFonts w:ascii="Georgia" w:hAnsi="Georgia"/>
        </w:rPr>
      </w:pPr>
      <w:r w:rsidRPr="00B773EA">
        <w:rPr>
          <w:rFonts w:ascii="Georgia" w:hAnsi="Georgia"/>
        </w:rPr>
        <w:t>Selection criteria in order of priority</w:t>
      </w:r>
    </w:p>
    <w:p w14:paraId="2DF9CFBE" w14:textId="77777777" w:rsidR="00F74986" w:rsidRPr="00B773EA" w:rsidRDefault="00F74986" w:rsidP="001B654B">
      <w:pPr>
        <w:pStyle w:val="ListParagraph"/>
        <w:numPr>
          <w:ilvl w:val="1"/>
          <w:numId w:val="9"/>
        </w:numPr>
        <w:spacing w:line="360" w:lineRule="auto"/>
        <w:ind w:left="1560" w:hanging="709"/>
        <w:rPr>
          <w:rFonts w:ascii="Georgia" w:hAnsi="Georgia"/>
        </w:rPr>
      </w:pPr>
      <w:r w:rsidRPr="00B773EA">
        <w:rPr>
          <w:rFonts w:ascii="Georgia" w:hAnsi="Georgia"/>
        </w:rPr>
        <w:t>Selection process</w:t>
      </w:r>
    </w:p>
    <w:p w14:paraId="52791F39" w14:textId="77777777" w:rsidR="00502A1D" w:rsidRPr="00B773EA" w:rsidRDefault="00F74986" w:rsidP="001B654B">
      <w:pPr>
        <w:pStyle w:val="ListParagraph"/>
        <w:numPr>
          <w:ilvl w:val="1"/>
          <w:numId w:val="9"/>
        </w:numPr>
        <w:spacing w:line="360" w:lineRule="auto"/>
        <w:ind w:left="1560" w:hanging="709"/>
        <w:rPr>
          <w:rFonts w:ascii="Georgia" w:hAnsi="Georgia"/>
        </w:rPr>
      </w:pPr>
      <w:r w:rsidRPr="00B773EA">
        <w:rPr>
          <w:rFonts w:ascii="Georgia" w:hAnsi="Georgia"/>
        </w:rPr>
        <w:t>Late Applications</w:t>
      </w:r>
    </w:p>
    <w:p w14:paraId="1212B46F" w14:textId="2339260A" w:rsidR="00502A1D" w:rsidRPr="00B773EA" w:rsidRDefault="00502A1D" w:rsidP="001B654B">
      <w:pPr>
        <w:pStyle w:val="ListParagraph"/>
        <w:numPr>
          <w:ilvl w:val="1"/>
          <w:numId w:val="9"/>
        </w:numPr>
        <w:spacing w:line="360" w:lineRule="auto"/>
        <w:ind w:left="1560" w:hanging="709"/>
        <w:rPr>
          <w:rFonts w:ascii="Georgia" w:hAnsi="Georgia"/>
        </w:rPr>
      </w:pPr>
      <w:r w:rsidRPr="00B773EA">
        <w:rPr>
          <w:rFonts w:ascii="Georgia" w:hAnsi="Georgia"/>
        </w:rPr>
        <w:t>Second/third-round offers of a place</w:t>
      </w:r>
    </w:p>
    <w:p w14:paraId="0F32E07D" w14:textId="28EE745C" w:rsidR="00F74986" w:rsidRPr="00B773EA" w:rsidRDefault="00F74986" w:rsidP="001B654B">
      <w:pPr>
        <w:pStyle w:val="ListParagraph"/>
        <w:numPr>
          <w:ilvl w:val="1"/>
          <w:numId w:val="9"/>
        </w:numPr>
        <w:spacing w:line="360" w:lineRule="auto"/>
        <w:ind w:left="1560" w:hanging="709"/>
        <w:rPr>
          <w:rFonts w:ascii="Georgia" w:hAnsi="Georgia"/>
        </w:rPr>
      </w:pPr>
      <w:r w:rsidRPr="00B773EA">
        <w:rPr>
          <w:rFonts w:ascii="Georgia" w:hAnsi="Georgia"/>
        </w:rPr>
        <w:t>Acceptance of a place</w:t>
      </w:r>
    </w:p>
    <w:p w14:paraId="200240AA" w14:textId="77777777" w:rsidR="00ED4C4B" w:rsidRDefault="00F74986" w:rsidP="001B654B">
      <w:pPr>
        <w:pStyle w:val="ListParagraph"/>
        <w:numPr>
          <w:ilvl w:val="1"/>
          <w:numId w:val="9"/>
        </w:numPr>
        <w:spacing w:line="360" w:lineRule="auto"/>
        <w:ind w:left="1560" w:hanging="709"/>
        <w:rPr>
          <w:rFonts w:ascii="Georgia" w:hAnsi="Georgia"/>
        </w:rPr>
      </w:pPr>
      <w:r w:rsidRPr="00B773EA">
        <w:rPr>
          <w:rFonts w:ascii="Georgia" w:hAnsi="Georgia"/>
        </w:rPr>
        <w:t>Refusal</w:t>
      </w:r>
    </w:p>
    <w:p w14:paraId="0F442B4E" w14:textId="0E74558A" w:rsidR="00ED4C4B" w:rsidRPr="00ED4C4B" w:rsidRDefault="00ED4C4B" w:rsidP="001B654B">
      <w:pPr>
        <w:pStyle w:val="ListParagraph"/>
        <w:numPr>
          <w:ilvl w:val="1"/>
          <w:numId w:val="9"/>
        </w:numPr>
        <w:spacing w:line="360" w:lineRule="auto"/>
        <w:ind w:left="1560" w:hanging="709"/>
        <w:rPr>
          <w:rFonts w:ascii="Georgia" w:hAnsi="Georgia"/>
        </w:rPr>
      </w:pPr>
      <w:r w:rsidRPr="00ED4C4B">
        <w:rPr>
          <w:rFonts w:ascii="Georgia" w:hAnsi="Georgia"/>
        </w:rPr>
        <w:t xml:space="preserve">Withdrawal of an offer </w:t>
      </w:r>
    </w:p>
    <w:p w14:paraId="3E0ECE56" w14:textId="77777777" w:rsidR="00F74986" w:rsidRPr="00B773EA" w:rsidRDefault="00F74986" w:rsidP="001B654B">
      <w:pPr>
        <w:pStyle w:val="ListParagraph"/>
        <w:numPr>
          <w:ilvl w:val="1"/>
          <w:numId w:val="9"/>
        </w:numPr>
        <w:spacing w:line="360" w:lineRule="auto"/>
        <w:ind w:left="1560" w:hanging="709"/>
        <w:rPr>
          <w:rFonts w:ascii="Georgia" w:hAnsi="Georgia"/>
        </w:rPr>
      </w:pPr>
      <w:r w:rsidRPr="00B773EA">
        <w:rPr>
          <w:rFonts w:ascii="Georgia" w:hAnsi="Georgia"/>
        </w:rPr>
        <w:t>Appeals</w:t>
      </w:r>
    </w:p>
    <w:p w14:paraId="590E8BF6" w14:textId="77777777" w:rsidR="00F74986" w:rsidRPr="00B773EA" w:rsidRDefault="00F74986" w:rsidP="00F74986">
      <w:pPr>
        <w:pStyle w:val="ListParagraph"/>
        <w:spacing w:after="0" w:line="360" w:lineRule="auto"/>
        <w:ind w:left="851"/>
        <w:jc w:val="both"/>
        <w:rPr>
          <w:rFonts w:ascii="Georgia" w:hAnsi="Georgia"/>
          <w:b/>
        </w:rPr>
      </w:pPr>
    </w:p>
    <w:p w14:paraId="1DCA7E32" w14:textId="754E29C9" w:rsidR="00181052" w:rsidRPr="00B773EA" w:rsidRDefault="00F74986" w:rsidP="001B654B">
      <w:pPr>
        <w:pStyle w:val="ListParagraph"/>
        <w:numPr>
          <w:ilvl w:val="0"/>
          <w:numId w:val="9"/>
        </w:numPr>
        <w:tabs>
          <w:tab w:val="left" w:pos="851"/>
        </w:tabs>
        <w:spacing w:after="0" w:line="360" w:lineRule="auto"/>
        <w:ind w:left="851" w:hanging="851"/>
        <w:jc w:val="both"/>
        <w:rPr>
          <w:rFonts w:ascii="Georgia" w:hAnsi="Georgia"/>
        </w:rPr>
      </w:pPr>
      <w:r w:rsidRPr="00B773EA">
        <w:rPr>
          <w:rFonts w:ascii="Georgia" w:hAnsi="Georgia"/>
          <w:b/>
        </w:rPr>
        <w:t>Appeals</w:t>
      </w:r>
    </w:p>
    <w:p w14:paraId="003E883C" w14:textId="22F44227" w:rsidR="00D64FC2" w:rsidRPr="00D64FC2" w:rsidRDefault="00D64FC2" w:rsidP="00366963">
      <w:pPr>
        <w:pStyle w:val="ListParagraph"/>
        <w:numPr>
          <w:ilvl w:val="0"/>
          <w:numId w:val="51"/>
        </w:numPr>
        <w:spacing w:line="360" w:lineRule="auto"/>
        <w:ind w:left="1560" w:hanging="709"/>
        <w:rPr>
          <w:rFonts w:ascii="Georgia" w:hAnsi="Georgia"/>
        </w:rPr>
      </w:pPr>
      <w:bookmarkStart w:id="1" w:name="_Hlk32565527"/>
      <w:r w:rsidRPr="00D64FC2">
        <w:rPr>
          <w:rFonts w:ascii="Georgia" w:hAnsi="Georgia"/>
        </w:rPr>
        <w:t>Appeal where refusal was due to oversubscription</w:t>
      </w:r>
    </w:p>
    <w:p w14:paraId="66828E7B" w14:textId="6CC6D55D" w:rsidR="00D64FC2" w:rsidRPr="00D64FC2" w:rsidRDefault="00D64FC2" w:rsidP="00366963">
      <w:pPr>
        <w:pStyle w:val="ListParagraph"/>
        <w:numPr>
          <w:ilvl w:val="0"/>
          <w:numId w:val="51"/>
        </w:numPr>
        <w:spacing w:line="360" w:lineRule="auto"/>
        <w:ind w:left="1560" w:hanging="709"/>
        <w:rPr>
          <w:rFonts w:ascii="Georgia" w:hAnsi="Georgia"/>
        </w:rPr>
      </w:pPr>
      <w:r w:rsidRPr="00D64FC2">
        <w:rPr>
          <w:rFonts w:ascii="Georgia" w:hAnsi="Georgia"/>
        </w:rPr>
        <w:t>Appeal where refusal was for a reason other than oversubscription</w:t>
      </w:r>
    </w:p>
    <w:p w14:paraId="41FE576E" w14:textId="7772A5E2" w:rsidR="00F17783" w:rsidRPr="00C80BA2" w:rsidRDefault="00D64FC2" w:rsidP="00366963">
      <w:pPr>
        <w:pStyle w:val="ListParagraph"/>
        <w:numPr>
          <w:ilvl w:val="0"/>
          <w:numId w:val="51"/>
        </w:numPr>
        <w:spacing w:line="360" w:lineRule="auto"/>
        <w:ind w:left="1560" w:hanging="709"/>
        <w:rPr>
          <w:rFonts w:ascii="Georgia" w:hAnsi="Georgia"/>
        </w:rPr>
      </w:pPr>
      <w:r w:rsidRPr="00D64FC2">
        <w:rPr>
          <w:rFonts w:ascii="Georgia" w:hAnsi="Georgia"/>
        </w:rPr>
        <w:t xml:space="preserve">Basis for </w:t>
      </w:r>
      <w:r w:rsidR="00814B92">
        <w:rPr>
          <w:rFonts w:ascii="Georgia" w:hAnsi="Georgia"/>
        </w:rPr>
        <w:t>a review by the board of management</w:t>
      </w:r>
    </w:p>
    <w:bookmarkEnd w:id="1"/>
    <w:p w14:paraId="1D6F0D14" w14:textId="06BEAAF7" w:rsidR="008437B2" w:rsidRDefault="009238F9" w:rsidP="00AE0149">
      <w:pPr>
        <w:pStyle w:val="Heading1"/>
        <w:numPr>
          <w:ilvl w:val="2"/>
          <w:numId w:val="27"/>
        </w:numPr>
        <w:tabs>
          <w:tab w:val="left" w:pos="851"/>
        </w:tabs>
        <w:spacing w:line="360" w:lineRule="auto"/>
        <w:ind w:hanging="1440"/>
        <w:rPr>
          <w:rFonts w:ascii="Georgia" w:hAnsi="Georgia"/>
          <w:sz w:val="32"/>
          <w:szCs w:val="32"/>
        </w:rPr>
      </w:pPr>
      <w:r w:rsidRPr="00B773EA">
        <w:rPr>
          <w:rFonts w:ascii="Georgia" w:hAnsi="Georgia"/>
          <w:sz w:val="28"/>
          <w:szCs w:val="28"/>
        </w:rPr>
        <w:br w:type="page"/>
      </w:r>
      <w:r w:rsidR="008437B2">
        <w:rPr>
          <w:rFonts w:ascii="Georgia" w:hAnsi="Georgia"/>
          <w:sz w:val="32"/>
          <w:szCs w:val="32"/>
        </w:rPr>
        <w:lastRenderedPageBreak/>
        <w:t>A</w:t>
      </w:r>
      <w:r w:rsidR="006118E2">
        <w:rPr>
          <w:rFonts w:ascii="Georgia" w:hAnsi="Georgia"/>
          <w:sz w:val="32"/>
          <w:szCs w:val="32"/>
        </w:rPr>
        <w:t>dmiss</w:t>
      </w:r>
      <w:r w:rsidR="005174A9">
        <w:rPr>
          <w:rFonts w:ascii="Georgia" w:hAnsi="Georgia"/>
          <w:sz w:val="32"/>
          <w:szCs w:val="32"/>
        </w:rPr>
        <w:t>ion Provisions (First</w:t>
      </w:r>
      <w:r w:rsidR="00805033">
        <w:rPr>
          <w:rFonts w:ascii="Georgia" w:hAnsi="Georgia"/>
          <w:sz w:val="32"/>
          <w:szCs w:val="32"/>
        </w:rPr>
        <w:t>-</w:t>
      </w:r>
      <w:r w:rsidR="005174A9">
        <w:rPr>
          <w:rFonts w:ascii="Georgia" w:hAnsi="Georgia"/>
          <w:sz w:val="32"/>
          <w:szCs w:val="32"/>
        </w:rPr>
        <w:t>Year Group)</w:t>
      </w:r>
      <w:r w:rsidR="008437B2">
        <w:rPr>
          <w:rFonts w:ascii="Georgia" w:hAnsi="Georgia"/>
          <w:sz w:val="32"/>
          <w:szCs w:val="32"/>
        </w:rPr>
        <w:t xml:space="preserve"> </w:t>
      </w:r>
    </w:p>
    <w:p w14:paraId="024E9738" w14:textId="7532E27D" w:rsidR="00BB490C" w:rsidRPr="00BB490C" w:rsidRDefault="00647271" w:rsidP="00BB490C">
      <w:pPr>
        <w:spacing w:after="0" w:line="360" w:lineRule="auto"/>
        <w:jc w:val="both"/>
        <w:rPr>
          <w:rFonts w:ascii="Georgia" w:hAnsi="Georgia"/>
          <w:sz w:val="24"/>
          <w:szCs w:val="24"/>
        </w:rPr>
      </w:pPr>
      <w:proofErr w:type="gramStart"/>
      <w:r>
        <w:rPr>
          <w:rFonts w:ascii="Georgia" w:hAnsi="Georgia"/>
          <w:sz w:val="24"/>
          <w:szCs w:val="24"/>
        </w:rPr>
        <w:t>In the event that</w:t>
      </w:r>
      <w:proofErr w:type="gramEnd"/>
      <w:r>
        <w:rPr>
          <w:rFonts w:ascii="Georgia" w:hAnsi="Georgia"/>
          <w:sz w:val="24"/>
          <w:szCs w:val="24"/>
        </w:rPr>
        <w:t xml:space="preserve"> </w:t>
      </w:r>
      <w:r w:rsidR="007624EA">
        <w:rPr>
          <w:rFonts w:ascii="Georgia" w:hAnsi="Georgia"/>
          <w:sz w:val="24"/>
          <w:szCs w:val="24"/>
        </w:rPr>
        <w:t>Grange Post Primary</w:t>
      </w:r>
      <w:r w:rsidR="00982978" w:rsidRPr="00B126DD">
        <w:rPr>
          <w:rFonts w:ascii="Georgia" w:hAnsi="Georgia"/>
          <w:sz w:val="24"/>
          <w:szCs w:val="24"/>
        </w:rPr>
        <w:t xml:space="preserve"> is not oversubscribed, all </w:t>
      </w:r>
      <w:r w:rsidR="005B7D4D">
        <w:rPr>
          <w:rFonts w:ascii="Georgia" w:hAnsi="Georgia"/>
          <w:sz w:val="24"/>
          <w:szCs w:val="24"/>
        </w:rPr>
        <w:t>S</w:t>
      </w:r>
      <w:r w:rsidR="00982978" w:rsidRPr="00B126DD">
        <w:rPr>
          <w:rFonts w:ascii="Georgia" w:hAnsi="Georgia"/>
          <w:sz w:val="24"/>
          <w:szCs w:val="24"/>
        </w:rPr>
        <w:t>tudents will be offered a school place, subject to section</w:t>
      </w:r>
      <w:r w:rsidR="00982978" w:rsidRPr="0034700C">
        <w:rPr>
          <w:rFonts w:ascii="Georgia" w:hAnsi="Georgia"/>
          <w:sz w:val="24"/>
          <w:szCs w:val="24"/>
        </w:rPr>
        <w:t>s</w:t>
      </w:r>
      <w:r w:rsidR="00982978" w:rsidRPr="00B126DD">
        <w:rPr>
          <w:rFonts w:ascii="Georgia" w:hAnsi="Georgia"/>
          <w:sz w:val="24"/>
          <w:szCs w:val="24"/>
        </w:rPr>
        <w:t xml:space="preserve"> 4.7</w:t>
      </w:r>
      <w:r w:rsidR="006F37AF">
        <w:rPr>
          <w:rFonts w:ascii="Georgia" w:hAnsi="Georgia"/>
          <w:sz w:val="24"/>
          <w:szCs w:val="24"/>
        </w:rPr>
        <w:t>.</w:t>
      </w:r>
    </w:p>
    <w:p w14:paraId="01A02A76" w14:textId="77777777" w:rsidR="00A33662" w:rsidRDefault="00A33662" w:rsidP="00982978">
      <w:pPr>
        <w:spacing w:after="0" w:line="360" w:lineRule="auto"/>
        <w:jc w:val="both"/>
        <w:rPr>
          <w:rFonts w:ascii="Georgia" w:hAnsi="Georgia"/>
          <w:sz w:val="24"/>
          <w:szCs w:val="24"/>
        </w:rPr>
      </w:pPr>
    </w:p>
    <w:p w14:paraId="083AEE68" w14:textId="263A0BA1" w:rsidR="002C0E27" w:rsidRDefault="006F37AF" w:rsidP="002C0E27">
      <w:pPr>
        <w:spacing w:after="0" w:line="360" w:lineRule="auto"/>
        <w:jc w:val="both"/>
        <w:rPr>
          <w:rFonts w:ascii="Georgia" w:hAnsi="Georgia"/>
          <w:sz w:val="24"/>
          <w:szCs w:val="24"/>
        </w:rPr>
      </w:pPr>
      <w:r>
        <w:rPr>
          <w:rFonts w:ascii="Georgia" w:hAnsi="Georgia"/>
          <w:sz w:val="24"/>
          <w:szCs w:val="24"/>
        </w:rPr>
        <w:t>I</w:t>
      </w:r>
      <w:r w:rsidR="002C0E27">
        <w:rPr>
          <w:rFonts w:ascii="Georgia" w:hAnsi="Georgia"/>
          <w:sz w:val="24"/>
          <w:szCs w:val="24"/>
        </w:rPr>
        <w:t xml:space="preserve">ncomplete applications received by the school will not be processed under this policy. </w:t>
      </w:r>
    </w:p>
    <w:p w14:paraId="30D2A658" w14:textId="77777777" w:rsidR="00107C42" w:rsidRPr="00107C42" w:rsidRDefault="00107C42" w:rsidP="00107C42">
      <w:pPr>
        <w:spacing w:after="0"/>
        <w:rPr>
          <w:rFonts w:ascii="Georgia" w:eastAsiaTheme="majorEastAsia" w:hAnsi="Georgia" w:cstheme="majorBidi"/>
          <w:b/>
          <w:color w:val="000000" w:themeColor="text1"/>
          <w:sz w:val="24"/>
          <w:szCs w:val="24"/>
          <w:u w:val="single"/>
          <w:lang w:val="en-US" w:eastAsia="ja-JP"/>
        </w:rPr>
      </w:pPr>
    </w:p>
    <w:p w14:paraId="7471EAC8" w14:textId="7DA19460" w:rsidR="00301C35" w:rsidRPr="00641237" w:rsidRDefault="00301C35" w:rsidP="007324E5">
      <w:pPr>
        <w:pStyle w:val="ListParagraph"/>
        <w:numPr>
          <w:ilvl w:val="0"/>
          <w:numId w:val="10"/>
        </w:numPr>
        <w:spacing w:after="0"/>
        <w:ind w:left="851" w:hanging="851"/>
        <w:contextualSpacing w:val="0"/>
        <w:rPr>
          <w:rFonts w:ascii="Georgia" w:eastAsiaTheme="majorEastAsia" w:hAnsi="Georgia" w:cstheme="majorBidi"/>
          <w:b/>
          <w:color w:val="000000" w:themeColor="text1"/>
          <w:sz w:val="24"/>
          <w:szCs w:val="24"/>
          <w:u w:val="single"/>
          <w:lang w:val="en-US" w:eastAsia="ja-JP"/>
        </w:rPr>
      </w:pPr>
      <w:r w:rsidRPr="00641237">
        <w:rPr>
          <w:rFonts w:ascii="Georgia" w:eastAsiaTheme="majorEastAsia" w:hAnsi="Georgia" w:cstheme="majorBidi"/>
          <w:b/>
          <w:color w:val="000000" w:themeColor="text1"/>
          <w:sz w:val="24"/>
          <w:szCs w:val="24"/>
          <w:u w:val="single"/>
          <w:lang w:val="en-US" w:eastAsia="ja-JP"/>
        </w:rPr>
        <w:t>Oversubscription</w:t>
      </w:r>
    </w:p>
    <w:p w14:paraId="1206F120" w14:textId="52ED8E3E" w:rsidR="00D91AD3" w:rsidRDefault="00301C35" w:rsidP="00D91AD3">
      <w:pPr>
        <w:pStyle w:val="ListParagraph"/>
        <w:spacing w:after="0" w:line="360" w:lineRule="auto"/>
        <w:ind w:left="0"/>
        <w:contextualSpacing w:val="0"/>
        <w:jc w:val="both"/>
        <w:rPr>
          <w:rFonts w:ascii="Georgia" w:hAnsi="Georgia"/>
          <w:sz w:val="24"/>
          <w:szCs w:val="24"/>
        </w:rPr>
      </w:pPr>
      <w:r w:rsidRPr="00DD4E1E">
        <w:rPr>
          <w:rFonts w:ascii="Georgia" w:hAnsi="Georgia"/>
          <w:sz w:val="24"/>
          <w:szCs w:val="24"/>
        </w:rPr>
        <w:t>When the number of applications exceeds the number of places available, the published selection criteria as set out at section 5.</w:t>
      </w:r>
      <w:r w:rsidR="009C7963" w:rsidRPr="00DD4E1E">
        <w:rPr>
          <w:rFonts w:ascii="Georgia" w:hAnsi="Georgia"/>
          <w:sz w:val="24"/>
          <w:szCs w:val="24"/>
        </w:rPr>
        <w:t>1</w:t>
      </w:r>
      <w:r w:rsidRPr="00DD4E1E">
        <w:rPr>
          <w:rFonts w:ascii="Georgia" w:hAnsi="Georgia"/>
          <w:sz w:val="24"/>
          <w:szCs w:val="24"/>
        </w:rPr>
        <w:t xml:space="preserve">.2 below will apply and a waiting list shall be compiled which shall remain </w:t>
      </w:r>
      <w:r w:rsidR="00D91AD3" w:rsidRPr="00DD4E1E">
        <w:rPr>
          <w:rFonts w:ascii="Georgia" w:hAnsi="Georgia"/>
          <w:sz w:val="24"/>
          <w:szCs w:val="24"/>
        </w:rPr>
        <w:t>valid</w:t>
      </w:r>
      <w:r w:rsidR="00D91AD3">
        <w:rPr>
          <w:rFonts w:ascii="Georgia" w:hAnsi="Georgia"/>
          <w:sz w:val="24"/>
          <w:szCs w:val="24"/>
        </w:rPr>
        <w:t xml:space="preserve"> only</w:t>
      </w:r>
      <w:r w:rsidR="00D91AD3" w:rsidRPr="00DD4E1E">
        <w:rPr>
          <w:rFonts w:ascii="Georgia" w:hAnsi="Georgia"/>
          <w:sz w:val="24"/>
          <w:szCs w:val="24"/>
        </w:rPr>
        <w:t xml:space="preserve"> for the school year in respect of which the applications are made. Where </w:t>
      </w:r>
      <w:r w:rsidR="007624EA">
        <w:rPr>
          <w:rFonts w:ascii="Georgia" w:hAnsi="Georgia"/>
          <w:sz w:val="24"/>
          <w:szCs w:val="24"/>
        </w:rPr>
        <w:t>Grange Post Primary</w:t>
      </w:r>
      <w:r w:rsidR="00D91AD3" w:rsidRPr="00DD4E1E">
        <w:rPr>
          <w:rFonts w:ascii="Georgia" w:hAnsi="Georgia"/>
          <w:sz w:val="24"/>
          <w:szCs w:val="24"/>
        </w:rPr>
        <w:t xml:space="preserve"> is </w:t>
      </w:r>
      <w:proofErr w:type="gramStart"/>
      <w:r w:rsidR="00D91AD3" w:rsidRPr="00DD4E1E">
        <w:rPr>
          <w:rFonts w:ascii="Georgia" w:hAnsi="Georgia"/>
          <w:sz w:val="24"/>
          <w:szCs w:val="24"/>
        </w:rPr>
        <w:t>in a position</w:t>
      </w:r>
      <w:proofErr w:type="gramEnd"/>
      <w:r w:rsidR="00D91AD3" w:rsidRPr="00DD4E1E">
        <w:rPr>
          <w:rFonts w:ascii="Georgia" w:hAnsi="Georgia"/>
          <w:sz w:val="24"/>
          <w:szCs w:val="24"/>
        </w:rPr>
        <w:t xml:space="preserve"> to offer further school places that become available for and during </w:t>
      </w:r>
      <w:r w:rsidR="00D91AD3">
        <w:rPr>
          <w:rFonts w:ascii="Georgia" w:hAnsi="Georgia"/>
          <w:sz w:val="24"/>
          <w:szCs w:val="24"/>
        </w:rPr>
        <w:t xml:space="preserve">that academic </w:t>
      </w:r>
      <w:r w:rsidR="00D91AD3" w:rsidRPr="00DD4E1E">
        <w:rPr>
          <w:rFonts w:ascii="Georgia" w:hAnsi="Georgia"/>
          <w:sz w:val="24"/>
          <w:szCs w:val="24"/>
        </w:rPr>
        <w:t>year, places will be offered in accordance with the order of priority in which Students have been placed on the waiting list</w:t>
      </w:r>
      <w:r w:rsidR="00E861C2">
        <w:rPr>
          <w:rFonts w:ascii="Georgia" w:hAnsi="Georgia"/>
          <w:sz w:val="24"/>
          <w:szCs w:val="24"/>
        </w:rPr>
        <w:t>.</w:t>
      </w:r>
    </w:p>
    <w:p w14:paraId="2E2B58B0" w14:textId="77777777" w:rsidR="00E861C2" w:rsidRDefault="00E861C2" w:rsidP="00D91AD3">
      <w:pPr>
        <w:pStyle w:val="ListParagraph"/>
        <w:spacing w:after="0" w:line="360" w:lineRule="auto"/>
        <w:ind w:left="0"/>
        <w:contextualSpacing w:val="0"/>
        <w:jc w:val="both"/>
        <w:rPr>
          <w:rFonts w:ascii="Georgia" w:hAnsi="Georgia"/>
          <w:sz w:val="24"/>
          <w:szCs w:val="24"/>
        </w:rPr>
      </w:pPr>
    </w:p>
    <w:p w14:paraId="20A307BD" w14:textId="7E76C9DE" w:rsidR="00D91AD3" w:rsidRDefault="00D91AD3" w:rsidP="00D91AD3">
      <w:pPr>
        <w:pStyle w:val="ListParagraph"/>
        <w:spacing w:after="0" w:line="360" w:lineRule="auto"/>
        <w:ind w:left="0"/>
        <w:contextualSpacing w:val="0"/>
        <w:jc w:val="both"/>
        <w:rPr>
          <w:rFonts w:ascii="Georgia" w:hAnsi="Georgia"/>
          <w:sz w:val="24"/>
          <w:szCs w:val="24"/>
        </w:rPr>
      </w:pPr>
      <w:r>
        <w:rPr>
          <w:rFonts w:ascii="Georgia" w:hAnsi="Georgia"/>
          <w:sz w:val="24"/>
          <w:szCs w:val="24"/>
        </w:rPr>
        <w:t>For the avoidance of doubt, if a Student does not receive a place in the school for a given academic year, but s/he wishes to be considered for admission in the following academic year, a new application must be made on behalf of that Student during the dates specified by the school as being the period when it will accept applications to</w:t>
      </w:r>
      <w:r w:rsidR="005047AA" w:rsidRPr="005047AA">
        <w:t xml:space="preserve"> </w:t>
      </w:r>
      <w:r w:rsidR="005047AA" w:rsidRPr="005047AA">
        <w:rPr>
          <w:rFonts w:ascii="Georgia" w:hAnsi="Georgia"/>
          <w:sz w:val="24"/>
          <w:szCs w:val="24"/>
        </w:rPr>
        <w:t>all year groups other than First-Year</w:t>
      </w:r>
      <w:r>
        <w:rPr>
          <w:rFonts w:ascii="Georgia" w:hAnsi="Georgia"/>
          <w:sz w:val="24"/>
          <w:szCs w:val="24"/>
        </w:rPr>
        <w:t>.</w:t>
      </w:r>
    </w:p>
    <w:p w14:paraId="296CA5AB" w14:textId="77777777" w:rsidR="00D91AD3" w:rsidRDefault="00D91AD3" w:rsidP="00D91AD3">
      <w:pPr>
        <w:pStyle w:val="ListParagraph"/>
        <w:spacing w:after="0" w:line="360" w:lineRule="auto"/>
        <w:ind w:left="0"/>
        <w:contextualSpacing w:val="0"/>
        <w:jc w:val="both"/>
        <w:rPr>
          <w:rFonts w:ascii="Georgia" w:hAnsi="Georgia"/>
          <w:sz w:val="24"/>
          <w:szCs w:val="24"/>
        </w:rPr>
      </w:pPr>
    </w:p>
    <w:p w14:paraId="481C59F4" w14:textId="259A2A32" w:rsidR="00D91AD3" w:rsidRDefault="00D91AD3" w:rsidP="00D91AD3">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 xml:space="preserve">in determining </w:t>
      </w:r>
      <w:proofErr w:type="gramStart"/>
      <w:r>
        <w:rPr>
          <w:rFonts w:ascii="Georgia" w:hAnsi="Georgia"/>
          <w:sz w:val="24"/>
          <w:szCs w:val="24"/>
        </w:rPr>
        <w:t>whether or not</w:t>
      </w:r>
      <w:proofErr w:type="gramEnd"/>
      <w:r>
        <w:rPr>
          <w:rFonts w:ascii="Georgia" w:hAnsi="Georgia"/>
          <w:sz w:val="24"/>
          <w:szCs w:val="24"/>
        </w:rPr>
        <w:t xml:space="preserve"> a Student is admitted to the school. </w:t>
      </w:r>
    </w:p>
    <w:p w14:paraId="6FAF8C4E" w14:textId="02B3AE66" w:rsidR="00301C35" w:rsidRPr="00641237" w:rsidRDefault="00301C35" w:rsidP="00D91AD3">
      <w:pPr>
        <w:pStyle w:val="ListParagraph"/>
        <w:spacing w:after="0" w:line="360" w:lineRule="auto"/>
        <w:ind w:left="0"/>
        <w:contextualSpacing w:val="0"/>
        <w:jc w:val="both"/>
        <w:rPr>
          <w:rFonts w:ascii="Georgia" w:hAnsi="Georgia"/>
          <w:sz w:val="24"/>
          <w:szCs w:val="24"/>
        </w:rPr>
      </w:pPr>
    </w:p>
    <w:p w14:paraId="3CA672B0" w14:textId="6B009288" w:rsidR="00301C35" w:rsidRPr="00E861C2" w:rsidRDefault="00301C35" w:rsidP="00E861C2">
      <w:pPr>
        <w:pStyle w:val="ListParagraph"/>
        <w:numPr>
          <w:ilvl w:val="2"/>
          <w:numId w:val="65"/>
        </w:numPr>
        <w:spacing w:after="0" w:line="360" w:lineRule="auto"/>
        <w:jc w:val="both"/>
        <w:rPr>
          <w:rFonts w:ascii="Georgia" w:hAnsi="Georgia"/>
          <w:sz w:val="24"/>
          <w:szCs w:val="24"/>
        </w:rPr>
      </w:pPr>
      <w:r w:rsidRPr="00E861C2">
        <w:rPr>
          <w:rFonts w:ascii="Georgia" w:hAnsi="Georgia"/>
          <w:b/>
          <w:bCs/>
          <w:sz w:val="24"/>
          <w:szCs w:val="24"/>
          <w:u w:val="single"/>
        </w:rPr>
        <w:t>Selection criteria</w:t>
      </w:r>
      <w:r w:rsidR="00E861C2">
        <w:rPr>
          <w:rFonts w:ascii="Georgia" w:hAnsi="Georgia"/>
          <w:b/>
          <w:bCs/>
          <w:sz w:val="24"/>
          <w:szCs w:val="24"/>
          <w:u w:val="single"/>
        </w:rPr>
        <w:t>.</w:t>
      </w:r>
    </w:p>
    <w:p w14:paraId="588AA892" w14:textId="3BC5A094" w:rsidR="00301C35" w:rsidRPr="00641237" w:rsidRDefault="007624EA" w:rsidP="00301C35">
      <w:pPr>
        <w:spacing w:after="0" w:line="360" w:lineRule="auto"/>
        <w:jc w:val="both"/>
        <w:rPr>
          <w:rFonts w:ascii="Georgia" w:hAnsi="Georgia"/>
          <w:sz w:val="24"/>
          <w:szCs w:val="24"/>
        </w:rPr>
      </w:pPr>
      <w:r>
        <w:rPr>
          <w:rFonts w:ascii="Georgia" w:hAnsi="Georgia"/>
          <w:sz w:val="24"/>
          <w:szCs w:val="24"/>
        </w:rPr>
        <w:t>Grange Post Primary</w:t>
      </w:r>
      <w:r w:rsidR="00301C35" w:rsidRPr="00641237">
        <w:rPr>
          <w:rFonts w:ascii="Georgia" w:hAnsi="Georgia"/>
          <w:sz w:val="24"/>
          <w:szCs w:val="24"/>
        </w:rPr>
        <w:t xml:space="preserve"> will apply the following criteria for admission to the </w:t>
      </w:r>
      <w:r w:rsidR="002017C6">
        <w:rPr>
          <w:rFonts w:ascii="Georgia" w:hAnsi="Georgia"/>
          <w:sz w:val="24"/>
          <w:szCs w:val="24"/>
        </w:rPr>
        <w:t>F</w:t>
      </w:r>
      <w:r w:rsidR="00301C35" w:rsidRPr="00641237">
        <w:rPr>
          <w:rFonts w:ascii="Georgia" w:hAnsi="Georgia"/>
          <w:sz w:val="24"/>
          <w:szCs w:val="24"/>
        </w:rPr>
        <w:t>irst-</w:t>
      </w:r>
      <w:r w:rsidR="002017C6">
        <w:rPr>
          <w:rFonts w:ascii="Georgia" w:hAnsi="Georgia"/>
          <w:sz w:val="24"/>
          <w:szCs w:val="24"/>
        </w:rPr>
        <w:t>Y</w:t>
      </w:r>
      <w:r w:rsidR="00301C35" w:rsidRPr="00641237">
        <w:rPr>
          <w:rFonts w:ascii="Georgia" w:hAnsi="Georgia"/>
          <w:sz w:val="24"/>
          <w:szCs w:val="24"/>
        </w:rPr>
        <w:t xml:space="preserve">ear </w:t>
      </w:r>
      <w:r w:rsidR="002017C6">
        <w:rPr>
          <w:rFonts w:ascii="Georgia" w:hAnsi="Georgia"/>
          <w:sz w:val="24"/>
          <w:szCs w:val="24"/>
        </w:rPr>
        <w:t>G</w:t>
      </w:r>
      <w:r w:rsidR="00301C35" w:rsidRPr="00641237">
        <w:rPr>
          <w:rFonts w:ascii="Georgia" w:hAnsi="Georgia"/>
          <w:sz w:val="24"/>
          <w:szCs w:val="24"/>
        </w:rPr>
        <w:t>roup:</w:t>
      </w:r>
    </w:p>
    <w:p w14:paraId="4BB099F2" w14:textId="252A7822" w:rsidR="00337031" w:rsidRPr="00E861C2" w:rsidRDefault="00337031" w:rsidP="00E861C2">
      <w:pPr>
        <w:spacing w:after="0" w:line="360" w:lineRule="auto"/>
        <w:jc w:val="both"/>
        <w:rPr>
          <w:rFonts w:ascii="Georgia" w:eastAsia="Times New Roman" w:hAnsi="Georgia" w:cs="Calibri"/>
          <w:color w:val="000000" w:themeColor="text1"/>
          <w:sz w:val="24"/>
          <w:szCs w:val="24"/>
          <w:highlight w:val="yellow"/>
          <w:lang w:eastAsia="en-IE"/>
        </w:rPr>
      </w:pPr>
      <w:bookmarkStart w:id="2" w:name="_Hlk8922463"/>
    </w:p>
    <w:p w14:paraId="30966CE2" w14:textId="0EE979BC" w:rsidR="005356CA" w:rsidRPr="003E06C1" w:rsidRDefault="005356CA" w:rsidP="00D4140E">
      <w:pPr>
        <w:pStyle w:val="ListParagraph"/>
        <w:numPr>
          <w:ilvl w:val="0"/>
          <w:numId w:val="12"/>
        </w:numPr>
        <w:spacing w:after="0" w:line="360" w:lineRule="auto"/>
        <w:ind w:left="2127" w:hanging="1135"/>
        <w:rPr>
          <w:rFonts w:ascii="Georgia" w:hAnsi="Georgia"/>
          <w:sz w:val="24"/>
          <w:szCs w:val="24"/>
        </w:rPr>
      </w:pPr>
      <w:r w:rsidRPr="003E06C1">
        <w:rPr>
          <w:rFonts w:ascii="Georgia" w:eastAsia="Times New Roman" w:hAnsi="Georgia"/>
          <w:color w:val="000000" w:themeColor="text1"/>
          <w:sz w:val="24"/>
          <w:szCs w:val="24"/>
          <w:lang w:eastAsia="en-IE"/>
        </w:rPr>
        <w:t>If the Student has siblings currently enrolled in the school [and resides in the Catchment Area</w:t>
      </w:r>
      <w:proofErr w:type="gramStart"/>
      <w:r w:rsidRPr="003E06C1">
        <w:rPr>
          <w:rFonts w:ascii="Georgia" w:eastAsia="Times New Roman" w:hAnsi="Georgia"/>
          <w:color w:val="000000" w:themeColor="text1"/>
          <w:sz w:val="24"/>
          <w:szCs w:val="24"/>
          <w:lang w:eastAsia="en-IE"/>
        </w:rPr>
        <w:t>];</w:t>
      </w:r>
      <w:proofErr w:type="gramEnd"/>
      <w:r w:rsidR="00FB2159" w:rsidRPr="003E06C1">
        <w:rPr>
          <w:rFonts w:ascii="Georgia" w:eastAsia="Times New Roman" w:hAnsi="Georgia"/>
          <w:color w:val="000000" w:themeColor="text1"/>
          <w:sz w:val="24"/>
          <w:szCs w:val="24"/>
          <w:lang w:eastAsia="en-IE"/>
        </w:rPr>
        <w:t xml:space="preserve"> </w:t>
      </w:r>
    </w:p>
    <w:p w14:paraId="04EEF378" w14:textId="689A1E13" w:rsidR="00301C35" w:rsidRPr="003E06C1" w:rsidRDefault="00301C35" w:rsidP="00366E98">
      <w:pPr>
        <w:pStyle w:val="ListParagraph"/>
        <w:numPr>
          <w:ilvl w:val="0"/>
          <w:numId w:val="12"/>
        </w:numPr>
        <w:spacing w:after="0" w:line="360" w:lineRule="auto"/>
        <w:ind w:left="2127" w:hanging="1135"/>
        <w:jc w:val="both"/>
        <w:rPr>
          <w:rFonts w:ascii="Georgia" w:hAnsi="Georgia"/>
          <w:sz w:val="24"/>
          <w:szCs w:val="24"/>
        </w:rPr>
      </w:pPr>
      <w:r w:rsidRPr="003E06C1">
        <w:rPr>
          <w:rFonts w:ascii="Georgia" w:eastAsia="Times New Roman" w:hAnsi="Georgia"/>
          <w:color w:val="000000" w:themeColor="text1"/>
          <w:sz w:val="24"/>
          <w:szCs w:val="24"/>
          <w:lang w:eastAsia="en-IE"/>
        </w:rPr>
        <w:t xml:space="preserve">If the Student resides in the </w:t>
      </w:r>
      <w:r w:rsidR="00654A7B" w:rsidRPr="003E06C1">
        <w:rPr>
          <w:rFonts w:ascii="Georgia" w:eastAsia="Times New Roman" w:hAnsi="Georgia"/>
          <w:color w:val="000000" w:themeColor="text1"/>
          <w:sz w:val="24"/>
          <w:szCs w:val="24"/>
          <w:lang w:eastAsia="en-IE"/>
        </w:rPr>
        <w:t>C</w:t>
      </w:r>
      <w:r w:rsidRPr="003E06C1">
        <w:rPr>
          <w:rFonts w:ascii="Georgia" w:eastAsia="Times New Roman" w:hAnsi="Georgia"/>
          <w:color w:val="000000" w:themeColor="text1"/>
          <w:sz w:val="24"/>
          <w:szCs w:val="24"/>
          <w:lang w:eastAsia="en-IE"/>
        </w:rPr>
        <w:t xml:space="preserve">atchment </w:t>
      </w:r>
      <w:proofErr w:type="gramStart"/>
      <w:r w:rsidR="00654A7B" w:rsidRPr="003E06C1">
        <w:rPr>
          <w:rFonts w:ascii="Georgia" w:eastAsia="Times New Roman" w:hAnsi="Georgia"/>
          <w:color w:val="000000" w:themeColor="text1"/>
          <w:sz w:val="24"/>
          <w:szCs w:val="24"/>
          <w:lang w:eastAsia="en-IE"/>
        </w:rPr>
        <w:t>A</w:t>
      </w:r>
      <w:r w:rsidRPr="003E06C1">
        <w:rPr>
          <w:rFonts w:ascii="Georgia" w:eastAsia="Times New Roman" w:hAnsi="Georgia"/>
          <w:color w:val="000000" w:themeColor="text1"/>
          <w:sz w:val="24"/>
          <w:szCs w:val="24"/>
          <w:lang w:eastAsia="en-IE"/>
        </w:rPr>
        <w:t>rea;</w:t>
      </w:r>
      <w:proofErr w:type="gramEnd"/>
    </w:p>
    <w:p w14:paraId="47A4EDC3" w14:textId="77777777" w:rsidR="00B76DE0" w:rsidRPr="003E06C1" w:rsidRDefault="00B76DE0" w:rsidP="00B76DE0">
      <w:pPr>
        <w:pStyle w:val="ListParagraph"/>
        <w:numPr>
          <w:ilvl w:val="0"/>
          <w:numId w:val="12"/>
        </w:numPr>
        <w:spacing w:after="0" w:line="360" w:lineRule="auto"/>
        <w:ind w:left="2127" w:hanging="1135"/>
        <w:jc w:val="both"/>
        <w:rPr>
          <w:rFonts w:ascii="Georgia" w:eastAsia="Times New Roman" w:hAnsi="Georgia" w:cs="Calibri"/>
          <w:color w:val="000000" w:themeColor="text1"/>
          <w:sz w:val="24"/>
          <w:szCs w:val="24"/>
          <w:lang w:eastAsia="en-IE"/>
        </w:rPr>
      </w:pPr>
      <w:r w:rsidRPr="003E06C1">
        <w:rPr>
          <w:rFonts w:ascii="Georgia" w:eastAsia="Times New Roman" w:hAnsi="Georgia"/>
          <w:color w:val="000000" w:themeColor="text1"/>
          <w:sz w:val="24"/>
          <w:szCs w:val="24"/>
          <w:lang w:eastAsia="en-IE"/>
        </w:rPr>
        <w:lastRenderedPageBreak/>
        <w:t xml:space="preserve">If the Student has siblings who were previously enrolled in the         </w:t>
      </w:r>
      <w:proofErr w:type="gramStart"/>
      <w:r w:rsidRPr="003E06C1">
        <w:rPr>
          <w:rFonts w:ascii="Georgia" w:eastAsia="Times New Roman" w:hAnsi="Georgia"/>
          <w:color w:val="000000" w:themeColor="text1"/>
          <w:sz w:val="24"/>
          <w:szCs w:val="24"/>
          <w:lang w:eastAsia="en-IE"/>
        </w:rPr>
        <w:t>school;</w:t>
      </w:r>
      <w:proofErr w:type="gramEnd"/>
    </w:p>
    <w:p w14:paraId="1B91B705" w14:textId="39DAD5D6" w:rsidR="00301C35" w:rsidRPr="003E06C1" w:rsidRDefault="00E861C2" w:rsidP="003E06C1">
      <w:pPr>
        <w:pStyle w:val="ListParagraph"/>
        <w:numPr>
          <w:ilvl w:val="0"/>
          <w:numId w:val="12"/>
        </w:numPr>
        <w:rPr>
          <w:rFonts w:ascii="Georgia" w:eastAsia="Times New Roman" w:hAnsi="Georgia" w:cs="Calibri"/>
          <w:color w:val="000000" w:themeColor="text1"/>
          <w:sz w:val="24"/>
          <w:szCs w:val="24"/>
          <w:lang w:eastAsia="en-IE"/>
        </w:rPr>
      </w:pPr>
      <w:r>
        <w:rPr>
          <w:rFonts w:ascii="Georgia" w:eastAsia="Times New Roman" w:hAnsi="Georgia" w:cs="Calibri"/>
          <w:color w:val="000000" w:themeColor="text1"/>
          <w:sz w:val="24"/>
          <w:szCs w:val="24"/>
          <w:lang w:eastAsia="en-IE"/>
        </w:rPr>
        <w:tab/>
      </w:r>
      <w:r w:rsidRPr="00E861C2">
        <w:rPr>
          <w:rFonts w:ascii="Georgia" w:eastAsia="Times New Roman" w:hAnsi="Georgia" w:cs="Calibri"/>
          <w:color w:val="000000" w:themeColor="text1"/>
          <w:sz w:val="24"/>
          <w:szCs w:val="24"/>
          <w:lang w:eastAsia="en-IE"/>
        </w:rPr>
        <w:t xml:space="preserve">The student at the time of application is attending a Feeder Primary </w:t>
      </w:r>
      <w:r>
        <w:rPr>
          <w:rFonts w:ascii="Georgia" w:eastAsia="Times New Roman" w:hAnsi="Georgia" w:cs="Calibri"/>
          <w:color w:val="000000" w:themeColor="text1"/>
          <w:sz w:val="24"/>
          <w:szCs w:val="24"/>
          <w:lang w:eastAsia="en-IE"/>
        </w:rPr>
        <w:tab/>
      </w:r>
      <w:r w:rsidRPr="00E861C2">
        <w:rPr>
          <w:rFonts w:ascii="Georgia" w:eastAsia="Times New Roman" w:hAnsi="Georgia" w:cs="Calibri"/>
          <w:color w:val="000000" w:themeColor="text1"/>
          <w:sz w:val="24"/>
          <w:szCs w:val="24"/>
          <w:lang w:eastAsia="en-IE"/>
        </w:rPr>
        <w:t xml:space="preserve">school and has been enrolled there for at least one full academic </w:t>
      </w:r>
      <w:r>
        <w:rPr>
          <w:rFonts w:ascii="Georgia" w:eastAsia="Times New Roman" w:hAnsi="Georgia" w:cs="Calibri"/>
          <w:color w:val="000000" w:themeColor="text1"/>
          <w:sz w:val="24"/>
          <w:szCs w:val="24"/>
          <w:lang w:eastAsia="en-IE"/>
        </w:rPr>
        <w:tab/>
      </w:r>
      <w:r w:rsidRPr="00E861C2">
        <w:rPr>
          <w:rFonts w:ascii="Georgia" w:eastAsia="Times New Roman" w:hAnsi="Georgia" w:cs="Calibri"/>
          <w:color w:val="000000" w:themeColor="text1"/>
          <w:sz w:val="24"/>
          <w:szCs w:val="24"/>
          <w:lang w:eastAsia="en-IE"/>
        </w:rPr>
        <w:t>year.</w:t>
      </w:r>
      <w:bookmarkEnd w:id="2"/>
    </w:p>
    <w:p w14:paraId="3200745E" w14:textId="77777777" w:rsidR="00301C35" w:rsidRPr="00641237" w:rsidRDefault="00301C35" w:rsidP="00301C35">
      <w:pPr>
        <w:spacing w:after="0" w:line="360" w:lineRule="auto"/>
        <w:jc w:val="both"/>
        <w:rPr>
          <w:rFonts w:ascii="Georgia" w:hAnsi="Georgia"/>
          <w:sz w:val="24"/>
          <w:szCs w:val="24"/>
        </w:rPr>
      </w:pPr>
    </w:p>
    <w:p w14:paraId="567CF6C4" w14:textId="77777777" w:rsidR="00301C35" w:rsidRPr="00641237" w:rsidRDefault="00301C35" w:rsidP="00301C35">
      <w:pPr>
        <w:pStyle w:val="ListParagraph"/>
        <w:numPr>
          <w:ilvl w:val="0"/>
          <w:numId w:val="2"/>
        </w:numPr>
        <w:spacing w:after="0" w:line="360" w:lineRule="auto"/>
        <w:ind w:left="993" w:hanging="993"/>
        <w:contextualSpacing w:val="0"/>
        <w:jc w:val="both"/>
        <w:rPr>
          <w:rFonts w:ascii="Georgia" w:hAnsi="Georgia"/>
          <w:sz w:val="24"/>
          <w:szCs w:val="24"/>
        </w:rPr>
      </w:pPr>
      <w:r w:rsidRPr="00641237">
        <w:rPr>
          <w:rFonts w:ascii="Georgia" w:hAnsi="Georgia"/>
          <w:b/>
          <w:bCs/>
          <w:sz w:val="24"/>
          <w:szCs w:val="24"/>
          <w:u w:val="single"/>
        </w:rPr>
        <w:t>Selection process</w:t>
      </w:r>
    </w:p>
    <w:p w14:paraId="3B95148E" w14:textId="6BB3F63E" w:rsidR="00301C35" w:rsidRPr="00295271" w:rsidRDefault="007624EA" w:rsidP="00295271">
      <w:pPr>
        <w:spacing w:after="0" w:line="360" w:lineRule="auto"/>
        <w:jc w:val="both"/>
        <w:rPr>
          <w:rFonts w:ascii="Georgia" w:hAnsi="Georgia"/>
          <w:sz w:val="24"/>
          <w:szCs w:val="24"/>
        </w:rPr>
      </w:pPr>
      <w:r>
        <w:rPr>
          <w:rFonts w:ascii="Georgia" w:hAnsi="Georgia"/>
          <w:sz w:val="24"/>
          <w:szCs w:val="24"/>
        </w:rPr>
        <w:t>Grange Post Primary</w:t>
      </w:r>
      <w:r w:rsidR="00301C35" w:rsidRPr="00462E61">
        <w:rPr>
          <w:rFonts w:ascii="Georgia" w:hAnsi="Georgia"/>
          <w:sz w:val="24"/>
          <w:szCs w:val="24"/>
        </w:rPr>
        <w:t xml:space="preserve"> will apply the selection process as follows:</w:t>
      </w:r>
    </w:p>
    <w:p w14:paraId="6142681F" w14:textId="77777777" w:rsidR="00301C35" w:rsidRPr="00462E61" w:rsidRDefault="00301C35" w:rsidP="00301C35">
      <w:pPr>
        <w:pStyle w:val="ListParagraph"/>
        <w:spacing w:after="0" w:line="360" w:lineRule="auto"/>
        <w:ind w:left="432"/>
        <w:jc w:val="both"/>
        <w:rPr>
          <w:rFonts w:ascii="Georgia" w:hAnsi="Georgia"/>
          <w:sz w:val="24"/>
          <w:szCs w:val="24"/>
          <w:highlight w:val="yellow"/>
        </w:rPr>
      </w:pPr>
    </w:p>
    <w:p w14:paraId="4BA1539D" w14:textId="7E0E62DC" w:rsidR="00301C35" w:rsidRPr="00295271" w:rsidRDefault="00301C35" w:rsidP="00301C35">
      <w:pPr>
        <w:spacing w:after="0" w:line="360" w:lineRule="auto"/>
        <w:jc w:val="both"/>
        <w:rPr>
          <w:rFonts w:ascii="Georgia" w:hAnsi="Georgia"/>
          <w:sz w:val="24"/>
          <w:szCs w:val="24"/>
        </w:rPr>
      </w:pPr>
      <w:r w:rsidRPr="00295271">
        <w:rPr>
          <w:rFonts w:ascii="Georgia" w:hAnsi="Georgia"/>
          <w:sz w:val="24"/>
          <w:szCs w:val="24"/>
        </w:rPr>
        <w:t xml:space="preserve">An Applicant will be offered a place in </w:t>
      </w:r>
      <w:r w:rsidR="00545779" w:rsidRPr="00295271">
        <w:rPr>
          <w:rFonts w:ascii="Georgia" w:hAnsi="Georgia"/>
          <w:sz w:val="24"/>
          <w:szCs w:val="24"/>
        </w:rPr>
        <w:t>relevant year group</w:t>
      </w:r>
      <w:r w:rsidR="00CD0362">
        <w:rPr>
          <w:rFonts w:ascii="Georgia" w:hAnsi="Georgia"/>
          <w:sz w:val="24"/>
          <w:szCs w:val="24"/>
        </w:rPr>
        <w:t xml:space="preserve"> in </w:t>
      </w:r>
      <w:r w:rsidR="007624EA" w:rsidRPr="00295271">
        <w:rPr>
          <w:rFonts w:ascii="Georgia" w:hAnsi="Georgia"/>
          <w:sz w:val="24"/>
          <w:szCs w:val="24"/>
        </w:rPr>
        <w:t>Grange Post Primary</w:t>
      </w:r>
      <w:r w:rsidRPr="00295271">
        <w:rPr>
          <w:rFonts w:ascii="Georgia" w:hAnsi="Georgia"/>
          <w:sz w:val="24"/>
          <w:szCs w:val="24"/>
        </w:rPr>
        <w:t xml:space="preserve"> based on the number of the published selection criterion met by him/her </w:t>
      </w:r>
      <w:r w:rsidRPr="00295271">
        <w:rPr>
          <w:rFonts w:ascii="Georgia" w:hAnsi="Georgia"/>
          <w:i/>
          <w:iCs/>
          <w:sz w:val="24"/>
          <w:szCs w:val="24"/>
        </w:rPr>
        <w:t xml:space="preserve">i.e. </w:t>
      </w:r>
      <w:r w:rsidRPr="00295271">
        <w:rPr>
          <w:rFonts w:ascii="Georgia" w:hAnsi="Georgia"/>
          <w:sz w:val="24"/>
          <w:szCs w:val="24"/>
        </w:rPr>
        <w:t xml:space="preserve">an Applicant who meets three of the specified application criteria will be given priority over an Applicant who meets two of the specified application criteria.  </w:t>
      </w:r>
    </w:p>
    <w:p w14:paraId="07118C86" w14:textId="77777777" w:rsidR="00301C35" w:rsidRPr="00295271" w:rsidRDefault="00301C35" w:rsidP="00301C35">
      <w:pPr>
        <w:pStyle w:val="ListParagraph"/>
        <w:spacing w:after="0" w:line="360" w:lineRule="auto"/>
        <w:ind w:left="432"/>
        <w:jc w:val="both"/>
        <w:rPr>
          <w:rFonts w:ascii="Georgia" w:hAnsi="Georgia"/>
          <w:sz w:val="24"/>
          <w:szCs w:val="24"/>
        </w:rPr>
      </w:pPr>
    </w:p>
    <w:p w14:paraId="4748A607" w14:textId="3D454E08" w:rsidR="00301C35" w:rsidRPr="00462E61" w:rsidRDefault="00301C35" w:rsidP="00301C35">
      <w:pPr>
        <w:spacing w:after="0" w:line="360" w:lineRule="auto"/>
        <w:jc w:val="both"/>
        <w:rPr>
          <w:rFonts w:ascii="Georgia" w:hAnsi="Georgia"/>
          <w:sz w:val="24"/>
          <w:szCs w:val="24"/>
        </w:rPr>
      </w:pPr>
      <w:r w:rsidRPr="00295271">
        <w:rPr>
          <w:rFonts w:ascii="Georgia" w:hAnsi="Georgia"/>
          <w:sz w:val="24"/>
          <w:szCs w:val="24"/>
        </w:rPr>
        <w:t xml:space="preserve">Where two or more applications have met the same number of selection criteria and are tied for a place, </w:t>
      </w:r>
      <w:r w:rsidR="007624EA" w:rsidRPr="00295271">
        <w:rPr>
          <w:rFonts w:ascii="Georgia" w:hAnsi="Georgia"/>
          <w:sz w:val="24"/>
          <w:szCs w:val="24"/>
        </w:rPr>
        <w:t>Grange Post Primary</w:t>
      </w:r>
      <w:r w:rsidRPr="00295271">
        <w:rPr>
          <w:rFonts w:ascii="Georgia" w:hAnsi="Georgia"/>
          <w:sz w:val="24"/>
          <w:szCs w:val="24"/>
        </w:rPr>
        <w:t xml:space="preserve"> will apply a random lottery to assign any available places in the </w:t>
      </w:r>
      <w:r w:rsidR="00B37AA1" w:rsidRPr="00295271">
        <w:rPr>
          <w:rFonts w:ascii="Georgia" w:hAnsi="Georgia"/>
          <w:sz w:val="24"/>
          <w:szCs w:val="24"/>
        </w:rPr>
        <w:t>relevant year group</w:t>
      </w:r>
      <w:r w:rsidRPr="00295271">
        <w:rPr>
          <w:rFonts w:ascii="Georgia" w:hAnsi="Georgia"/>
          <w:sz w:val="24"/>
          <w:szCs w:val="24"/>
        </w:rPr>
        <w:t>, or on the waiting list, to those applications.]</w:t>
      </w:r>
    </w:p>
    <w:p w14:paraId="3C4EA95A" w14:textId="77777777" w:rsidR="006D4505" w:rsidRPr="00462E61" w:rsidRDefault="006D4505" w:rsidP="00301C35">
      <w:pPr>
        <w:spacing w:after="0" w:line="360" w:lineRule="auto"/>
        <w:jc w:val="both"/>
        <w:rPr>
          <w:rFonts w:ascii="Georgia" w:hAnsi="Georgia"/>
          <w:sz w:val="24"/>
          <w:szCs w:val="24"/>
        </w:rPr>
      </w:pPr>
    </w:p>
    <w:p w14:paraId="75C74F8B" w14:textId="77777777" w:rsidR="00301C35" w:rsidRPr="00462E61" w:rsidRDefault="00301C35" w:rsidP="00301C35">
      <w:pPr>
        <w:pStyle w:val="ListParagraph"/>
        <w:numPr>
          <w:ilvl w:val="0"/>
          <w:numId w:val="2"/>
        </w:numPr>
        <w:tabs>
          <w:tab w:val="left" w:pos="993"/>
        </w:tabs>
        <w:spacing w:after="0" w:line="360" w:lineRule="auto"/>
        <w:ind w:left="993" w:hanging="993"/>
        <w:rPr>
          <w:rFonts w:ascii="Georgia" w:hAnsi="Georgia"/>
          <w:sz w:val="24"/>
          <w:szCs w:val="24"/>
        </w:rPr>
      </w:pPr>
      <w:r w:rsidRPr="00462E61">
        <w:rPr>
          <w:rFonts w:ascii="Georgia" w:hAnsi="Georgia"/>
          <w:b/>
          <w:bCs/>
          <w:sz w:val="24"/>
          <w:szCs w:val="24"/>
          <w:u w:val="single"/>
        </w:rPr>
        <w:t>Late applications</w:t>
      </w:r>
    </w:p>
    <w:p w14:paraId="7A438573" w14:textId="3479081B" w:rsidR="00301C35" w:rsidRPr="00462E61" w:rsidRDefault="00301C35" w:rsidP="00301C35">
      <w:pPr>
        <w:spacing w:after="0" w:line="360" w:lineRule="auto"/>
        <w:contextualSpacing/>
        <w:jc w:val="both"/>
        <w:rPr>
          <w:rFonts w:ascii="Georgia" w:hAnsi="Georgia"/>
          <w:sz w:val="24"/>
          <w:szCs w:val="24"/>
        </w:rPr>
      </w:pPr>
      <w:r w:rsidRPr="00462E61">
        <w:rPr>
          <w:rFonts w:ascii="Georgia" w:hAnsi="Georgia"/>
          <w:sz w:val="24"/>
          <w:szCs w:val="24"/>
        </w:rPr>
        <w:t xml:space="preserve">An application received by </w:t>
      </w:r>
      <w:r w:rsidR="007624EA">
        <w:rPr>
          <w:rFonts w:ascii="Georgia" w:hAnsi="Georgia"/>
          <w:sz w:val="24"/>
          <w:szCs w:val="24"/>
        </w:rPr>
        <w:t>Grange Post Primary</w:t>
      </w:r>
      <w:r w:rsidRPr="00462E61">
        <w:rPr>
          <w:rFonts w:ascii="Georgia" w:hAnsi="Georgia"/>
          <w:sz w:val="24"/>
          <w:szCs w:val="24"/>
        </w:rPr>
        <w:t xml:space="preserve"> after the closing date </w:t>
      </w:r>
      <w:r w:rsidR="003C0A52">
        <w:rPr>
          <w:rFonts w:ascii="Georgia" w:hAnsi="Georgia"/>
          <w:sz w:val="24"/>
          <w:szCs w:val="24"/>
        </w:rPr>
        <w:t>published</w:t>
      </w:r>
      <w:r w:rsidRPr="00462E61">
        <w:rPr>
          <w:rFonts w:ascii="Georgia" w:hAnsi="Georgia"/>
          <w:sz w:val="24"/>
          <w:szCs w:val="24"/>
        </w:rPr>
        <w:t xml:space="preserve"> by </w:t>
      </w:r>
      <w:r w:rsidR="00444DC2">
        <w:rPr>
          <w:rFonts w:ascii="Georgia" w:hAnsi="Georgia"/>
          <w:sz w:val="24"/>
          <w:szCs w:val="24"/>
        </w:rPr>
        <w:t>the school</w:t>
      </w:r>
      <w:r w:rsidRPr="00462E61">
        <w:rPr>
          <w:rFonts w:ascii="Georgia" w:hAnsi="Georgia"/>
          <w:sz w:val="24"/>
          <w:szCs w:val="24"/>
        </w:rPr>
        <w:t xml:space="preserve">, and set out in the Admission Notice, is considered a late application for the purposes of this Admission Policy. </w:t>
      </w:r>
    </w:p>
    <w:p w14:paraId="0B6373A8" w14:textId="77777777" w:rsidR="00301C35" w:rsidRPr="00462E61" w:rsidRDefault="00301C35" w:rsidP="00301C35">
      <w:pPr>
        <w:pStyle w:val="ListParagraph"/>
        <w:spacing w:after="0" w:line="360" w:lineRule="auto"/>
        <w:ind w:left="432"/>
        <w:jc w:val="both"/>
        <w:rPr>
          <w:rFonts w:ascii="Georgia" w:hAnsi="Georgia"/>
          <w:sz w:val="24"/>
          <w:szCs w:val="24"/>
        </w:rPr>
      </w:pPr>
    </w:p>
    <w:p w14:paraId="0158B6A6" w14:textId="5CEFC54B" w:rsidR="00301C35" w:rsidRPr="00462E61" w:rsidRDefault="00301C35" w:rsidP="00301C35">
      <w:pPr>
        <w:spacing w:after="0" w:line="360" w:lineRule="auto"/>
        <w:jc w:val="both"/>
        <w:rPr>
          <w:rFonts w:ascii="Georgia" w:hAnsi="Georgia"/>
          <w:sz w:val="24"/>
          <w:szCs w:val="24"/>
        </w:rPr>
      </w:pPr>
      <w:r w:rsidRPr="00462E61">
        <w:rPr>
          <w:rFonts w:ascii="Georgia" w:hAnsi="Georgia"/>
          <w:sz w:val="24"/>
          <w:szCs w:val="24"/>
        </w:rPr>
        <w:t xml:space="preserve">Where </w:t>
      </w:r>
      <w:r w:rsidR="008622A0">
        <w:rPr>
          <w:rFonts w:ascii="Georgia" w:hAnsi="Georgia"/>
          <w:sz w:val="24"/>
          <w:szCs w:val="24"/>
        </w:rPr>
        <w:t>the relevant year group</w:t>
      </w:r>
      <w:r w:rsidR="00CD0362">
        <w:rPr>
          <w:rFonts w:ascii="Georgia" w:hAnsi="Georgia"/>
          <w:sz w:val="24"/>
          <w:szCs w:val="24"/>
        </w:rPr>
        <w:t xml:space="preserve"> </w:t>
      </w:r>
      <w:r w:rsidR="007624EA">
        <w:rPr>
          <w:rFonts w:ascii="Georgia" w:hAnsi="Georgia"/>
          <w:sz w:val="24"/>
          <w:szCs w:val="24"/>
        </w:rPr>
        <w:t>Grange Post Primary</w:t>
      </w:r>
      <w:r w:rsidRPr="00462E61">
        <w:rPr>
          <w:rFonts w:ascii="Georgia" w:hAnsi="Georgia"/>
          <w:sz w:val="24"/>
          <w:szCs w:val="24"/>
        </w:rPr>
        <w:t xml:space="preserve"> is oversubscribed and receives a late application </w:t>
      </w:r>
      <w:r w:rsidR="00D205C4">
        <w:rPr>
          <w:rFonts w:ascii="Georgia" w:hAnsi="Georgia"/>
          <w:sz w:val="24"/>
          <w:szCs w:val="24"/>
        </w:rPr>
        <w:t>for admission</w:t>
      </w:r>
      <w:r w:rsidRPr="00462E61">
        <w:rPr>
          <w:rFonts w:ascii="Georgia" w:hAnsi="Georgia"/>
          <w:sz w:val="24"/>
          <w:szCs w:val="24"/>
        </w:rPr>
        <w:t xml:space="preserve">, </w:t>
      </w:r>
      <w:r w:rsidR="00947207">
        <w:rPr>
          <w:rFonts w:ascii="Georgia" w:hAnsi="Georgia"/>
          <w:sz w:val="24"/>
          <w:szCs w:val="24"/>
        </w:rPr>
        <w:t xml:space="preserve">that application </w:t>
      </w:r>
      <w:r w:rsidRPr="00462E61">
        <w:rPr>
          <w:rFonts w:ascii="Georgia" w:hAnsi="Georgia"/>
          <w:sz w:val="24"/>
          <w:szCs w:val="24"/>
        </w:rPr>
        <w:t>will receive a place on the waiting list beneath Applicants whose applications were received by</w:t>
      </w:r>
      <w:r w:rsidR="00CC561C">
        <w:rPr>
          <w:rFonts w:ascii="Georgia" w:hAnsi="Georgia"/>
          <w:sz w:val="24"/>
          <w:szCs w:val="24"/>
        </w:rPr>
        <w:t xml:space="preserve"> the school </w:t>
      </w:r>
      <w:r w:rsidRPr="00462E61">
        <w:rPr>
          <w:rFonts w:ascii="Georgia" w:hAnsi="Georgia"/>
          <w:sz w:val="24"/>
          <w:szCs w:val="24"/>
        </w:rPr>
        <w:t>before the closing date for applications</w:t>
      </w:r>
      <w:r w:rsidR="0008789F">
        <w:rPr>
          <w:rFonts w:ascii="Georgia" w:hAnsi="Georgia"/>
          <w:sz w:val="24"/>
          <w:szCs w:val="24"/>
        </w:rPr>
        <w:t xml:space="preserve">, irrespective of </w:t>
      </w:r>
      <w:r w:rsidR="00786458">
        <w:rPr>
          <w:rFonts w:ascii="Georgia" w:hAnsi="Georgia"/>
          <w:sz w:val="24"/>
          <w:szCs w:val="24"/>
        </w:rPr>
        <w:t>any</w:t>
      </w:r>
      <w:r w:rsidR="0008789F">
        <w:rPr>
          <w:rFonts w:ascii="Georgia" w:hAnsi="Georgia"/>
          <w:sz w:val="24"/>
          <w:szCs w:val="24"/>
        </w:rPr>
        <w:t xml:space="preserve"> selection criteria</w:t>
      </w:r>
      <w:r w:rsidR="00786458">
        <w:rPr>
          <w:rFonts w:ascii="Georgia" w:hAnsi="Georgia"/>
          <w:sz w:val="24"/>
          <w:szCs w:val="24"/>
        </w:rPr>
        <w:t xml:space="preserve"> which may been applied to </w:t>
      </w:r>
      <w:r w:rsidR="00CA1852">
        <w:rPr>
          <w:rFonts w:ascii="Georgia" w:hAnsi="Georgia"/>
          <w:sz w:val="24"/>
          <w:szCs w:val="24"/>
        </w:rPr>
        <w:t xml:space="preserve">applications received before the closing date for </w:t>
      </w:r>
      <w:r w:rsidR="009A76BF">
        <w:rPr>
          <w:rFonts w:ascii="Georgia" w:hAnsi="Georgia"/>
          <w:sz w:val="24"/>
          <w:szCs w:val="24"/>
        </w:rPr>
        <w:t>applications</w:t>
      </w:r>
      <w:r w:rsidRPr="00462E61">
        <w:rPr>
          <w:rFonts w:ascii="Georgia" w:hAnsi="Georgia"/>
          <w:sz w:val="24"/>
          <w:szCs w:val="24"/>
        </w:rPr>
        <w:t>. Such</w:t>
      </w:r>
      <w:r w:rsidR="00A151C6">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sidR="00110F4D">
        <w:rPr>
          <w:rFonts w:ascii="Georgia" w:hAnsi="Georgia"/>
          <w:sz w:val="24"/>
          <w:szCs w:val="24"/>
        </w:rPr>
        <w:t>the school</w:t>
      </w:r>
      <w:r w:rsidR="00DD28A9">
        <w:rPr>
          <w:rFonts w:ascii="Georgia" w:hAnsi="Georgia"/>
          <w:sz w:val="24"/>
          <w:szCs w:val="24"/>
        </w:rPr>
        <w:t>,</w:t>
      </w:r>
      <w:r w:rsidR="00704886">
        <w:rPr>
          <w:rFonts w:ascii="Georgia" w:hAnsi="Georgia"/>
          <w:sz w:val="24"/>
          <w:szCs w:val="24"/>
        </w:rPr>
        <w:t xml:space="preserve"> subject to sectio</w:t>
      </w:r>
      <w:r w:rsidR="00CD0362">
        <w:rPr>
          <w:rFonts w:ascii="Georgia" w:hAnsi="Georgia"/>
          <w:sz w:val="24"/>
          <w:szCs w:val="24"/>
        </w:rPr>
        <w:t>n</w:t>
      </w:r>
      <w:r w:rsidR="00704886">
        <w:rPr>
          <w:rFonts w:ascii="Georgia" w:hAnsi="Georgia"/>
          <w:sz w:val="24"/>
          <w:szCs w:val="24"/>
        </w:rPr>
        <w:t xml:space="preserve"> 4.7</w:t>
      </w:r>
      <w:r w:rsidRPr="00462E61">
        <w:rPr>
          <w:rFonts w:ascii="Georgia" w:hAnsi="Georgia"/>
          <w:bCs/>
          <w:sz w:val="24"/>
          <w:szCs w:val="24"/>
        </w:rPr>
        <w:t>.</w:t>
      </w:r>
      <w:r w:rsidR="009A76BF">
        <w:rPr>
          <w:rFonts w:ascii="Georgia" w:hAnsi="Georgia"/>
          <w:bCs/>
          <w:sz w:val="24"/>
          <w:szCs w:val="24"/>
        </w:rPr>
        <w:t xml:space="preserve"> For the avoidance of doubt, selection criteria </w:t>
      </w:r>
      <w:r w:rsidR="007E0DD0">
        <w:rPr>
          <w:rFonts w:ascii="Georgia" w:hAnsi="Georgia"/>
          <w:bCs/>
          <w:sz w:val="24"/>
          <w:szCs w:val="24"/>
        </w:rPr>
        <w:t xml:space="preserve">are not relevant to, and </w:t>
      </w:r>
      <w:r w:rsidR="009A76BF">
        <w:rPr>
          <w:rFonts w:ascii="Georgia" w:hAnsi="Georgia"/>
          <w:bCs/>
          <w:sz w:val="24"/>
          <w:szCs w:val="24"/>
        </w:rPr>
        <w:t>will not be applied to</w:t>
      </w:r>
      <w:r w:rsidR="007E0DD0">
        <w:rPr>
          <w:rFonts w:ascii="Georgia" w:hAnsi="Georgia"/>
          <w:bCs/>
          <w:sz w:val="24"/>
          <w:szCs w:val="24"/>
        </w:rPr>
        <w:t>,</w:t>
      </w:r>
      <w:r w:rsidR="009A76BF">
        <w:rPr>
          <w:rFonts w:ascii="Georgia" w:hAnsi="Georgia"/>
          <w:bCs/>
          <w:sz w:val="24"/>
          <w:szCs w:val="24"/>
        </w:rPr>
        <w:t xml:space="preserve"> late applications</w:t>
      </w:r>
      <w:r w:rsidR="007E0DD0">
        <w:rPr>
          <w:rFonts w:ascii="Georgia" w:hAnsi="Georgia"/>
          <w:bCs/>
          <w:sz w:val="24"/>
          <w:szCs w:val="24"/>
        </w:rPr>
        <w:t>.</w:t>
      </w:r>
    </w:p>
    <w:p w14:paraId="43639DC6" w14:textId="77777777" w:rsidR="00301C35" w:rsidRPr="00462E61" w:rsidRDefault="00301C35" w:rsidP="00301C35">
      <w:pPr>
        <w:spacing w:after="0" w:line="360" w:lineRule="auto"/>
        <w:jc w:val="both"/>
        <w:rPr>
          <w:rFonts w:ascii="Georgia" w:hAnsi="Georgia"/>
          <w:sz w:val="24"/>
          <w:szCs w:val="24"/>
        </w:rPr>
      </w:pPr>
    </w:p>
    <w:p w14:paraId="5FA899DC" w14:textId="797FB3EC" w:rsidR="00301C35" w:rsidRPr="00C24D48" w:rsidRDefault="00301C35" w:rsidP="00301C35">
      <w:pPr>
        <w:spacing w:after="0" w:line="360" w:lineRule="auto"/>
        <w:jc w:val="both"/>
        <w:rPr>
          <w:rFonts w:ascii="Georgia" w:hAnsi="Georgia"/>
          <w:sz w:val="24"/>
          <w:szCs w:val="24"/>
        </w:rPr>
      </w:pPr>
      <w:r w:rsidRPr="00462E61">
        <w:rPr>
          <w:rFonts w:ascii="Georgia" w:hAnsi="Georgia"/>
          <w:sz w:val="24"/>
          <w:szCs w:val="24"/>
        </w:rPr>
        <w:t xml:space="preserve">Where </w:t>
      </w:r>
      <w:r w:rsidR="009153C9">
        <w:rPr>
          <w:rFonts w:ascii="Georgia" w:hAnsi="Georgia"/>
          <w:sz w:val="24"/>
          <w:szCs w:val="24"/>
        </w:rPr>
        <w:t>the relevant year group</w:t>
      </w:r>
      <w:r w:rsidR="00A82605">
        <w:rPr>
          <w:rFonts w:ascii="Georgia" w:hAnsi="Georgia"/>
          <w:sz w:val="24"/>
          <w:szCs w:val="24"/>
        </w:rPr>
        <w:t xml:space="preserve"> </w:t>
      </w:r>
      <w:r w:rsidR="007624EA">
        <w:rPr>
          <w:rFonts w:ascii="Georgia" w:hAnsi="Georgia"/>
          <w:sz w:val="24"/>
          <w:szCs w:val="24"/>
        </w:rPr>
        <w:t>Grange Post Primary</w:t>
      </w:r>
      <w:r w:rsidR="00CD0362">
        <w:rPr>
          <w:rFonts w:ascii="Georgia" w:hAnsi="Georgia"/>
          <w:sz w:val="24"/>
          <w:szCs w:val="24"/>
        </w:rPr>
        <w:t xml:space="preserve"> </w:t>
      </w:r>
      <w:r w:rsidRPr="00462E61">
        <w:rPr>
          <w:rFonts w:ascii="Georgia" w:hAnsi="Georgia"/>
          <w:sz w:val="24"/>
          <w:szCs w:val="24"/>
        </w:rPr>
        <w:t>is not oversubscribed</w:t>
      </w:r>
      <w:r w:rsidR="00E120A0">
        <w:rPr>
          <w:rFonts w:ascii="Georgia" w:hAnsi="Georgia"/>
          <w:sz w:val="24"/>
          <w:szCs w:val="24"/>
        </w:rPr>
        <w:t xml:space="preserve">, </w:t>
      </w:r>
      <w:r w:rsidR="00E120A0">
        <w:rPr>
          <w:rFonts w:ascii="Georgia" w:hAnsi="Georgia"/>
          <w:i/>
          <w:iCs/>
          <w:sz w:val="24"/>
          <w:szCs w:val="24"/>
        </w:rPr>
        <w:t xml:space="preserve">i.e. </w:t>
      </w:r>
      <w:r w:rsidR="00E120A0" w:rsidRPr="00E120A0">
        <w:rPr>
          <w:rFonts w:ascii="Georgia" w:hAnsi="Georgia"/>
          <w:sz w:val="24"/>
          <w:szCs w:val="24"/>
        </w:rPr>
        <w:t xml:space="preserve">there is no waiting list, </w:t>
      </w:r>
      <w:r w:rsidRPr="00462E61">
        <w:rPr>
          <w:rFonts w:ascii="Georgia" w:hAnsi="Georgia"/>
          <w:sz w:val="24"/>
          <w:szCs w:val="24"/>
        </w:rPr>
        <w:t xml:space="preserve">and it receives a late application, the </w:t>
      </w:r>
      <w:r w:rsidR="002F5D9D">
        <w:rPr>
          <w:rFonts w:ascii="Georgia" w:hAnsi="Georgia"/>
          <w:sz w:val="24"/>
          <w:szCs w:val="24"/>
        </w:rPr>
        <w:t>Student seeking admission</w:t>
      </w:r>
      <w:r w:rsidRPr="00462E61">
        <w:rPr>
          <w:rFonts w:ascii="Georgia" w:hAnsi="Georgia"/>
          <w:sz w:val="24"/>
          <w:szCs w:val="24"/>
        </w:rPr>
        <w:t xml:space="preserve"> will receive </w:t>
      </w:r>
      <w:r w:rsidRPr="00462E61">
        <w:rPr>
          <w:rFonts w:ascii="Georgia" w:hAnsi="Georgia"/>
          <w:sz w:val="24"/>
          <w:szCs w:val="24"/>
        </w:rPr>
        <w:lastRenderedPageBreak/>
        <w:t xml:space="preserve">an offer of a place within </w:t>
      </w:r>
      <w:r w:rsidR="009B5624">
        <w:rPr>
          <w:rFonts w:ascii="Georgia" w:hAnsi="Georgia"/>
          <w:sz w:val="24"/>
          <w:szCs w:val="24"/>
        </w:rPr>
        <w:t xml:space="preserve">the </w:t>
      </w:r>
      <w:r w:rsidR="00E061C0">
        <w:rPr>
          <w:rFonts w:ascii="Georgia" w:hAnsi="Georgia"/>
          <w:sz w:val="24"/>
          <w:szCs w:val="24"/>
        </w:rPr>
        <w:t>relevant year group</w:t>
      </w:r>
      <w:r w:rsidR="00F74CEA">
        <w:rPr>
          <w:rFonts w:ascii="Georgia" w:hAnsi="Georgia"/>
          <w:sz w:val="24"/>
          <w:szCs w:val="24"/>
        </w:rPr>
        <w:t xml:space="preserve">, subject to </w:t>
      </w:r>
      <w:r w:rsidR="00C24D48">
        <w:rPr>
          <w:rFonts w:ascii="Georgia" w:hAnsi="Georgia"/>
          <w:sz w:val="24"/>
          <w:szCs w:val="24"/>
        </w:rPr>
        <w:t>section</w:t>
      </w:r>
      <w:r w:rsidR="00C24D48" w:rsidRPr="0034700C">
        <w:rPr>
          <w:rFonts w:ascii="Georgia" w:hAnsi="Georgia"/>
          <w:sz w:val="24"/>
          <w:szCs w:val="24"/>
        </w:rPr>
        <w:t>s</w:t>
      </w:r>
      <w:r w:rsidR="00C24D48">
        <w:rPr>
          <w:rFonts w:ascii="Georgia" w:hAnsi="Georgia"/>
          <w:sz w:val="24"/>
          <w:szCs w:val="24"/>
        </w:rPr>
        <w:t xml:space="preserve"> </w:t>
      </w:r>
      <w:r w:rsidR="005A325C">
        <w:rPr>
          <w:rFonts w:ascii="Georgia" w:hAnsi="Georgia"/>
          <w:sz w:val="24"/>
          <w:szCs w:val="24"/>
        </w:rPr>
        <w:t>4.</w:t>
      </w:r>
      <w:r w:rsidR="00161357">
        <w:rPr>
          <w:rFonts w:ascii="Georgia" w:hAnsi="Georgia"/>
          <w:sz w:val="24"/>
          <w:szCs w:val="24"/>
        </w:rPr>
        <w:t>7</w:t>
      </w:r>
      <w:r w:rsidR="005A325C" w:rsidRPr="0034700C">
        <w:rPr>
          <w:rFonts w:ascii="Georgia" w:hAnsi="Georgia"/>
          <w:sz w:val="24"/>
          <w:szCs w:val="24"/>
        </w:rPr>
        <w:t>,</w:t>
      </w:r>
      <w:r w:rsidR="00CD0362">
        <w:rPr>
          <w:rFonts w:ascii="Georgia" w:hAnsi="Georgia"/>
          <w:sz w:val="24"/>
          <w:szCs w:val="24"/>
        </w:rPr>
        <w:t xml:space="preserve"> </w:t>
      </w:r>
      <w:r w:rsidRPr="00462E61">
        <w:rPr>
          <w:rFonts w:ascii="Georgia" w:hAnsi="Georgia"/>
          <w:sz w:val="24"/>
          <w:szCs w:val="24"/>
        </w:rPr>
        <w:t>and the same process as applies to Applicants whose application</w:t>
      </w:r>
      <w:r w:rsidR="002F5D9D">
        <w:rPr>
          <w:rFonts w:ascii="Georgia" w:hAnsi="Georgia"/>
          <w:sz w:val="24"/>
          <w:szCs w:val="24"/>
        </w:rPr>
        <w:t xml:space="preserve">s were </w:t>
      </w:r>
      <w:r w:rsidRPr="00462E61">
        <w:rPr>
          <w:rFonts w:ascii="Georgia" w:hAnsi="Georgia"/>
          <w:sz w:val="24"/>
          <w:szCs w:val="24"/>
        </w:rPr>
        <w:t xml:space="preserve">received before the closing date will be </w:t>
      </w:r>
      <w:r w:rsidR="00710C1F">
        <w:rPr>
          <w:rFonts w:ascii="Georgia" w:hAnsi="Georgia"/>
          <w:sz w:val="24"/>
          <w:szCs w:val="24"/>
        </w:rPr>
        <w:t>applied</w:t>
      </w:r>
      <w:r w:rsidRPr="00462E61">
        <w:rPr>
          <w:rFonts w:ascii="Georgia" w:hAnsi="Georgia"/>
          <w:sz w:val="24"/>
          <w:szCs w:val="24"/>
        </w:rPr>
        <w:t xml:space="preserve"> </w:t>
      </w:r>
      <w:r w:rsidRPr="00462E61">
        <w:rPr>
          <w:rFonts w:ascii="Georgia" w:hAnsi="Georgia"/>
          <w:i/>
          <w:sz w:val="24"/>
          <w:szCs w:val="24"/>
        </w:rPr>
        <w:t xml:space="preserve">i.e. </w:t>
      </w:r>
      <w:r w:rsidRPr="00462E61">
        <w:rPr>
          <w:rFonts w:ascii="Georgia" w:hAnsi="Georgia"/>
          <w:sz w:val="24"/>
          <w:szCs w:val="24"/>
        </w:rPr>
        <w:t xml:space="preserve">an Acceptance Form </w:t>
      </w:r>
      <w:r w:rsidR="00B91D70">
        <w:rPr>
          <w:rFonts w:ascii="Georgia" w:hAnsi="Georgia"/>
          <w:sz w:val="24"/>
          <w:szCs w:val="24"/>
        </w:rPr>
        <w:t xml:space="preserve">will be </w:t>
      </w:r>
      <w:r w:rsidRPr="00462E61">
        <w:rPr>
          <w:rFonts w:ascii="Georgia" w:hAnsi="Georgia"/>
          <w:sz w:val="24"/>
          <w:szCs w:val="24"/>
        </w:rPr>
        <w:t>issued to the Applicant for completion and return to the school</w:t>
      </w:r>
      <w:r w:rsidR="00DC208E">
        <w:rPr>
          <w:rFonts w:ascii="Georgia" w:hAnsi="Georgia"/>
          <w:sz w:val="24"/>
          <w:szCs w:val="24"/>
        </w:rPr>
        <w:t xml:space="preserve"> within </w:t>
      </w:r>
      <w:r w:rsidR="00134736">
        <w:rPr>
          <w:rFonts w:ascii="Georgia" w:hAnsi="Georgia"/>
          <w:sz w:val="24"/>
          <w:szCs w:val="24"/>
        </w:rPr>
        <w:t xml:space="preserve">2 </w:t>
      </w:r>
      <w:r w:rsidR="00DE75DB">
        <w:rPr>
          <w:rFonts w:ascii="Georgia" w:hAnsi="Georgia"/>
          <w:sz w:val="24"/>
          <w:szCs w:val="24"/>
        </w:rPr>
        <w:t xml:space="preserve">weeks </w:t>
      </w:r>
      <w:r w:rsidR="008A504C">
        <w:rPr>
          <w:rFonts w:ascii="Georgia" w:hAnsi="Georgia"/>
          <w:sz w:val="24"/>
          <w:szCs w:val="24"/>
        </w:rPr>
        <w:t>of issue</w:t>
      </w:r>
      <w:r w:rsidRPr="00462E61">
        <w:rPr>
          <w:rFonts w:ascii="Georgia" w:hAnsi="Georgia"/>
          <w:i/>
          <w:sz w:val="24"/>
          <w:szCs w:val="24"/>
        </w:rPr>
        <w:t>.</w:t>
      </w:r>
      <w:r w:rsidR="008A504C">
        <w:rPr>
          <w:rFonts w:ascii="Georgia" w:hAnsi="Georgia"/>
          <w:i/>
          <w:sz w:val="24"/>
          <w:szCs w:val="24"/>
        </w:rPr>
        <w:t xml:space="preserve"> </w:t>
      </w:r>
      <w:r w:rsidRPr="00462E61">
        <w:rPr>
          <w:rFonts w:ascii="Georgia" w:hAnsi="Georgia"/>
          <w:bCs/>
          <w:i/>
          <w:iCs/>
          <w:sz w:val="24"/>
          <w:szCs w:val="24"/>
        </w:rPr>
        <w:t xml:space="preserve"> </w:t>
      </w:r>
    </w:p>
    <w:p w14:paraId="6223658F" w14:textId="77777777" w:rsidR="00301C35" w:rsidRPr="00462E61" w:rsidRDefault="00301C35" w:rsidP="00301C35">
      <w:pPr>
        <w:spacing w:after="0" w:line="360" w:lineRule="auto"/>
        <w:ind w:left="993" w:hanging="993"/>
        <w:jc w:val="both"/>
        <w:rPr>
          <w:rFonts w:ascii="Georgia" w:hAnsi="Georgia"/>
          <w:b/>
          <w:sz w:val="24"/>
          <w:szCs w:val="24"/>
          <w:u w:val="single"/>
        </w:rPr>
      </w:pPr>
    </w:p>
    <w:p w14:paraId="42064A3B" w14:textId="0BCE4EC7" w:rsidR="0049410C" w:rsidRPr="00C2367E" w:rsidRDefault="00C1354C" w:rsidP="00301C35">
      <w:pPr>
        <w:pStyle w:val="ListParagraph"/>
        <w:numPr>
          <w:ilvl w:val="0"/>
          <w:numId w:val="2"/>
        </w:numPr>
        <w:spacing w:after="0" w:line="360" w:lineRule="auto"/>
        <w:ind w:left="993" w:hanging="993"/>
        <w:jc w:val="both"/>
        <w:rPr>
          <w:rFonts w:ascii="Georgia" w:hAnsi="Georgia"/>
          <w:b/>
          <w:sz w:val="24"/>
          <w:szCs w:val="24"/>
          <w:u w:val="single"/>
        </w:rPr>
      </w:pPr>
      <w:bookmarkStart w:id="3" w:name="_Hlk14270148"/>
      <w:r w:rsidRPr="00C2367E">
        <w:rPr>
          <w:rFonts w:ascii="Georgia" w:hAnsi="Georgia"/>
          <w:b/>
          <w:sz w:val="24"/>
          <w:szCs w:val="24"/>
          <w:u w:val="single"/>
        </w:rPr>
        <w:t>Second</w:t>
      </w:r>
      <w:r w:rsidR="00AB6DCB" w:rsidRPr="00C2367E">
        <w:rPr>
          <w:rFonts w:ascii="Georgia" w:hAnsi="Georgia"/>
          <w:b/>
          <w:sz w:val="24"/>
          <w:szCs w:val="24"/>
          <w:u w:val="single"/>
        </w:rPr>
        <w:t>/third</w:t>
      </w:r>
      <w:r w:rsidRPr="00C2367E">
        <w:rPr>
          <w:rFonts w:ascii="Georgia" w:hAnsi="Georgia"/>
          <w:b/>
          <w:sz w:val="24"/>
          <w:szCs w:val="24"/>
          <w:u w:val="single"/>
        </w:rPr>
        <w:t>-</w:t>
      </w:r>
      <w:r w:rsidR="0049410C" w:rsidRPr="00C2367E">
        <w:rPr>
          <w:rFonts w:ascii="Georgia" w:hAnsi="Georgia"/>
          <w:b/>
          <w:sz w:val="24"/>
          <w:szCs w:val="24"/>
          <w:u w:val="single"/>
        </w:rPr>
        <w:t>round offers</w:t>
      </w:r>
      <w:r w:rsidR="006F01AD" w:rsidRPr="00C2367E">
        <w:rPr>
          <w:rFonts w:ascii="Georgia" w:hAnsi="Georgia"/>
          <w:b/>
          <w:sz w:val="24"/>
          <w:szCs w:val="24"/>
          <w:u w:val="single"/>
        </w:rPr>
        <w:t xml:space="preserve"> of a place</w:t>
      </w:r>
    </w:p>
    <w:bookmarkEnd w:id="3"/>
    <w:p w14:paraId="4F4012D7" w14:textId="33266264" w:rsidR="00E00AAD" w:rsidRPr="008B5CF2" w:rsidRDefault="00E4295B" w:rsidP="00407632">
      <w:pPr>
        <w:spacing w:after="0" w:line="360" w:lineRule="auto"/>
        <w:jc w:val="both"/>
        <w:rPr>
          <w:rFonts w:ascii="Georgia" w:hAnsi="Georgia"/>
          <w:bCs/>
          <w:sz w:val="24"/>
          <w:szCs w:val="24"/>
        </w:rPr>
      </w:pPr>
      <w:r w:rsidRPr="00707C6B">
        <w:rPr>
          <w:rFonts w:ascii="Georgia" w:hAnsi="Georgia"/>
          <w:sz w:val="24"/>
          <w:szCs w:val="24"/>
        </w:rPr>
        <w:t xml:space="preserve">Where a </w:t>
      </w:r>
      <w:proofErr w:type="gramStart"/>
      <w:r w:rsidRPr="00707C6B">
        <w:rPr>
          <w:rFonts w:ascii="Georgia" w:hAnsi="Georgia"/>
          <w:sz w:val="24"/>
          <w:szCs w:val="24"/>
        </w:rPr>
        <w:t>Student</w:t>
      </w:r>
      <w:proofErr w:type="gramEnd"/>
      <w:r w:rsidRPr="00707C6B">
        <w:rPr>
          <w:rFonts w:ascii="Georgia" w:hAnsi="Georgia"/>
          <w:sz w:val="24"/>
          <w:szCs w:val="24"/>
        </w:rPr>
        <w:t xml:space="preserve"> is in receipt of an</w:t>
      </w:r>
      <w:r w:rsidR="00344A09" w:rsidRPr="00707C6B">
        <w:rPr>
          <w:rFonts w:ascii="Georgia" w:hAnsi="Georgia"/>
          <w:sz w:val="24"/>
          <w:szCs w:val="24"/>
        </w:rPr>
        <w:t xml:space="preserve"> offer of a place within </w:t>
      </w:r>
      <w:r w:rsidR="009153C9">
        <w:rPr>
          <w:rFonts w:ascii="Georgia" w:hAnsi="Georgia"/>
          <w:sz w:val="24"/>
          <w:szCs w:val="24"/>
        </w:rPr>
        <w:t xml:space="preserve">the relevant year </w:t>
      </w:r>
      <w:proofErr w:type="spellStart"/>
      <w:r w:rsidR="009153C9">
        <w:rPr>
          <w:rFonts w:ascii="Georgia" w:hAnsi="Georgia"/>
          <w:sz w:val="24"/>
          <w:szCs w:val="24"/>
        </w:rPr>
        <w:t>group</w:t>
      </w:r>
      <w:r w:rsidR="007624EA">
        <w:rPr>
          <w:rFonts w:ascii="Georgia" w:hAnsi="Georgia"/>
          <w:sz w:val="24"/>
          <w:szCs w:val="24"/>
        </w:rPr>
        <w:t>Grange</w:t>
      </w:r>
      <w:proofErr w:type="spellEnd"/>
      <w:r w:rsidR="007624EA">
        <w:rPr>
          <w:rFonts w:ascii="Georgia" w:hAnsi="Georgia"/>
          <w:sz w:val="24"/>
          <w:szCs w:val="24"/>
        </w:rPr>
        <w:t xml:space="preserve"> Post Primary</w:t>
      </w:r>
      <w:r w:rsidRPr="00707C6B">
        <w:rPr>
          <w:rFonts w:ascii="Georgia" w:hAnsi="Georgia"/>
          <w:sz w:val="24"/>
          <w:szCs w:val="24"/>
        </w:rPr>
        <w:t xml:space="preserve"> but </w:t>
      </w:r>
      <w:r w:rsidR="00622782">
        <w:rPr>
          <w:rFonts w:ascii="Georgia" w:hAnsi="Georgia"/>
          <w:sz w:val="24"/>
          <w:szCs w:val="24"/>
        </w:rPr>
        <w:t xml:space="preserve">does not accept the </w:t>
      </w:r>
      <w:r w:rsidR="008F2DB7" w:rsidRPr="00707C6B">
        <w:rPr>
          <w:rFonts w:ascii="Georgia" w:hAnsi="Georgia"/>
          <w:sz w:val="24"/>
          <w:szCs w:val="24"/>
        </w:rPr>
        <w:t>offer</w:t>
      </w:r>
      <w:r w:rsidR="00622782">
        <w:rPr>
          <w:rFonts w:ascii="Georgia" w:hAnsi="Georgia"/>
          <w:sz w:val="24"/>
          <w:szCs w:val="24"/>
        </w:rPr>
        <w:t>,</w:t>
      </w:r>
      <w:r w:rsidR="00C33E8F">
        <w:rPr>
          <w:rFonts w:ascii="Georgia" w:hAnsi="Georgia"/>
          <w:sz w:val="24"/>
          <w:szCs w:val="24"/>
        </w:rPr>
        <w:t xml:space="preserve"> </w:t>
      </w:r>
      <w:r w:rsidR="00613B43">
        <w:rPr>
          <w:rFonts w:ascii="Georgia" w:hAnsi="Georgia"/>
          <w:sz w:val="24"/>
          <w:szCs w:val="24"/>
        </w:rPr>
        <w:t>or the school withdraws the offer</w:t>
      </w:r>
      <w:r w:rsidR="00E52888">
        <w:rPr>
          <w:rFonts w:ascii="Georgia" w:hAnsi="Georgia"/>
          <w:sz w:val="24"/>
          <w:szCs w:val="24"/>
        </w:rPr>
        <w:t xml:space="preserve"> in line with the relevant provisions of this Policy</w:t>
      </w:r>
      <w:r w:rsidR="008F2DB7" w:rsidRPr="00707C6B">
        <w:rPr>
          <w:rFonts w:ascii="Georgia" w:hAnsi="Georgia"/>
          <w:sz w:val="24"/>
          <w:szCs w:val="24"/>
        </w:rPr>
        <w:t>, the place will be</w:t>
      </w:r>
      <w:r w:rsidR="00211B11" w:rsidRPr="00707C6B">
        <w:rPr>
          <w:rFonts w:ascii="Georgia" w:hAnsi="Georgia"/>
          <w:sz w:val="24"/>
          <w:szCs w:val="24"/>
        </w:rPr>
        <w:t xml:space="preserve"> offered to </w:t>
      </w:r>
      <w:r w:rsidR="00547EA1">
        <w:rPr>
          <w:rFonts w:ascii="Georgia" w:hAnsi="Georgia"/>
          <w:sz w:val="24"/>
          <w:szCs w:val="24"/>
        </w:rPr>
        <w:t xml:space="preserve">the next </w:t>
      </w:r>
      <w:r w:rsidR="00C2451C" w:rsidRPr="00707C6B">
        <w:rPr>
          <w:rFonts w:ascii="Georgia" w:hAnsi="Georgia"/>
          <w:sz w:val="24"/>
          <w:szCs w:val="24"/>
        </w:rPr>
        <w:t>S</w:t>
      </w:r>
      <w:r w:rsidR="00211B11" w:rsidRPr="00707C6B">
        <w:rPr>
          <w:rFonts w:ascii="Georgia" w:hAnsi="Georgia"/>
          <w:sz w:val="24"/>
          <w:szCs w:val="24"/>
        </w:rPr>
        <w:t>tudent</w:t>
      </w:r>
      <w:r w:rsidR="00A36495" w:rsidRPr="00707C6B">
        <w:rPr>
          <w:rFonts w:ascii="Georgia" w:hAnsi="Georgia"/>
          <w:sz w:val="24"/>
          <w:szCs w:val="24"/>
        </w:rPr>
        <w:t xml:space="preserve"> </w:t>
      </w:r>
      <w:r w:rsidR="000C06DA" w:rsidRPr="00707C6B">
        <w:rPr>
          <w:rFonts w:ascii="Georgia" w:hAnsi="Georgia"/>
          <w:sz w:val="24"/>
          <w:szCs w:val="24"/>
        </w:rPr>
        <w:t>on the waiting list</w:t>
      </w:r>
      <w:r w:rsidR="00211B11" w:rsidRPr="00707C6B">
        <w:rPr>
          <w:rFonts w:ascii="Georgia" w:hAnsi="Georgia"/>
          <w:sz w:val="24"/>
          <w:szCs w:val="24"/>
        </w:rPr>
        <w:t xml:space="preserve"> in a second-round of offers</w:t>
      </w:r>
      <w:r w:rsidR="00A40233" w:rsidRPr="00707C6B">
        <w:rPr>
          <w:rFonts w:ascii="Georgia" w:hAnsi="Georgia"/>
          <w:sz w:val="24"/>
          <w:szCs w:val="24"/>
        </w:rPr>
        <w:t>.</w:t>
      </w:r>
      <w:r w:rsidR="00374A6B" w:rsidRPr="00707C6B">
        <w:rPr>
          <w:rFonts w:ascii="Georgia" w:hAnsi="Georgia"/>
          <w:sz w:val="24"/>
          <w:szCs w:val="24"/>
        </w:rPr>
        <w:t xml:space="preserve"> </w:t>
      </w:r>
      <w:r w:rsidR="00A40233" w:rsidRPr="00707C6B">
        <w:rPr>
          <w:rFonts w:ascii="Georgia" w:hAnsi="Georgia"/>
          <w:sz w:val="24"/>
          <w:szCs w:val="24"/>
        </w:rPr>
        <w:t>This process will continue</w:t>
      </w:r>
      <w:r w:rsidR="00211B11" w:rsidRPr="00707C6B">
        <w:rPr>
          <w:rFonts w:ascii="Georgia" w:hAnsi="Georgia"/>
          <w:sz w:val="24"/>
          <w:szCs w:val="24"/>
        </w:rPr>
        <w:t xml:space="preserve"> </w:t>
      </w:r>
      <w:r w:rsidR="005408ED" w:rsidRPr="00707C6B">
        <w:rPr>
          <w:rFonts w:ascii="Georgia" w:hAnsi="Georgia"/>
          <w:sz w:val="24"/>
          <w:szCs w:val="24"/>
        </w:rPr>
        <w:t xml:space="preserve">throughout third and fourth rounds </w:t>
      </w:r>
      <w:r w:rsidR="005408ED" w:rsidRPr="00707C6B">
        <w:rPr>
          <w:rFonts w:ascii="Georgia" w:hAnsi="Georgia"/>
          <w:i/>
          <w:sz w:val="24"/>
          <w:szCs w:val="24"/>
        </w:rPr>
        <w:t xml:space="preserve">etc. </w:t>
      </w:r>
      <w:r w:rsidR="005408ED" w:rsidRPr="00707C6B">
        <w:rPr>
          <w:rFonts w:ascii="Georgia" w:hAnsi="Georgia"/>
          <w:sz w:val="24"/>
          <w:szCs w:val="24"/>
        </w:rPr>
        <w:t xml:space="preserve">until all places within </w:t>
      </w:r>
      <w:r w:rsidR="00EE13BA" w:rsidRPr="00707C6B">
        <w:rPr>
          <w:rFonts w:ascii="Georgia" w:hAnsi="Georgia"/>
          <w:sz w:val="24"/>
          <w:szCs w:val="24"/>
        </w:rPr>
        <w:t xml:space="preserve">the </w:t>
      </w:r>
      <w:r w:rsidR="00E061C0">
        <w:rPr>
          <w:rFonts w:ascii="Georgia" w:hAnsi="Georgia"/>
          <w:sz w:val="24"/>
          <w:szCs w:val="24"/>
        </w:rPr>
        <w:t>relevant year group</w:t>
      </w:r>
      <w:r w:rsidR="00E061C0" w:rsidRPr="00707C6B">
        <w:rPr>
          <w:rFonts w:ascii="Georgia" w:hAnsi="Georgia"/>
          <w:sz w:val="24"/>
          <w:szCs w:val="24"/>
        </w:rPr>
        <w:t xml:space="preserve"> </w:t>
      </w:r>
      <w:r w:rsidR="00EE13BA" w:rsidRPr="00707C6B">
        <w:rPr>
          <w:rFonts w:ascii="Georgia" w:hAnsi="Georgia"/>
          <w:sz w:val="24"/>
          <w:szCs w:val="24"/>
        </w:rPr>
        <w:t>have been filled</w:t>
      </w:r>
      <w:r w:rsidR="00E52888">
        <w:rPr>
          <w:rFonts w:ascii="Georgia" w:hAnsi="Georgia"/>
          <w:sz w:val="24"/>
          <w:szCs w:val="24"/>
        </w:rPr>
        <w:t>.</w:t>
      </w:r>
    </w:p>
    <w:p w14:paraId="25584BAB" w14:textId="7348685F" w:rsidR="007F62C1" w:rsidRDefault="007F62C1" w:rsidP="00E00AAD">
      <w:pPr>
        <w:pStyle w:val="ListParagraph"/>
        <w:spacing w:after="0" w:line="360" w:lineRule="auto"/>
        <w:ind w:left="993"/>
        <w:jc w:val="both"/>
        <w:rPr>
          <w:rFonts w:ascii="Georgia" w:hAnsi="Georgia"/>
          <w:b/>
          <w:sz w:val="24"/>
          <w:szCs w:val="24"/>
          <w:u w:val="single"/>
        </w:rPr>
      </w:pPr>
    </w:p>
    <w:p w14:paraId="02FC1A96" w14:textId="61A996AD" w:rsidR="00301C35" w:rsidRPr="00462E61" w:rsidRDefault="00301C35" w:rsidP="00301C35">
      <w:pPr>
        <w:pStyle w:val="ListParagraph"/>
        <w:numPr>
          <w:ilvl w:val="0"/>
          <w:numId w:val="2"/>
        </w:numPr>
        <w:spacing w:after="0" w:line="360" w:lineRule="auto"/>
        <w:ind w:left="993" w:hanging="993"/>
        <w:jc w:val="both"/>
        <w:rPr>
          <w:rFonts w:ascii="Georgia" w:hAnsi="Georgia"/>
          <w:b/>
          <w:sz w:val="24"/>
          <w:szCs w:val="24"/>
          <w:u w:val="single"/>
        </w:rPr>
      </w:pPr>
      <w:r w:rsidRPr="00462E61">
        <w:rPr>
          <w:rFonts w:ascii="Georgia" w:hAnsi="Georgia"/>
          <w:b/>
          <w:sz w:val="24"/>
          <w:szCs w:val="24"/>
          <w:u w:val="single"/>
        </w:rPr>
        <w:t xml:space="preserve">Acceptance of a place </w:t>
      </w:r>
    </w:p>
    <w:p w14:paraId="0F7F864F" w14:textId="3F79A2A0" w:rsidR="001D760B" w:rsidRPr="001D760B" w:rsidRDefault="001D760B" w:rsidP="001D760B">
      <w:pPr>
        <w:spacing w:after="0" w:line="360" w:lineRule="auto"/>
        <w:jc w:val="both"/>
        <w:rPr>
          <w:rFonts w:ascii="Georgia" w:hAnsi="Georgia"/>
          <w:sz w:val="24"/>
          <w:szCs w:val="24"/>
        </w:rPr>
      </w:pPr>
      <w:r w:rsidRPr="007E6295">
        <w:rPr>
          <w:rFonts w:ascii="Georgia" w:hAnsi="Georgia"/>
          <w:sz w:val="24"/>
          <w:szCs w:val="24"/>
        </w:rPr>
        <w:t xml:space="preserve">If the </w:t>
      </w:r>
      <w:r w:rsidR="00382451">
        <w:rPr>
          <w:rFonts w:ascii="Georgia" w:hAnsi="Georgia"/>
          <w:sz w:val="24"/>
          <w:szCs w:val="24"/>
        </w:rPr>
        <w:t>S</w:t>
      </w:r>
      <w:r w:rsidRPr="007E6295">
        <w:rPr>
          <w:rFonts w:ascii="Georgia" w:hAnsi="Georgia"/>
          <w:sz w:val="24"/>
          <w:szCs w:val="24"/>
        </w:rPr>
        <w:t>tudent in respect of whom the application is made is offered a place, the Applicant will be issued with an Acceptance Form by the school.</w:t>
      </w:r>
      <w:r w:rsidRPr="001D760B">
        <w:rPr>
          <w:rFonts w:ascii="Georgia" w:hAnsi="Georgia"/>
          <w:sz w:val="24"/>
          <w:szCs w:val="24"/>
        </w:rPr>
        <w:t xml:space="preserve"> </w:t>
      </w:r>
    </w:p>
    <w:p w14:paraId="0B1A922C" w14:textId="77777777" w:rsidR="00301C35" w:rsidRPr="00462E61" w:rsidRDefault="00301C35" w:rsidP="00301C35">
      <w:pPr>
        <w:pStyle w:val="ListParagraph"/>
        <w:spacing w:after="0" w:line="360" w:lineRule="auto"/>
        <w:ind w:left="432"/>
        <w:jc w:val="both"/>
        <w:rPr>
          <w:rFonts w:ascii="Georgia" w:hAnsi="Georgia"/>
          <w:sz w:val="24"/>
          <w:szCs w:val="24"/>
        </w:rPr>
      </w:pPr>
    </w:p>
    <w:p w14:paraId="15664A00" w14:textId="3AA78FC1" w:rsidR="00301C35" w:rsidRPr="00462E61" w:rsidRDefault="00301C35" w:rsidP="00301C35">
      <w:pPr>
        <w:spacing w:after="0" w:line="360" w:lineRule="auto"/>
        <w:jc w:val="both"/>
        <w:rPr>
          <w:rFonts w:ascii="Georgia" w:hAnsi="Georgia"/>
          <w:sz w:val="24"/>
          <w:szCs w:val="24"/>
        </w:rPr>
      </w:pPr>
      <w:r w:rsidRPr="00462E61">
        <w:rPr>
          <w:rFonts w:ascii="Georgia" w:hAnsi="Georgia"/>
          <w:sz w:val="24"/>
          <w:szCs w:val="24"/>
        </w:rPr>
        <w:t>The Applicant shall indicate acceptance of an offer by fully completing and returning the Acceptance Form by the date set out in the School</w:t>
      </w:r>
      <w:r w:rsidR="005303E8">
        <w:rPr>
          <w:rFonts w:ascii="Georgia" w:hAnsi="Georgia"/>
          <w:sz w:val="24"/>
          <w:szCs w:val="24"/>
        </w:rPr>
        <w:t>’s</w:t>
      </w:r>
      <w:r w:rsidRPr="00462E61">
        <w:rPr>
          <w:rFonts w:ascii="Georgia" w:hAnsi="Georgia"/>
          <w:sz w:val="24"/>
          <w:szCs w:val="24"/>
        </w:rPr>
        <w:t xml:space="preserve"> Admission Notice</w:t>
      </w:r>
      <w:r w:rsidR="006F090D">
        <w:rPr>
          <w:rFonts w:ascii="Georgia" w:hAnsi="Georgia"/>
          <w:sz w:val="24"/>
          <w:szCs w:val="24"/>
        </w:rPr>
        <w:t xml:space="preserve">, </w:t>
      </w:r>
      <w:r w:rsidR="00026A45" w:rsidRPr="0053751D">
        <w:rPr>
          <w:rFonts w:ascii="Georgia" w:hAnsi="Georgia"/>
          <w:sz w:val="24"/>
          <w:szCs w:val="24"/>
        </w:rPr>
        <w:t xml:space="preserve">or within 2 weeks </w:t>
      </w:r>
      <w:r w:rsidR="00417D61" w:rsidRPr="0053751D">
        <w:rPr>
          <w:rFonts w:ascii="Georgia" w:hAnsi="Georgia"/>
          <w:sz w:val="24"/>
          <w:szCs w:val="24"/>
        </w:rPr>
        <w:t>o</w:t>
      </w:r>
      <w:r w:rsidR="009D6A5C" w:rsidRPr="0053751D">
        <w:rPr>
          <w:rFonts w:ascii="Georgia" w:hAnsi="Georgia"/>
          <w:sz w:val="24"/>
          <w:szCs w:val="24"/>
        </w:rPr>
        <w:t>f</w:t>
      </w:r>
      <w:r w:rsidR="00417D61" w:rsidRPr="0053751D">
        <w:rPr>
          <w:rFonts w:ascii="Georgia" w:hAnsi="Georgia"/>
          <w:sz w:val="24"/>
          <w:szCs w:val="24"/>
        </w:rPr>
        <w:t xml:space="preserve"> issuing by the school</w:t>
      </w:r>
      <w:r w:rsidR="009D6A5C" w:rsidRPr="0053751D">
        <w:rPr>
          <w:rFonts w:ascii="Georgia" w:hAnsi="Georgia"/>
          <w:sz w:val="24"/>
          <w:szCs w:val="24"/>
        </w:rPr>
        <w:t xml:space="preserve"> </w:t>
      </w:r>
      <w:r w:rsidR="00026A45" w:rsidRPr="0053751D">
        <w:rPr>
          <w:rFonts w:ascii="Georgia" w:hAnsi="Georgia"/>
          <w:sz w:val="24"/>
          <w:szCs w:val="24"/>
        </w:rPr>
        <w:t xml:space="preserve">if </w:t>
      </w:r>
      <w:r w:rsidR="00641DC9" w:rsidRPr="0053751D">
        <w:rPr>
          <w:rFonts w:ascii="Georgia" w:hAnsi="Georgia"/>
          <w:sz w:val="24"/>
          <w:szCs w:val="24"/>
        </w:rPr>
        <w:t>it is a late application or if it is a second</w:t>
      </w:r>
      <w:r w:rsidR="004957FD" w:rsidRPr="0053751D">
        <w:rPr>
          <w:rFonts w:ascii="Georgia" w:hAnsi="Georgia"/>
          <w:sz w:val="24"/>
          <w:szCs w:val="24"/>
        </w:rPr>
        <w:t>/third</w:t>
      </w:r>
      <w:r w:rsidR="00641DC9" w:rsidRPr="0053751D">
        <w:rPr>
          <w:rFonts w:ascii="Georgia" w:hAnsi="Georgia"/>
          <w:sz w:val="24"/>
          <w:szCs w:val="24"/>
        </w:rPr>
        <w:t>-round offer</w:t>
      </w:r>
      <w:r w:rsidRPr="0053751D">
        <w:rPr>
          <w:rFonts w:ascii="Georgia" w:hAnsi="Georgia"/>
          <w:sz w:val="24"/>
          <w:szCs w:val="24"/>
        </w:rPr>
        <w:t>.</w:t>
      </w:r>
      <w:r w:rsidRPr="00462E61">
        <w:rPr>
          <w:rFonts w:ascii="Georgia" w:hAnsi="Georgia"/>
          <w:sz w:val="24"/>
          <w:szCs w:val="24"/>
        </w:rPr>
        <w:t xml:space="preserve"> This includes indicating </w:t>
      </w:r>
      <w:proofErr w:type="gramStart"/>
      <w:r w:rsidRPr="00462E61">
        <w:rPr>
          <w:rFonts w:ascii="Georgia" w:hAnsi="Georgia"/>
          <w:sz w:val="24"/>
          <w:szCs w:val="24"/>
        </w:rPr>
        <w:t>whether or not</w:t>
      </w:r>
      <w:proofErr w:type="gramEnd"/>
      <w:r w:rsidRPr="00462E61">
        <w:rPr>
          <w:rFonts w:ascii="Georgia" w:hAnsi="Georgia"/>
          <w:sz w:val="24"/>
          <w:szCs w:val="24"/>
        </w:rPr>
        <w:t xml:space="preserve"> s/he has applied for and is awaiting confirmation of an offer of admission from another school. </w:t>
      </w:r>
    </w:p>
    <w:p w14:paraId="10319554" w14:textId="77777777" w:rsidR="00301C35" w:rsidRPr="00462E61" w:rsidRDefault="00301C35" w:rsidP="00301C35">
      <w:pPr>
        <w:pStyle w:val="ListParagraph"/>
        <w:spacing w:after="0" w:line="360" w:lineRule="auto"/>
        <w:ind w:left="432"/>
        <w:jc w:val="both"/>
        <w:rPr>
          <w:rFonts w:ascii="Georgia" w:hAnsi="Georgia"/>
          <w:sz w:val="24"/>
          <w:szCs w:val="24"/>
        </w:rPr>
      </w:pPr>
    </w:p>
    <w:p w14:paraId="593A7B40" w14:textId="0CC1D23D" w:rsidR="00301C35" w:rsidRPr="00462E61" w:rsidRDefault="00301C35" w:rsidP="00301C35">
      <w:pPr>
        <w:spacing w:after="0" w:line="360" w:lineRule="auto"/>
        <w:jc w:val="both"/>
        <w:rPr>
          <w:rFonts w:ascii="Georgia" w:hAnsi="Georgia"/>
          <w:sz w:val="24"/>
          <w:szCs w:val="24"/>
        </w:rPr>
      </w:pPr>
      <w:r w:rsidRPr="00462E61">
        <w:rPr>
          <w:rFonts w:ascii="Georgia" w:hAnsi="Georgia"/>
          <w:sz w:val="24"/>
          <w:szCs w:val="24"/>
        </w:rPr>
        <w:t>Failure to fully complete and return the Acceptance Form to the school by the date set out in the School</w:t>
      </w:r>
      <w:r w:rsidR="007971CA">
        <w:rPr>
          <w:rFonts w:ascii="Georgia" w:hAnsi="Georgia"/>
          <w:sz w:val="24"/>
          <w:szCs w:val="24"/>
        </w:rPr>
        <w:t>’s</w:t>
      </w:r>
      <w:r w:rsidRPr="00462E61">
        <w:rPr>
          <w:rFonts w:ascii="Georgia" w:hAnsi="Georgia"/>
          <w:sz w:val="24"/>
          <w:szCs w:val="24"/>
        </w:rPr>
        <w:t xml:space="preserve"> Admission Notice</w:t>
      </w:r>
      <w:r w:rsidR="002638CC">
        <w:rPr>
          <w:rFonts w:ascii="Georgia" w:hAnsi="Georgia"/>
          <w:sz w:val="24"/>
          <w:szCs w:val="24"/>
        </w:rPr>
        <w:t>,</w:t>
      </w:r>
      <w:r w:rsidRPr="00462E61">
        <w:rPr>
          <w:rFonts w:ascii="Georgia" w:hAnsi="Georgia"/>
          <w:sz w:val="24"/>
          <w:szCs w:val="24"/>
        </w:rPr>
        <w:t xml:space="preserve"> </w:t>
      </w:r>
      <w:r w:rsidR="00C75367" w:rsidRPr="0053751D">
        <w:rPr>
          <w:rFonts w:ascii="Georgia" w:hAnsi="Georgia"/>
          <w:sz w:val="24"/>
          <w:szCs w:val="24"/>
        </w:rPr>
        <w:t>or within 2 weeks of issuing by the school if it is a late application or if it is a second</w:t>
      </w:r>
      <w:r w:rsidR="00811CE3" w:rsidRPr="0053751D">
        <w:rPr>
          <w:rFonts w:ascii="Georgia" w:hAnsi="Georgia"/>
          <w:sz w:val="24"/>
          <w:szCs w:val="24"/>
        </w:rPr>
        <w:t>/third</w:t>
      </w:r>
      <w:r w:rsidR="00C75367" w:rsidRPr="0053751D">
        <w:rPr>
          <w:rFonts w:ascii="Georgia" w:hAnsi="Georgia"/>
          <w:sz w:val="24"/>
          <w:szCs w:val="24"/>
        </w:rPr>
        <w:t>-round offer</w:t>
      </w:r>
      <w:r w:rsidR="00683DF5">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F530E0">
        <w:rPr>
          <w:rFonts w:ascii="Georgia" w:hAnsi="Georgia"/>
          <w:sz w:val="24"/>
          <w:szCs w:val="24"/>
        </w:rPr>
        <w:t xml:space="preserve">withdrawal of an offer, </w:t>
      </w:r>
      <w:r w:rsidRPr="00462E61">
        <w:rPr>
          <w:rFonts w:ascii="Georgia" w:hAnsi="Georgia"/>
          <w:sz w:val="24"/>
          <w:szCs w:val="24"/>
        </w:rPr>
        <w:t>as set out below.</w:t>
      </w:r>
    </w:p>
    <w:p w14:paraId="339727E2" w14:textId="77777777" w:rsidR="00301C35" w:rsidRPr="00462E61" w:rsidRDefault="00301C35" w:rsidP="00301C35">
      <w:pPr>
        <w:spacing w:after="0" w:line="360" w:lineRule="auto"/>
        <w:jc w:val="both"/>
        <w:rPr>
          <w:rFonts w:ascii="Georgia" w:hAnsi="Georgia"/>
          <w:b/>
          <w:sz w:val="24"/>
          <w:szCs w:val="24"/>
          <w:u w:val="single"/>
        </w:rPr>
      </w:pPr>
    </w:p>
    <w:p w14:paraId="48E1D694" w14:textId="77777777" w:rsidR="00301C35" w:rsidRPr="00AF07C9" w:rsidRDefault="00301C35" w:rsidP="007324E5">
      <w:pPr>
        <w:pStyle w:val="ListParagraph"/>
        <w:numPr>
          <w:ilvl w:val="0"/>
          <w:numId w:val="2"/>
        </w:numPr>
        <w:spacing w:after="0"/>
        <w:ind w:left="993" w:hanging="993"/>
        <w:rPr>
          <w:rFonts w:ascii="Georgia" w:hAnsi="Georgia"/>
          <w:b/>
          <w:bCs/>
          <w:sz w:val="24"/>
          <w:szCs w:val="24"/>
          <w:u w:val="single"/>
        </w:rPr>
      </w:pPr>
      <w:r w:rsidRPr="00AF07C9">
        <w:rPr>
          <w:rFonts w:ascii="Georgia" w:hAnsi="Georgia"/>
          <w:b/>
          <w:bCs/>
          <w:sz w:val="24"/>
          <w:szCs w:val="24"/>
          <w:u w:val="single"/>
        </w:rPr>
        <w:t>Refusal</w:t>
      </w:r>
    </w:p>
    <w:p w14:paraId="4D738F51" w14:textId="77777777" w:rsidR="002F21DD" w:rsidRPr="00AF07C9" w:rsidRDefault="002F21DD" w:rsidP="002F21DD">
      <w:pPr>
        <w:spacing w:after="0" w:line="360" w:lineRule="auto"/>
        <w:jc w:val="both"/>
        <w:rPr>
          <w:rFonts w:ascii="Georgia" w:hAnsi="Georgia"/>
          <w:sz w:val="24"/>
          <w:szCs w:val="24"/>
        </w:rPr>
      </w:pPr>
      <w:r w:rsidRPr="00AF07C9">
        <w:rPr>
          <w:rFonts w:ascii="Georgia" w:hAnsi="Georgia"/>
          <w:sz w:val="24"/>
          <w:szCs w:val="24"/>
        </w:rPr>
        <w:t xml:space="preserve">Where a </w:t>
      </w:r>
      <w:proofErr w:type="gramStart"/>
      <w:r w:rsidRPr="00AF07C9">
        <w:rPr>
          <w:rFonts w:ascii="Georgia" w:hAnsi="Georgia"/>
          <w:sz w:val="24"/>
          <w:szCs w:val="24"/>
        </w:rPr>
        <w:t>Student</w:t>
      </w:r>
      <w:proofErr w:type="gramEnd"/>
      <w:r w:rsidRPr="00AF07C9">
        <w:rPr>
          <w:rFonts w:ascii="Georgia" w:hAnsi="Georgia"/>
          <w:sz w:val="24"/>
          <w:szCs w:val="24"/>
        </w:rPr>
        <w:t xml:space="preserve"> in respect of whom an application is being sought has not been offered a school place, the Applicant will be provided in writing with:</w:t>
      </w:r>
    </w:p>
    <w:p w14:paraId="654DF98E" w14:textId="77777777" w:rsidR="002F21DD" w:rsidRPr="00AF07C9" w:rsidRDefault="002F21DD" w:rsidP="002F21DD">
      <w:pPr>
        <w:spacing w:after="0" w:line="360" w:lineRule="auto"/>
        <w:jc w:val="both"/>
        <w:rPr>
          <w:rFonts w:ascii="Georgia" w:hAnsi="Georgia"/>
          <w:sz w:val="24"/>
          <w:szCs w:val="24"/>
        </w:rPr>
      </w:pPr>
    </w:p>
    <w:p w14:paraId="7B6BA256" w14:textId="068AFB14" w:rsidR="002F21DD" w:rsidRPr="00AF07C9" w:rsidRDefault="002F21DD" w:rsidP="001B654B">
      <w:pPr>
        <w:pStyle w:val="ListParagraph"/>
        <w:numPr>
          <w:ilvl w:val="2"/>
          <w:numId w:val="13"/>
        </w:numPr>
        <w:spacing w:after="0" w:line="360" w:lineRule="auto"/>
        <w:ind w:left="2127" w:hanging="1134"/>
        <w:jc w:val="both"/>
        <w:rPr>
          <w:rFonts w:ascii="Georgia" w:hAnsi="Georgia"/>
          <w:sz w:val="24"/>
          <w:szCs w:val="24"/>
        </w:rPr>
      </w:pPr>
      <w:r w:rsidRPr="00AF07C9">
        <w:rPr>
          <w:rFonts w:ascii="Georgia" w:hAnsi="Georgia"/>
          <w:sz w:val="24"/>
          <w:szCs w:val="24"/>
        </w:rPr>
        <w:t xml:space="preserve">The reasons that the </w:t>
      </w:r>
      <w:proofErr w:type="gramStart"/>
      <w:r w:rsidRPr="00AF07C9">
        <w:rPr>
          <w:rFonts w:ascii="Georgia" w:hAnsi="Georgia"/>
          <w:sz w:val="24"/>
          <w:szCs w:val="24"/>
        </w:rPr>
        <w:t>Student</w:t>
      </w:r>
      <w:proofErr w:type="gramEnd"/>
      <w:r w:rsidRPr="00AF07C9">
        <w:rPr>
          <w:rFonts w:ascii="Georgia" w:hAnsi="Georgia"/>
          <w:sz w:val="24"/>
          <w:szCs w:val="24"/>
        </w:rPr>
        <w:t xml:space="preserve"> was not a offered a place in </w:t>
      </w:r>
      <w:r w:rsidR="007624EA">
        <w:rPr>
          <w:rFonts w:ascii="Georgia" w:hAnsi="Georgia"/>
          <w:sz w:val="24"/>
          <w:szCs w:val="24"/>
        </w:rPr>
        <w:t xml:space="preserve">Grange Post </w:t>
      </w:r>
      <w:proofErr w:type="gramStart"/>
      <w:r w:rsidR="007624EA">
        <w:rPr>
          <w:rFonts w:ascii="Georgia" w:hAnsi="Georgia"/>
          <w:sz w:val="24"/>
          <w:szCs w:val="24"/>
        </w:rPr>
        <w:t>Primary</w:t>
      </w:r>
      <w:r w:rsidR="00877FF6">
        <w:rPr>
          <w:rFonts w:ascii="Georgia" w:hAnsi="Georgia"/>
          <w:sz w:val="24"/>
          <w:szCs w:val="24"/>
        </w:rPr>
        <w:t>;</w:t>
      </w:r>
      <w:proofErr w:type="gramEnd"/>
    </w:p>
    <w:p w14:paraId="6B3FB0B4" w14:textId="29E26873" w:rsidR="002F21DD" w:rsidRPr="00AF07C9" w:rsidRDefault="002F21DD" w:rsidP="001B654B">
      <w:pPr>
        <w:pStyle w:val="ListParagraph"/>
        <w:numPr>
          <w:ilvl w:val="2"/>
          <w:numId w:val="13"/>
        </w:numPr>
        <w:spacing w:after="0" w:line="360" w:lineRule="auto"/>
        <w:ind w:left="2127" w:hanging="1134"/>
        <w:jc w:val="both"/>
        <w:rPr>
          <w:rFonts w:ascii="Georgia" w:hAnsi="Georgia"/>
          <w:sz w:val="24"/>
          <w:szCs w:val="24"/>
        </w:rPr>
      </w:pPr>
      <w:r w:rsidRPr="00AF07C9">
        <w:rPr>
          <w:rFonts w:ascii="Georgia" w:hAnsi="Georgia"/>
          <w:sz w:val="24"/>
          <w:szCs w:val="24"/>
        </w:rPr>
        <w:lastRenderedPageBreak/>
        <w:t xml:space="preserve">Details of the Student’s ranking against the published selection criteria, </w:t>
      </w:r>
      <w:r w:rsidR="00501B23">
        <w:rPr>
          <w:rFonts w:ascii="Georgia" w:hAnsi="Georgia"/>
          <w:sz w:val="24"/>
          <w:szCs w:val="24"/>
        </w:rPr>
        <w:t xml:space="preserve">if </w:t>
      </w:r>
      <w:r w:rsidR="004C0D92">
        <w:rPr>
          <w:rFonts w:ascii="Georgia" w:hAnsi="Georgia"/>
          <w:sz w:val="24"/>
          <w:szCs w:val="24"/>
        </w:rPr>
        <w:t xml:space="preserve">the </w:t>
      </w:r>
      <w:r w:rsidR="006A01F1">
        <w:rPr>
          <w:rFonts w:ascii="Georgia" w:hAnsi="Georgia"/>
          <w:sz w:val="24"/>
          <w:szCs w:val="24"/>
        </w:rPr>
        <w:t>year</w:t>
      </w:r>
      <w:r w:rsidR="00C96209">
        <w:rPr>
          <w:rFonts w:ascii="Georgia" w:hAnsi="Georgia"/>
          <w:sz w:val="24"/>
          <w:szCs w:val="24"/>
        </w:rPr>
        <w:t xml:space="preserve"> </w:t>
      </w:r>
      <w:r w:rsidR="006A01F1">
        <w:rPr>
          <w:rFonts w:ascii="Georgia" w:hAnsi="Georgia"/>
          <w:sz w:val="24"/>
          <w:szCs w:val="24"/>
        </w:rPr>
        <w:t>group to which the</w:t>
      </w:r>
      <w:r w:rsidR="00080EE6">
        <w:rPr>
          <w:rFonts w:ascii="Georgia" w:hAnsi="Georgia"/>
          <w:sz w:val="24"/>
          <w:szCs w:val="24"/>
        </w:rPr>
        <w:t xml:space="preserve"> </w:t>
      </w:r>
      <w:r w:rsidR="001F0BB1">
        <w:rPr>
          <w:rFonts w:ascii="Georgia" w:hAnsi="Georgia"/>
          <w:sz w:val="24"/>
          <w:szCs w:val="24"/>
        </w:rPr>
        <w:t>A</w:t>
      </w:r>
      <w:r w:rsidR="00080EE6">
        <w:rPr>
          <w:rFonts w:ascii="Georgia" w:hAnsi="Georgia"/>
          <w:sz w:val="24"/>
          <w:szCs w:val="24"/>
        </w:rPr>
        <w:t xml:space="preserve">pplicant is applying is </w:t>
      </w:r>
      <w:proofErr w:type="gramStart"/>
      <w:r w:rsidR="00080EE6">
        <w:rPr>
          <w:rFonts w:ascii="Georgia" w:hAnsi="Georgia"/>
          <w:sz w:val="24"/>
          <w:szCs w:val="24"/>
        </w:rPr>
        <w:t>oversubscribed</w:t>
      </w:r>
      <w:r w:rsidR="00877FF6">
        <w:rPr>
          <w:rFonts w:ascii="Georgia" w:hAnsi="Georgia"/>
          <w:sz w:val="24"/>
          <w:szCs w:val="24"/>
        </w:rPr>
        <w:t>;</w:t>
      </w:r>
      <w:proofErr w:type="gramEnd"/>
    </w:p>
    <w:p w14:paraId="056AE626" w14:textId="4C2AA304" w:rsidR="002F21DD" w:rsidRPr="00AF07C9" w:rsidRDefault="002F21DD" w:rsidP="001B654B">
      <w:pPr>
        <w:pStyle w:val="ListParagraph"/>
        <w:numPr>
          <w:ilvl w:val="2"/>
          <w:numId w:val="13"/>
        </w:numPr>
        <w:spacing w:after="0" w:line="360" w:lineRule="auto"/>
        <w:ind w:left="2127" w:hanging="1134"/>
        <w:jc w:val="both"/>
        <w:rPr>
          <w:rFonts w:ascii="Georgia" w:hAnsi="Georgia"/>
          <w:sz w:val="24"/>
          <w:szCs w:val="24"/>
        </w:rPr>
      </w:pPr>
      <w:r w:rsidRPr="00AF07C9">
        <w:rPr>
          <w:rFonts w:ascii="Georgia" w:hAnsi="Georgia"/>
          <w:sz w:val="24"/>
          <w:szCs w:val="24"/>
        </w:rPr>
        <w:t>Details of the Student’s place on the waiting list, if applicable</w:t>
      </w:r>
      <w:r w:rsidR="00877FF6">
        <w:rPr>
          <w:rFonts w:ascii="Georgia" w:hAnsi="Georgia"/>
          <w:sz w:val="24"/>
          <w:szCs w:val="24"/>
        </w:rPr>
        <w:t>;</w:t>
      </w:r>
      <w:r w:rsidR="00861432">
        <w:rPr>
          <w:rFonts w:ascii="Georgia" w:hAnsi="Georgia"/>
          <w:sz w:val="24"/>
          <w:szCs w:val="24"/>
        </w:rPr>
        <w:t xml:space="preserve"> </w:t>
      </w:r>
      <w:r w:rsidR="00861432" w:rsidRPr="00AF07C9">
        <w:rPr>
          <w:rFonts w:ascii="Georgia" w:hAnsi="Georgia"/>
          <w:sz w:val="24"/>
          <w:szCs w:val="24"/>
        </w:rPr>
        <w:t>and</w:t>
      </w:r>
      <w:r w:rsidRPr="00AF07C9">
        <w:rPr>
          <w:rFonts w:ascii="Georgia" w:hAnsi="Georgia"/>
          <w:sz w:val="24"/>
          <w:szCs w:val="24"/>
        </w:rPr>
        <w:t xml:space="preserve"> </w:t>
      </w:r>
    </w:p>
    <w:p w14:paraId="4D586005" w14:textId="77777777" w:rsidR="00D33C4D" w:rsidRDefault="002F21DD" w:rsidP="001B654B">
      <w:pPr>
        <w:pStyle w:val="ListParagraph"/>
        <w:numPr>
          <w:ilvl w:val="2"/>
          <w:numId w:val="13"/>
        </w:numPr>
        <w:spacing w:after="0" w:line="360" w:lineRule="auto"/>
        <w:ind w:left="2127" w:hanging="1134"/>
        <w:jc w:val="both"/>
        <w:rPr>
          <w:rFonts w:ascii="Georgia" w:hAnsi="Georgia"/>
          <w:sz w:val="24"/>
          <w:szCs w:val="24"/>
        </w:rPr>
      </w:pPr>
      <w:r w:rsidRPr="00AF07C9">
        <w:rPr>
          <w:rFonts w:ascii="Georgia" w:hAnsi="Georgia"/>
          <w:sz w:val="24"/>
          <w:szCs w:val="24"/>
        </w:rPr>
        <w:t>Details of the Applicant’s right to appeal the decision</w:t>
      </w:r>
      <w:r w:rsidR="00D431CB">
        <w:rPr>
          <w:rFonts w:ascii="Georgia" w:hAnsi="Georgia"/>
          <w:sz w:val="24"/>
          <w:szCs w:val="24"/>
        </w:rPr>
        <w:t>.</w:t>
      </w:r>
    </w:p>
    <w:p w14:paraId="421161B7" w14:textId="77777777" w:rsidR="003D6D7E" w:rsidRDefault="003D6D7E" w:rsidP="003D6D7E">
      <w:pPr>
        <w:spacing w:after="0" w:line="360" w:lineRule="auto"/>
        <w:jc w:val="both"/>
        <w:rPr>
          <w:rFonts w:ascii="Georgia" w:hAnsi="Georgia"/>
          <w:sz w:val="24"/>
          <w:szCs w:val="24"/>
        </w:rPr>
      </w:pPr>
    </w:p>
    <w:p w14:paraId="596982B9" w14:textId="507F99D3" w:rsidR="00706012" w:rsidRPr="003D6D7E" w:rsidRDefault="00706012" w:rsidP="00706012">
      <w:pPr>
        <w:spacing w:after="0" w:line="360" w:lineRule="auto"/>
        <w:jc w:val="both"/>
        <w:rPr>
          <w:rFonts w:ascii="Georgia" w:hAnsi="Georgia"/>
          <w:sz w:val="24"/>
          <w:szCs w:val="24"/>
        </w:rPr>
      </w:pPr>
      <w:r>
        <w:rPr>
          <w:rFonts w:ascii="Georgia" w:hAnsi="Georgia"/>
          <w:sz w:val="24"/>
          <w:szCs w:val="24"/>
        </w:rPr>
        <w:t>In addition to the conditions for consideration of an application as set out at 4.7, a</w:t>
      </w:r>
      <w:r w:rsidRPr="003D6D7E">
        <w:rPr>
          <w:rFonts w:ascii="Georgia" w:hAnsi="Georgia"/>
          <w:sz w:val="24"/>
          <w:szCs w:val="24"/>
        </w:rPr>
        <w:t xml:space="preserve">n offer of admission may </w:t>
      </w:r>
      <w:r>
        <w:rPr>
          <w:rFonts w:ascii="Georgia" w:hAnsi="Georgia"/>
          <w:sz w:val="24"/>
          <w:szCs w:val="24"/>
        </w:rPr>
        <w:t>not be made w</w:t>
      </w:r>
      <w:r w:rsidRPr="003D6D7E">
        <w:rPr>
          <w:rFonts w:ascii="Georgia" w:hAnsi="Georgia"/>
          <w:sz w:val="24"/>
          <w:szCs w:val="24"/>
        </w:rPr>
        <w:t>here:</w:t>
      </w:r>
    </w:p>
    <w:p w14:paraId="3FC8DD3B" w14:textId="77777777" w:rsidR="00706012" w:rsidRPr="003D6D7E" w:rsidRDefault="00706012" w:rsidP="00706012">
      <w:pPr>
        <w:spacing w:after="0" w:line="360" w:lineRule="auto"/>
        <w:jc w:val="both"/>
        <w:rPr>
          <w:rFonts w:ascii="Georgia" w:hAnsi="Georgia"/>
          <w:sz w:val="24"/>
          <w:szCs w:val="24"/>
        </w:rPr>
      </w:pPr>
    </w:p>
    <w:p w14:paraId="17DBFB19" w14:textId="77777777" w:rsidR="00706012" w:rsidRPr="009F1EA6" w:rsidRDefault="00706012" w:rsidP="00706012">
      <w:pPr>
        <w:pStyle w:val="ListParagraph"/>
        <w:numPr>
          <w:ilvl w:val="2"/>
          <w:numId w:val="13"/>
        </w:numPr>
        <w:spacing w:after="0" w:line="360" w:lineRule="auto"/>
        <w:ind w:left="2127" w:hanging="1134"/>
        <w:jc w:val="both"/>
        <w:rPr>
          <w:rFonts w:ascii="Georgia" w:hAnsi="Georgia"/>
          <w:sz w:val="24"/>
          <w:szCs w:val="24"/>
        </w:rPr>
      </w:pPr>
      <w:r w:rsidRPr="00AC4166">
        <w:rPr>
          <w:rFonts w:ascii="Georgia" w:hAnsi="Georgia"/>
          <w:sz w:val="24"/>
          <w:szCs w:val="24"/>
        </w:rPr>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605A6047" w14:textId="77777777" w:rsidR="00D33C4D" w:rsidRPr="00D33C4D" w:rsidRDefault="00D33C4D" w:rsidP="00D33C4D">
      <w:pPr>
        <w:spacing w:after="0" w:line="360" w:lineRule="auto"/>
        <w:jc w:val="both"/>
        <w:rPr>
          <w:rFonts w:ascii="Georgia" w:hAnsi="Georgia"/>
          <w:sz w:val="24"/>
          <w:szCs w:val="24"/>
        </w:rPr>
      </w:pPr>
    </w:p>
    <w:p w14:paraId="48E23A52" w14:textId="503BD414" w:rsidR="00710F13" w:rsidRPr="00850523" w:rsidRDefault="00710F13" w:rsidP="007324E5">
      <w:pPr>
        <w:pStyle w:val="ListParagraph"/>
        <w:numPr>
          <w:ilvl w:val="0"/>
          <w:numId w:val="2"/>
        </w:numPr>
        <w:spacing w:after="0"/>
        <w:rPr>
          <w:rFonts w:ascii="Georgia" w:hAnsi="Georgia"/>
          <w:b/>
          <w:bCs/>
          <w:sz w:val="24"/>
          <w:szCs w:val="24"/>
          <w:u w:val="single"/>
          <w:lang w:val="en-US"/>
        </w:rPr>
      </w:pPr>
      <w:r w:rsidRPr="00850523">
        <w:rPr>
          <w:rFonts w:ascii="Georgia" w:hAnsi="Georgia"/>
          <w:b/>
          <w:bCs/>
          <w:sz w:val="24"/>
          <w:szCs w:val="24"/>
          <w:u w:val="single"/>
          <w:lang w:val="en-US"/>
        </w:rPr>
        <w:t>Withdrawal of an offer</w:t>
      </w:r>
    </w:p>
    <w:p w14:paraId="4822BFAC" w14:textId="63FBF032" w:rsidR="00EF6013" w:rsidRDefault="00EF6013" w:rsidP="007324E5">
      <w:pPr>
        <w:spacing w:after="0" w:line="360" w:lineRule="auto"/>
        <w:jc w:val="both"/>
        <w:rPr>
          <w:rFonts w:ascii="Georgia" w:hAnsi="Georgia"/>
          <w:sz w:val="24"/>
          <w:szCs w:val="24"/>
        </w:rPr>
      </w:pPr>
      <w:r w:rsidRPr="00AF07C9">
        <w:rPr>
          <w:rFonts w:ascii="Georgia" w:hAnsi="Georgia"/>
          <w:sz w:val="24"/>
          <w:szCs w:val="24"/>
        </w:rPr>
        <w:t xml:space="preserve">An offer of admission may be withdrawn where: </w:t>
      </w:r>
    </w:p>
    <w:p w14:paraId="533A8BF9" w14:textId="77777777" w:rsidR="00641AA2" w:rsidRPr="00AF07C9" w:rsidRDefault="00641AA2" w:rsidP="007324E5">
      <w:pPr>
        <w:spacing w:after="0" w:line="360" w:lineRule="auto"/>
        <w:jc w:val="both"/>
        <w:rPr>
          <w:rFonts w:ascii="Georgia" w:hAnsi="Georgia"/>
          <w:sz w:val="24"/>
          <w:szCs w:val="24"/>
        </w:rPr>
      </w:pPr>
    </w:p>
    <w:p w14:paraId="78201694" w14:textId="77777777" w:rsidR="00EF6013" w:rsidRPr="00AF07C9" w:rsidRDefault="00EF6013" w:rsidP="007324E5">
      <w:pPr>
        <w:pStyle w:val="ListParagraph"/>
        <w:numPr>
          <w:ilvl w:val="2"/>
          <w:numId w:val="23"/>
        </w:numPr>
        <w:spacing w:after="0" w:line="360" w:lineRule="auto"/>
        <w:ind w:left="2127" w:hanging="1134"/>
        <w:jc w:val="both"/>
        <w:rPr>
          <w:rFonts w:ascii="Georgia" w:hAnsi="Georgia"/>
          <w:sz w:val="24"/>
          <w:szCs w:val="24"/>
        </w:rPr>
      </w:pPr>
      <w:r w:rsidRPr="00AF07C9">
        <w:rPr>
          <w:rFonts w:ascii="Georgia" w:hAnsi="Georgia"/>
          <w:sz w:val="24"/>
          <w:szCs w:val="24"/>
        </w:rPr>
        <w:t>The information contained in the application is false or misleading in a material respect, or</w:t>
      </w:r>
    </w:p>
    <w:p w14:paraId="020F1797" w14:textId="33E2C89E" w:rsidR="00EF6013" w:rsidRPr="00AF07C9" w:rsidRDefault="00EF6013" w:rsidP="007324E5">
      <w:pPr>
        <w:pStyle w:val="ListParagraph"/>
        <w:numPr>
          <w:ilvl w:val="2"/>
          <w:numId w:val="23"/>
        </w:numPr>
        <w:spacing w:after="0" w:line="360" w:lineRule="auto"/>
        <w:ind w:left="2127" w:hanging="1134"/>
        <w:jc w:val="both"/>
        <w:rPr>
          <w:rFonts w:ascii="Georgia" w:hAnsi="Georgia"/>
          <w:sz w:val="24"/>
          <w:szCs w:val="24"/>
        </w:rPr>
      </w:pPr>
      <w:r w:rsidRPr="00AF07C9">
        <w:rPr>
          <w:rFonts w:ascii="Georgia" w:hAnsi="Georgia"/>
          <w:sz w:val="24"/>
          <w:szCs w:val="24"/>
        </w:rPr>
        <w:t xml:space="preserve">The Applicant fails to confirm acceptance of an offer of admission on or before the date set out in the annual </w:t>
      </w:r>
      <w:r w:rsidR="00E655FB" w:rsidRPr="00AF07C9">
        <w:rPr>
          <w:rFonts w:ascii="Georgia" w:hAnsi="Georgia"/>
          <w:sz w:val="24"/>
          <w:szCs w:val="24"/>
        </w:rPr>
        <w:t xml:space="preserve">Admission Notice </w:t>
      </w:r>
      <w:r w:rsidRPr="00AF07C9">
        <w:rPr>
          <w:rFonts w:ascii="Georgia" w:hAnsi="Georgia"/>
          <w:sz w:val="24"/>
          <w:szCs w:val="24"/>
        </w:rPr>
        <w:t xml:space="preserve">of the school </w:t>
      </w:r>
      <w:r w:rsidR="00C429E0" w:rsidRPr="003E7717">
        <w:rPr>
          <w:rFonts w:ascii="Georgia" w:hAnsi="Georgia"/>
          <w:sz w:val="24"/>
          <w:szCs w:val="24"/>
        </w:rPr>
        <w:t>for the</w:t>
      </w:r>
      <w:r w:rsidR="00C429E0">
        <w:rPr>
          <w:rFonts w:ascii="Georgia" w:hAnsi="Georgia"/>
          <w:sz w:val="24"/>
          <w:szCs w:val="24"/>
        </w:rPr>
        <w:t xml:space="preserve"> </w:t>
      </w:r>
      <w:r w:rsidR="00C429E0" w:rsidRPr="003E7717">
        <w:rPr>
          <w:rFonts w:ascii="Georgia" w:hAnsi="Georgia"/>
          <w:sz w:val="24"/>
          <w:szCs w:val="24"/>
        </w:rPr>
        <w:t>academic year</w:t>
      </w:r>
      <w:r w:rsidR="00C429E0">
        <w:rPr>
          <w:rFonts w:ascii="Georgia" w:hAnsi="Georgia"/>
          <w:sz w:val="24"/>
          <w:szCs w:val="24"/>
        </w:rPr>
        <w:t xml:space="preserve"> for which s/he is applying</w:t>
      </w:r>
      <w:r w:rsidRPr="00AF07C9">
        <w:rPr>
          <w:rFonts w:ascii="Georgia" w:hAnsi="Georgia"/>
          <w:sz w:val="24"/>
          <w:szCs w:val="24"/>
        </w:rPr>
        <w:t xml:space="preserve">, or in the case of a late application, or second/third-round </w:t>
      </w:r>
      <w:proofErr w:type="gramStart"/>
      <w:r w:rsidRPr="00AF07C9">
        <w:rPr>
          <w:rFonts w:ascii="Georgia" w:hAnsi="Georgia"/>
          <w:sz w:val="24"/>
          <w:szCs w:val="24"/>
        </w:rPr>
        <w:t>offer,  within</w:t>
      </w:r>
      <w:proofErr w:type="gramEnd"/>
      <w:r w:rsidRPr="00AF07C9">
        <w:rPr>
          <w:rFonts w:ascii="Georgia" w:hAnsi="Georgia"/>
          <w:sz w:val="24"/>
          <w:szCs w:val="24"/>
        </w:rPr>
        <w:t xml:space="preserve"> 2 weeks, or</w:t>
      </w:r>
    </w:p>
    <w:p w14:paraId="1808BE05" w14:textId="77777777" w:rsidR="00EF6013" w:rsidRPr="00D44C64" w:rsidRDefault="00EF6013" w:rsidP="007324E5">
      <w:pPr>
        <w:pStyle w:val="ListParagraph"/>
        <w:numPr>
          <w:ilvl w:val="2"/>
          <w:numId w:val="23"/>
        </w:numPr>
        <w:spacing w:after="0" w:line="360" w:lineRule="auto"/>
        <w:ind w:left="2127" w:hanging="1134"/>
        <w:jc w:val="both"/>
        <w:rPr>
          <w:rFonts w:ascii="Georgia" w:hAnsi="Georgia"/>
          <w:sz w:val="24"/>
          <w:szCs w:val="24"/>
        </w:rPr>
      </w:pPr>
      <w:r w:rsidRPr="00AB0ECA">
        <w:rPr>
          <w:rFonts w:ascii="Georgia" w:hAnsi="Georgia"/>
          <w:sz w:val="24"/>
          <w:szCs w:val="24"/>
        </w:rPr>
        <w:t>An Applicant has not indicated</w:t>
      </w:r>
      <w:r>
        <w:rPr>
          <w:rFonts w:ascii="Georgia" w:hAnsi="Georgia"/>
          <w:sz w:val="24"/>
          <w:szCs w:val="24"/>
        </w:rPr>
        <w:t>:</w:t>
      </w:r>
    </w:p>
    <w:p w14:paraId="226E8835" w14:textId="77777777" w:rsidR="00EF6013" w:rsidRPr="002E0165" w:rsidRDefault="00EF6013" w:rsidP="00366963">
      <w:pPr>
        <w:pStyle w:val="ListParagraph"/>
        <w:numPr>
          <w:ilvl w:val="0"/>
          <w:numId w:val="56"/>
        </w:numPr>
        <w:spacing w:after="0" w:line="360" w:lineRule="auto"/>
        <w:ind w:left="2835" w:hanging="708"/>
        <w:jc w:val="both"/>
        <w:rPr>
          <w:rFonts w:ascii="Georgia" w:hAnsi="Georgia"/>
          <w:sz w:val="24"/>
          <w:szCs w:val="24"/>
        </w:rPr>
      </w:pPr>
      <w:r w:rsidRPr="002E0165">
        <w:rPr>
          <w:rFonts w:ascii="Georgia" w:hAnsi="Georgia"/>
          <w:sz w:val="24"/>
          <w:szCs w:val="24"/>
        </w:rPr>
        <w:t xml:space="preserve">whether or not s/he has applied for and is awaiting confirmation of an offer from </w:t>
      </w:r>
      <w:proofErr w:type="gramStart"/>
      <w:r w:rsidRPr="002E0165">
        <w:rPr>
          <w:rFonts w:ascii="Georgia" w:hAnsi="Georgia"/>
          <w:sz w:val="24"/>
          <w:szCs w:val="24"/>
        </w:rPr>
        <w:t>another</w:t>
      </w:r>
      <w:proofErr w:type="gramEnd"/>
      <w:r w:rsidRPr="002E0165">
        <w:rPr>
          <w:rFonts w:ascii="Georgia" w:hAnsi="Georgia"/>
          <w:sz w:val="24"/>
          <w:szCs w:val="24"/>
        </w:rPr>
        <w:t xml:space="preserve"> school(s) and if so, the details of the school(s</w:t>
      </w:r>
      <w:proofErr w:type="gramStart"/>
      <w:r w:rsidRPr="002E0165">
        <w:rPr>
          <w:rFonts w:ascii="Georgia" w:hAnsi="Georgia"/>
          <w:sz w:val="24"/>
          <w:szCs w:val="24"/>
        </w:rPr>
        <w:t>);</w:t>
      </w:r>
      <w:proofErr w:type="gramEnd"/>
    </w:p>
    <w:p w14:paraId="056C2130" w14:textId="77777777" w:rsidR="00EF6013" w:rsidRPr="002E0165" w:rsidRDefault="00EF6013" w:rsidP="00943EFC">
      <w:pPr>
        <w:pStyle w:val="ListParagraph"/>
        <w:spacing w:after="0" w:line="360" w:lineRule="auto"/>
        <w:ind w:left="2835"/>
        <w:jc w:val="both"/>
        <w:rPr>
          <w:rFonts w:ascii="Georgia" w:hAnsi="Georgia"/>
          <w:sz w:val="24"/>
          <w:szCs w:val="24"/>
        </w:rPr>
      </w:pPr>
      <w:r w:rsidRPr="002E0165">
        <w:rPr>
          <w:rFonts w:ascii="Georgia" w:hAnsi="Georgia"/>
          <w:sz w:val="24"/>
          <w:szCs w:val="24"/>
        </w:rPr>
        <w:t>and</w:t>
      </w:r>
    </w:p>
    <w:p w14:paraId="2041F04D" w14:textId="1CAC86DA" w:rsidR="00EF6013" w:rsidRDefault="00EF6013" w:rsidP="00366963">
      <w:pPr>
        <w:pStyle w:val="ListParagraph"/>
        <w:numPr>
          <w:ilvl w:val="0"/>
          <w:numId w:val="56"/>
        </w:numPr>
        <w:spacing w:after="0" w:line="360" w:lineRule="auto"/>
        <w:ind w:left="2835" w:hanging="708"/>
        <w:jc w:val="both"/>
        <w:rPr>
          <w:rFonts w:ascii="Georgia" w:hAnsi="Georgia"/>
          <w:sz w:val="24"/>
          <w:szCs w:val="24"/>
        </w:rPr>
      </w:pPr>
      <w:r w:rsidRPr="002E0165">
        <w:rPr>
          <w:rFonts w:ascii="Georgia" w:hAnsi="Georgia"/>
          <w:sz w:val="24"/>
          <w:szCs w:val="24"/>
        </w:rPr>
        <w:t xml:space="preserve">whether or not or s/he has accepted an offer of admission from </w:t>
      </w:r>
      <w:proofErr w:type="gramStart"/>
      <w:r w:rsidRPr="002E0165">
        <w:rPr>
          <w:rFonts w:ascii="Georgia" w:hAnsi="Georgia"/>
          <w:sz w:val="24"/>
          <w:szCs w:val="24"/>
        </w:rPr>
        <w:t>another</w:t>
      </w:r>
      <w:proofErr w:type="gramEnd"/>
      <w:r w:rsidRPr="002E0165">
        <w:rPr>
          <w:rFonts w:ascii="Georgia" w:hAnsi="Georgia"/>
          <w:sz w:val="24"/>
          <w:szCs w:val="24"/>
        </w:rPr>
        <w:t xml:space="preserve"> school(s) and if so, the details of the offer(s).</w:t>
      </w:r>
    </w:p>
    <w:p w14:paraId="21BE1A9C" w14:textId="77777777" w:rsidR="00EF6013" w:rsidRPr="002E0165" w:rsidRDefault="00EF6013" w:rsidP="007324E5">
      <w:pPr>
        <w:pStyle w:val="ListParagraph"/>
        <w:spacing w:after="0" w:line="360" w:lineRule="auto"/>
        <w:ind w:left="2835"/>
        <w:jc w:val="both"/>
        <w:rPr>
          <w:rFonts w:ascii="Georgia" w:hAnsi="Georgia"/>
          <w:sz w:val="24"/>
          <w:szCs w:val="24"/>
        </w:rPr>
      </w:pPr>
    </w:p>
    <w:p w14:paraId="29E42B5D" w14:textId="5181A91E" w:rsidR="00710F13" w:rsidRPr="00A272DC" w:rsidRDefault="00710F13" w:rsidP="007324E5">
      <w:pPr>
        <w:tabs>
          <w:tab w:val="left" w:pos="993"/>
        </w:tabs>
        <w:spacing w:after="0" w:line="360" w:lineRule="auto"/>
        <w:jc w:val="both"/>
        <w:rPr>
          <w:rFonts w:ascii="Georgia" w:hAnsi="Georgia"/>
          <w:sz w:val="24"/>
          <w:szCs w:val="24"/>
        </w:rPr>
      </w:pPr>
      <w:r w:rsidRPr="009A2A31">
        <w:rPr>
          <w:rFonts w:ascii="Georgia" w:hAnsi="Georgia"/>
          <w:sz w:val="24"/>
          <w:szCs w:val="24"/>
          <w:lang w:val="en-US" w:eastAsia="ja-JP"/>
        </w:rPr>
        <w:t xml:space="preserve">If an offer of a place is withdrawn by the school, the </w:t>
      </w:r>
      <w:proofErr w:type="gramStart"/>
      <w:r w:rsidRPr="009A2A31">
        <w:rPr>
          <w:rFonts w:ascii="Georgia" w:hAnsi="Georgia"/>
          <w:sz w:val="24"/>
          <w:szCs w:val="24"/>
          <w:lang w:val="en-US" w:eastAsia="ja-JP"/>
        </w:rPr>
        <w:t>Student</w:t>
      </w:r>
      <w:proofErr w:type="gramEnd"/>
      <w:r w:rsidRPr="009A2A31">
        <w:rPr>
          <w:rFonts w:ascii="Georgia" w:hAnsi="Georgia"/>
          <w:sz w:val="24"/>
          <w:szCs w:val="24"/>
          <w:lang w:val="en-US" w:eastAsia="ja-JP"/>
        </w:rPr>
        <w:t xml:space="preserve"> on whose behalf the application was made shall lose his/her place for th</w:t>
      </w:r>
      <w:r w:rsidR="00084266" w:rsidRPr="009A2A31">
        <w:rPr>
          <w:rFonts w:ascii="Georgia" w:hAnsi="Georgia"/>
          <w:sz w:val="24"/>
          <w:szCs w:val="24"/>
          <w:lang w:val="en-US" w:eastAsia="ja-JP"/>
        </w:rPr>
        <w:t>at academic year</w:t>
      </w:r>
      <w:r w:rsidR="005E6BD1">
        <w:rPr>
          <w:rFonts w:ascii="Georgia" w:hAnsi="Georgia"/>
          <w:sz w:val="24"/>
          <w:szCs w:val="24"/>
          <w:lang w:val="en-US" w:eastAsia="ja-JP"/>
        </w:rPr>
        <w:t xml:space="preserve"> </w:t>
      </w:r>
      <w:r w:rsidR="004776F9">
        <w:rPr>
          <w:rFonts w:ascii="Georgia" w:hAnsi="Georgia"/>
          <w:sz w:val="24"/>
          <w:szCs w:val="24"/>
          <w:lang w:val="en-US" w:eastAsia="ja-JP"/>
        </w:rPr>
        <w:t>(</w:t>
      </w:r>
      <w:r w:rsidR="005E6BD1">
        <w:rPr>
          <w:rFonts w:ascii="Georgia" w:hAnsi="Georgia"/>
          <w:sz w:val="24"/>
          <w:szCs w:val="24"/>
          <w:lang w:val="en-US" w:eastAsia="ja-JP"/>
        </w:rPr>
        <w:t>and shall not be placed on a waiting list</w:t>
      </w:r>
      <w:r w:rsidR="004776F9">
        <w:rPr>
          <w:rFonts w:ascii="Georgia" w:hAnsi="Georgia"/>
          <w:sz w:val="24"/>
          <w:szCs w:val="24"/>
          <w:lang w:val="en-US" w:eastAsia="ja-JP"/>
        </w:rPr>
        <w:t>)</w:t>
      </w:r>
      <w:r w:rsidR="00495937">
        <w:rPr>
          <w:rFonts w:ascii="Georgia" w:hAnsi="Georgia"/>
          <w:sz w:val="24"/>
          <w:szCs w:val="24"/>
          <w:lang w:val="en-US" w:eastAsia="ja-JP"/>
        </w:rPr>
        <w:t xml:space="preserve">. </w:t>
      </w:r>
      <w:r w:rsidR="00DB19A4">
        <w:rPr>
          <w:rFonts w:ascii="Georgia" w:hAnsi="Georgia"/>
          <w:sz w:val="24"/>
          <w:szCs w:val="24"/>
          <w:lang w:val="en-US" w:eastAsia="ja-JP"/>
        </w:rPr>
        <w:t>If the Applicant still de</w:t>
      </w:r>
      <w:r w:rsidR="005E2DB9">
        <w:rPr>
          <w:rFonts w:ascii="Georgia" w:hAnsi="Georgia"/>
          <w:sz w:val="24"/>
          <w:szCs w:val="24"/>
          <w:lang w:val="en-US" w:eastAsia="ja-JP"/>
        </w:rPr>
        <w:t xml:space="preserve">sires a place for that academic year, a </w:t>
      </w:r>
      <w:proofErr w:type="gramStart"/>
      <w:r w:rsidR="005E2DB9">
        <w:rPr>
          <w:rFonts w:ascii="Georgia" w:hAnsi="Georgia"/>
          <w:sz w:val="24"/>
          <w:szCs w:val="24"/>
          <w:lang w:val="en-US" w:eastAsia="ja-JP"/>
        </w:rPr>
        <w:t xml:space="preserve">new </w:t>
      </w:r>
      <w:r w:rsidRPr="009A2A31">
        <w:rPr>
          <w:rFonts w:ascii="Georgia" w:hAnsi="Georgia"/>
          <w:sz w:val="24"/>
          <w:szCs w:val="24"/>
          <w:lang w:val="en-US" w:eastAsia="ja-JP"/>
        </w:rPr>
        <w:t xml:space="preserve"> application</w:t>
      </w:r>
      <w:proofErr w:type="gramEnd"/>
      <w:r w:rsidR="001E2F17">
        <w:rPr>
          <w:rFonts w:ascii="Georgia" w:hAnsi="Georgia"/>
          <w:sz w:val="24"/>
          <w:szCs w:val="24"/>
          <w:lang w:val="en-US" w:eastAsia="ja-JP"/>
        </w:rPr>
        <w:t xml:space="preserve"> must be made</w:t>
      </w:r>
      <w:r w:rsidRPr="009A2A31">
        <w:rPr>
          <w:rFonts w:ascii="Georgia" w:hAnsi="Georgia"/>
          <w:sz w:val="24"/>
          <w:szCs w:val="24"/>
          <w:lang w:val="en-US" w:eastAsia="ja-JP"/>
        </w:rPr>
        <w:t xml:space="preserve"> </w:t>
      </w:r>
      <w:r w:rsidR="0022134C" w:rsidRPr="009A2A31">
        <w:rPr>
          <w:rFonts w:ascii="Georgia" w:hAnsi="Georgia"/>
          <w:sz w:val="24"/>
          <w:szCs w:val="24"/>
          <w:lang w:val="en-US" w:eastAsia="ja-JP"/>
        </w:rPr>
        <w:t>for t</w:t>
      </w:r>
      <w:r w:rsidR="0022134C">
        <w:rPr>
          <w:rFonts w:ascii="Georgia" w:hAnsi="Georgia"/>
          <w:sz w:val="24"/>
          <w:szCs w:val="24"/>
          <w:lang w:val="en-US" w:eastAsia="ja-JP"/>
        </w:rPr>
        <w:t xml:space="preserve">he same </w:t>
      </w:r>
      <w:r w:rsidR="0022134C" w:rsidRPr="009A2A31">
        <w:rPr>
          <w:rFonts w:ascii="Georgia" w:hAnsi="Georgia"/>
          <w:sz w:val="24"/>
          <w:szCs w:val="24"/>
          <w:lang w:val="en-US" w:eastAsia="ja-JP"/>
        </w:rPr>
        <w:t xml:space="preserve">academic year </w:t>
      </w:r>
      <w:r w:rsidRPr="009A2A31">
        <w:rPr>
          <w:rFonts w:ascii="Georgia" w:hAnsi="Georgia"/>
          <w:sz w:val="24"/>
          <w:szCs w:val="24"/>
          <w:lang w:val="en-US" w:eastAsia="ja-JP"/>
        </w:rPr>
        <w:t xml:space="preserve">on behalf of that </w:t>
      </w:r>
      <w:r w:rsidR="0076622A" w:rsidRPr="009A2A31">
        <w:rPr>
          <w:rFonts w:ascii="Georgia" w:hAnsi="Georgia"/>
          <w:sz w:val="24"/>
          <w:szCs w:val="24"/>
          <w:lang w:val="en-US" w:eastAsia="ja-JP"/>
        </w:rPr>
        <w:t>S</w:t>
      </w:r>
      <w:r w:rsidRPr="009A2A31">
        <w:rPr>
          <w:rFonts w:ascii="Georgia" w:hAnsi="Georgia"/>
          <w:sz w:val="24"/>
          <w:szCs w:val="24"/>
          <w:lang w:val="en-US" w:eastAsia="ja-JP"/>
        </w:rPr>
        <w:t>tudent</w:t>
      </w:r>
      <w:r w:rsidR="00833242" w:rsidRPr="009A2A31">
        <w:rPr>
          <w:rFonts w:ascii="Georgia" w:hAnsi="Georgia"/>
          <w:sz w:val="24"/>
          <w:szCs w:val="24"/>
          <w:lang w:val="en-US" w:eastAsia="ja-JP"/>
        </w:rPr>
        <w:t xml:space="preserve"> </w:t>
      </w:r>
      <w:r w:rsidR="001E2F17">
        <w:rPr>
          <w:rFonts w:ascii="Georgia" w:hAnsi="Georgia"/>
          <w:sz w:val="24"/>
          <w:szCs w:val="24"/>
          <w:lang w:val="en-US" w:eastAsia="ja-JP"/>
        </w:rPr>
        <w:t xml:space="preserve">and </w:t>
      </w:r>
      <w:r w:rsidRPr="009A2A31">
        <w:rPr>
          <w:rFonts w:ascii="Georgia" w:hAnsi="Georgia"/>
          <w:sz w:val="24"/>
          <w:szCs w:val="24"/>
          <w:lang w:val="en-US" w:eastAsia="ja-JP"/>
        </w:rPr>
        <w:t xml:space="preserve">shall be treated as a late application in line with </w:t>
      </w:r>
      <w:r w:rsidRPr="00A272DC">
        <w:rPr>
          <w:rFonts w:ascii="Georgia" w:hAnsi="Georgia"/>
          <w:sz w:val="24"/>
          <w:szCs w:val="24"/>
        </w:rPr>
        <w:t>section 5.</w:t>
      </w:r>
      <w:r w:rsidR="00F43037">
        <w:rPr>
          <w:rFonts w:ascii="Georgia" w:hAnsi="Georgia"/>
          <w:sz w:val="24"/>
          <w:szCs w:val="24"/>
        </w:rPr>
        <w:t>1</w:t>
      </w:r>
      <w:r w:rsidRPr="00A272DC">
        <w:rPr>
          <w:rFonts w:ascii="Georgia" w:hAnsi="Georgia"/>
          <w:sz w:val="24"/>
          <w:szCs w:val="24"/>
        </w:rPr>
        <w:t>.4 above.</w:t>
      </w:r>
    </w:p>
    <w:p w14:paraId="69E0B3D0" w14:textId="77777777" w:rsidR="00505C64" w:rsidRPr="00A272DC" w:rsidRDefault="00505C64" w:rsidP="007324E5">
      <w:pPr>
        <w:tabs>
          <w:tab w:val="left" w:pos="993"/>
        </w:tabs>
        <w:spacing w:after="0" w:line="360" w:lineRule="auto"/>
        <w:jc w:val="both"/>
        <w:rPr>
          <w:rFonts w:ascii="Georgia" w:hAnsi="Georgia"/>
          <w:sz w:val="24"/>
          <w:szCs w:val="24"/>
        </w:rPr>
      </w:pPr>
    </w:p>
    <w:p w14:paraId="1B44062D" w14:textId="2D559499" w:rsidR="00301C35" w:rsidRPr="00462E61" w:rsidRDefault="00301C35" w:rsidP="005E1DA5">
      <w:pPr>
        <w:pStyle w:val="ListParagraph"/>
        <w:numPr>
          <w:ilvl w:val="0"/>
          <w:numId w:val="2"/>
        </w:numPr>
        <w:tabs>
          <w:tab w:val="left" w:pos="993"/>
        </w:tabs>
        <w:spacing w:after="0" w:line="360" w:lineRule="auto"/>
        <w:jc w:val="both"/>
        <w:rPr>
          <w:rFonts w:ascii="Georgia" w:hAnsi="Georgia"/>
          <w:sz w:val="24"/>
          <w:szCs w:val="24"/>
        </w:rPr>
      </w:pPr>
      <w:r w:rsidRPr="00462E61">
        <w:rPr>
          <w:rFonts w:ascii="Georgia" w:hAnsi="Georgia"/>
          <w:b/>
          <w:bCs/>
          <w:sz w:val="24"/>
          <w:szCs w:val="24"/>
          <w:u w:val="single"/>
        </w:rPr>
        <w:t>Appeals</w:t>
      </w:r>
    </w:p>
    <w:p w14:paraId="643CBD53" w14:textId="50DC6842" w:rsidR="002648F8" w:rsidRPr="00CD0362" w:rsidRDefault="00301C35" w:rsidP="008B4B18">
      <w:pPr>
        <w:spacing w:after="0" w:line="360" w:lineRule="auto"/>
        <w:jc w:val="both"/>
        <w:rPr>
          <w:rFonts w:ascii="Georgia" w:eastAsiaTheme="majorEastAsia" w:hAnsi="Georgia" w:cstheme="majorBidi"/>
          <w:b/>
          <w:bCs/>
          <w:smallCaps/>
          <w:color w:val="000000" w:themeColor="text1"/>
          <w:sz w:val="32"/>
          <w:szCs w:val="32"/>
          <w:lang w:val="en-US" w:eastAsia="ja-JP"/>
        </w:rPr>
      </w:pPr>
      <w:r w:rsidRPr="00462E61">
        <w:rPr>
          <w:rFonts w:ascii="Georgia" w:hAnsi="Georgia"/>
          <w:sz w:val="24"/>
          <w:szCs w:val="24"/>
        </w:rPr>
        <w:t xml:space="preserve">For information relating to an Applicant’s right to appeal a decision of </w:t>
      </w:r>
      <w:r w:rsidR="007624EA">
        <w:rPr>
          <w:rFonts w:ascii="Georgia" w:hAnsi="Georgia"/>
          <w:sz w:val="24"/>
          <w:szCs w:val="24"/>
        </w:rPr>
        <w:t>Grange Post Primary</w:t>
      </w:r>
      <w:r w:rsidRPr="00462E61">
        <w:rPr>
          <w:rFonts w:ascii="Georgia" w:hAnsi="Georgia"/>
          <w:sz w:val="24"/>
          <w:szCs w:val="24"/>
        </w:rPr>
        <w:t xml:space="preserve"> regarding admission</w:t>
      </w:r>
      <w:r w:rsidR="00E847D6" w:rsidRPr="001A4F4A">
        <w:rPr>
          <w:rFonts w:ascii="Georgia" w:hAnsi="Georgia"/>
          <w:sz w:val="24"/>
          <w:szCs w:val="24"/>
        </w:rPr>
        <w:t xml:space="preserve"> </w:t>
      </w:r>
      <w:r w:rsidR="00E847D6" w:rsidRPr="002D12F5">
        <w:rPr>
          <w:rFonts w:ascii="Georgia" w:hAnsi="Georgia"/>
          <w:sz w:val="24"/>
          <w:szCs w:val="24"/>
        </w:rPr>
        <w:t xml:space="preserve">to the First-Year </w:t>
      </w:r>
      <w:r w:rsidR="002017C6">
        <w:rPr>
          <w:rFonts w:ascii="Georgia" w:hAnsi="Georgia"/>
          <w:sz w:val="24"/>
          <w:szCs w:val="24"/>
        </w:rPr>
        <w:t>G</w:t>
      </w:r>
      <w:r w:rsidR="00E847D6" w:rsidRPr="002D12F5">
        <w:rPr>
          <w:rFonts w:ascii="Georgia" w:hAnsi="Georgia"/>
          <w:sz w:val="24"/>
          <w:szCs w:val="24"/>
        </w:rPr>
        <w:t>roup</w:t>
      </w:r>
      <w:r w:rsidR="00E847D6" w:rsidRPr="00462E61">
        <w:rPr>
          <w:rFonts w:ascii="Georgia" w:hAnsi="Georgia"/>
          <w:sz w:val="24"/>
          <w:szCs w:val="24"/>
        </w:rPr>
        <w:t xml:space="preserve">, </w:t>
      </w:r>
      <w:r w:rsidR="00E847D6" w:rsidRPr="00546E27">
        <w:rPr>
          <w:rFonts w:ascii="Georgia" w:hAnsi="Georgia"/>
          <w:sz w:val="24"/>
          <w:szCs w:val="24"/>
        </w:rPr>
        <w:t xml:space="preserve">see </w:t>
      </w:r>
      <w:r w:rsidR="00E847D6" w:rsidRPr="00C168A1">
        <w:rPr>
          <w:rFonts w:ascii="Georgia" w:hAnsi="Georgia"/>
          <w:sz w:val="24"/>
          <w:szCs w:val="24"/>
        </w:rPr>
        <w:t>section 5.</w:t>
      </w:r>
      <w:r w:rsidR="005A1457">
        <w:rPr>
          <w:rFonts w:ascii="Georgia" w:hAnsi="Georgia"/>
          <w:sz w:val="24"/>
          <w:szCs w:val="24"/>
        </w:rPr>
        <w:t>3</w:t>
      </w:r>
      <w:r w:rsidR="00E847D6">
        <w:rPr>
          <w:rFonts w:ascii="Georgia" w:hAnsi="Georgia"/>
          <w:sz w:val="24"/>
          <w:szCs w:val="24"/>
        </w:rPr>
        <w:t>.</w:t>
      </w:r>
    </w:p>
    <w:p w14:paraId="3B5F4934" w14:textId="62996154" w:rsidR="008E0A8A" w:rsidRPr="00CD0362" w:rsidRDefault="008E0A8A" w:rsidP="008B4B18">
      <w:pPr>
        <w:spacing w:after="0" w:line="360" w:lineRule="auto"/>
        <w:jc w:val="both"/>
        <w:rPr>
          <w:rFonts w:ascii="Georgia" w:hAnsi="Georgia"/>
          <w:b/>
          <w:sz w:val="24"/>
          <w:szCs w:val="24"/>
        </w:rPr>
      </w:pPr>
    </w:p>
    <w:p w14:paraId="3F295300" w14:textId="2AE56822" w:rsidR="00255802" w:rsidRDefault="00610396" w:rsidP="00AE0149">
      <w:pPr>
        <w:pStyle w:val="Heading1"/>
        <w:numPr>
          <w:ilvl w:val="1"/>
          <w:numId w:val="41"/>
        </w:numPr>
        <w:tabs>
          <w:tab w:val="left" w:pos="851"/>
        </w:tabs>
        <w:spacing w:line="360" w:lineRule="auto"/>
        <w:ind w:left="1418" w:hanging="1418"/>
        <w:rPr>
          <w:rFonts w:ascii="Georgia" w:hAnsi="Georgia"/>
          <w:sz w:val="32"/>
          <w:szCs w:val="32"/>
        </w:rPr>
      </w:pPr>
      <w:r>
        <w:rPr>
          <w:rFonts w:ascii="Georgia" w:hAnsi="Georgia"/>
          <w:sz w:val="32"/>
          <w:szCs w:val="32"/>
        </w:rPr>
        <w:t>Appeals</w:t>
      </w:r>
      <w:r w:rsidR="00255802">
        <w:rPr>
          <w:rFonts w:ascii="Georgia" w:hAnsi="Georgia"/>
          <w:sz w:val="32"/>
          <w:szCs w:val="32"/>
        </w:rPr>
        <w:t xml:space="preserve"> </w:t>
      </w:r>
    </w:p>
    <w:p w14:paraId="39F84799" w14:textId="7CEB7C03" w:rsidR="00F17783" w:rsidRPr="00790024" w:rsidRDefault="00F17783" w:rsidP="00790024">
      <w:pPr>
        <w:pStyle w:val="ListParagraph"/>
        <w:numPr>
          <w:ilvl w:val="2"/>
          <w:numId w:val="66"/>
        </w:numPr>
        <w:spacing w:after="0" w:line="360" w:lineRule="auto"/>
        <w:jc w:val="both"/>
        <w:rPr>
          <w:rFonts w:ascii="Georgia" w:hAnsi="Georgia"/>
          <w:sz w:val="24"/>
          <w:szCs w:val="24"/>
        </w:rPr>
      </w:pPr>
      <w:bookmarkStart w:id="4" w:name="_Hlk30771457"/>
      <w:bookmarkStart w:id="5" w:name="_Hlk32487460"/>
      <w:bookmarkStart w:id="6" w:name="_Hlk32565972"/>
      <w:r w:rsidRPr="00790024">
        <w:rPr>
          <w:rFonts w:ascii="Georgia" w:hAnsi="Georgia"/>
          <w:b/>
          <w:bCs/>
          <w:sz w:val="24"/>
          <w:szCs w:val="24"/>
          <w:u w:val="single"/>
        </w:rPr>
        <w:t>Appeal where refusal was due to oversubscription:</w:t>
      </w:r>
    </w:p>
    <w:p w14:paraId="22AE220B" w14:textId="0D38FC4C" w:rsidR="000B64BE" w:rsidRPr="00A35F09" w:rsidRDefault="000B64BE" w:rsidP="000B64BE">
      <w:pPr>
        <w:tabs>
          <w:tab w:val="left" w:pos="851"/>
        </w:tabs>
        <w:spacing w:after="0" w:line="360" w:lineRule="auto"/>
        <w:jc w:val="both"/>
        <w:rPr>
          <w:rFonts w:ascii="Georgia" w:hAnsi="Georgia"/>
          <w:sz w:val="24"/>
          <w:szCs w:val="24"/>
        </w:rPr>
      </w:pPr>
      <w:bookmarkStart w:id="7" w:name="_Hlk30771478"/>
      <w:bookmarkEnd w:id="4"/>
      <w:r w:rsidRPr="00A35F09">
        <w:rPr>
          <w:rFonts w:ascii="Georgia" w:hAnsi="Georgia"/>
          <w:sz w:val="24"/>
          <w:szCs w:val="24"/>
        </w:rPr>
        <w:t xml:space="preserve">An Applicant who was refused admission because the school is oversubscribed and who wishes to appeal this decision must </w:t>
      </w:r>
      <w:r w:rsidR="00D0320A">
        <w:rPr>
          <w:rFonts w:ascii="Georgia" w:hAnsi="Georgia"/>
          <w:sz w:val="24"/>
          <w:szCs w:val="24"/>
        </w:rPr>
        <w:t>first request a review by the board of management</w:t>
      </w:r>
      <w:r w:rsidRPr="00A35F09">
        <w:rPr>
          <w:rFonts w:ascii="Georgia" w:hAnsi="Georgia"/>
          <w:sz w:val="24"/>
          <w:szCs w:val="24"/>
        </w:rPr>
        <w:t xml:space="preserve"> in writing, via a </w:t>
      </w:r>
      <w:r w:rsidR="00D0320A">
        <w:rPr>
          <w:rFonts w:ascii="Georgia" w:hAnsi="Georgia"/>
          <w:sz w:val="24"/>
          <w:szCs w:val="24"/>
        </w:rPr>
        <w:t>‘BOMR1</w:t>
      </w:r>
      <w:r w:rsidRPr="00A35F09">
        <w:rPr>
          <w:rFonts w:ascii="Georgia" w:hAnsi="Georgia"/>
          <w:sz w:val="24"/>
          <w:szCs w:val="24"/>
        </w:rPr>
        <w:t xml:space="preserve"> Form</w:t>
      </w:r>
      <w:r w:rsidR="00CA6D87">
        <w:rPr>
          <w:rFonts w:ascii="Georgia" w:hAnsi="Georgia"/>
          <w:sz w:val="24"/>
          <w:szCs w:val="24"/>
        </w:rPr>
        <w:t>’</w:t>
      </w:r>
      <w:r w:rsidRPr="00A35F09">
        <w:rPr>
          <w:rFonts w:ascii="Georgia" w:hAnsi="Georgia"/>
          <w:sz w:val="24"/>
          <w:szCs w:val="24"/>
        </w:rPr>
        <w:t xml:space="preserve">, available </w:t>
      </w:r>
      <w:r>
        <w:rPr>
          <w:rFonts w:ascii="Georgia" w:hAnsi="Georgia"/>
          <w:sz w:val="24"/>
          <w:szCs w:val="24"/>
        </w:rPr>
        <w:t xml:space="preserve">from the school </w:t>
      </w:r>
      <w:r w:rsidRPr="00A35F09">
        <w:rPr>
          <w:rFonts w:ascii="Georgia" w:hAnsi="Georgia"/>
          <w:sz w:val="24"/>
          <w:szCs w:val="24"/>
        </w:rPr>
        <w:t xml:space="preserve">office and </w:t>
      </w:r>
      <w:r w:rsidR="00D468F0">
        <w:rPr>
          <w:rFonts w:ascii="Georgia" w:hAnsi="Georgia"/>
          <w:sz w:val="24"/>
          <w:szCs w:val="24"/>
        </w:rPr>
        <w:t>at</w:t>
      </w:r>
      <w:r w:rsidR="00052AF6">
        <w:rPr>
          <w:rFonts w:ascii="Georgia" w:hAnsi="Georgia"/>
          <w:sz w:val="24"/>
          <w:szCs w:val="24"/>
        </w:rPr>
        <w:t xml:space="preserve"> </w:t>
      </w:r>
      <w:hyperlink r:id="rId14" w:anchor="how-to-seek-a-review-by-the-board-of-management" w:history="1">
        <w:r w:rsidR="00052AF6" w:rsidRPr="00052AF6">
          <w:rPr>
            <w:rStyle w:val="Hyperlink"/>
            <w:rFonts w:ascii="Georgia" w:hAnsi="Georgia"/>
            <w:sz w:val="24"/>
            <w:szCs w:val="24"/>
          </w:rPr>
          <w:t>https://www.gov.ie/en/publication/8248c-appeals-in-relation-to-refusal-to-admit-a-student-due-to-a-school-being-oversubscribed/#how-to-seek-a-review-by-the-board-of-management</w:t>
        </w:r>
      </w:hyperlink>
      <w:r w:rsidRPr="00A35F09">
        <w:rPr>
          <w:rFonts w:ascii="Georgia" w:hAnsi="Georgia"/>
          <w:sz w:val="24"/>
          <w:szCs w:val="24"/>
        </w:rPr>
        <w:t xml:space="preserve">,  for it to be reviewed by the board of management of </w:t>
      </w:r>
      <w:r w:rsidR="007624EA">
        <w:rPr>
          <w:rFonts w:ascii="Georgia" w:hAnsi="Georgia"/>
          <w:sz w:val="24"/>
          <w:szCs w:val="24"/>
        </w:rPr>
        <w:t>Grange Post Primary</w:t>
      </w:r>
      <w:r w:rsidRPr="00A35F09">
        <w:rPr>
          <w:rFonts w:ascii="Georgia" w:hAnsi="Georgia"/>
          <w:sz w:val="24"/>
          <w:szCs w:val="24"/>
        </w:rPr>
        <w:t>. Such a</w:t>
      </w:r>
      <w:r w:rsidR="00CA6D87">
        <w:rPr>
          <w:rFonts w:ascii="Georgia" w:hAnsi="Georgia"/>
          <w:sz w:val="24"/>
          <w:szCs w:val="24"/>
        </w:rPr>
        <w:t xml:space="preserve"> review</w:t>
      </w:r>
      <w:r w:rsidRPr="00A35F09">
        <w:rPr>
          <w:rFonts w:ascii="Georgia" w:hAnsi="Georgia"/>
          <w:sz w:val="24"/>
          <w:szCs w:val="24"/>
        </w:rPr>
        <w:t xml:space="preserve"> must be </w:t>
      </w:r>
      <w:r w:rsidR="00CA6D87">
        <w:rPr>
          <w:rFonts w:ascii="Georgia" w:hAnsi="Georgia"/>
          <w:sz w:val="24"/>
          <w:szCs w:val="24"/>
        </w:rPr>
        <w:t>s</w:t>
      </w:r>
      <w:r w:rsidRPr="00A35F09">
        <w:rPr>
          <w:rFonts w:ascii="Georgia" w:hAnsi="Georgia"/>
          <w:sz w:val="24"/>
          <w:szCs w:val="24"/>
        </w:rPr>
        <w:t xml:space="preserve">ought </w:t>
      </w:r>
      <w:r w:rsidR="00CA6D87">
        <w:rPr>
          <w:rFonts w:ascii="Georgia" w:hAnsi="Georgia"/>
          <w:sz w:val="24"/>
          <w:szCs w:val="24"/>
        </w:rPr>
        <w:t xml:space="preserve">by the Applicant </w:t>
      </w:r>
      <w:r w:rsidRPr="00A35F09">
        <w:rPr>
          <w:rFonts w:ascii="Georgia" w:hAnsi="Georgia"/>
          <w:sz w:val="24"/>
          <w:szCs w:val="24"/>
        </w:rPr>
        <w:t xml:space="preserve">within </w:t>
      </w:r>
      <w:r w:rsidR="00CA6D87">
        <w:rPr>
          <w:rFonts w:ascii="Georgia" w:hAnsi="Georgia"/>
          <w:sz w:val="24"/>
          <w:szCs w:val="24"/>
        </w:rPr>
        <w:t>twenty-one</w:t>
      </w:r>
      <w:r w:rsidRPr="00A35F09">
        <w:rPr>
          <w:rFonts w:ascii="Georgia" w:hAnsi="Georgia"/>
          <w:sz w:val="24"/>
          <w:szCs w:val="24"/>
        </w:rPr>
        <w:t xml:space="preserve"> calendar days of the school’s decision to refuse to admit. However, if a different </w:t>
      </w:r>
      <w:proofErr w:type="gramStart"/>
      <w:r w:rsidRPr="00A35F09">
        <w:rPr>
          <w:rFonts w:ascii="Georgia" w:hAnsi="Georgia"/>
          <w:sz w:val="24"/>
          <w:szCs w:val="24"/>
        </w:rPr>
        <w:t>time period</w:t>
      </w:r>
      <w:proofErr w:type="gramEnd"/>
      <w:r w:rsidRPr="00A35F09">
        <w:rPr>
          <w:rFonts w:ascii="Georgia" w:hAnsi="Georgia"/>
          <w:sz w:val="24"/>
          <w:szCs w:val="24"/>
        </w:rPr>
        <w:t xml:space="preserve"> for the bringing of such an appeal is specified by the Minister for Education after the publication of this </w:t>
      </w:r>
      <w:r w:rsidR="00B82ACD">
        <w:rPr>
          <w:rFonts w:ascii="Georgia" w:hAnsi="Georgia"/>
          <w:sz w:val="24"/>
          <w:szCs w:val="24"/>
        </w:rPr>
        <w:t>P</w:t>
      </w:r>
      <w:r w:rsidRPr="00A35F09">
        <w:rPr>
          <w:rFonts w:ascii="Georgia" w:hAnsi="Georgia"/>
          <w:sz w:val="24"/>
          <w:szCs w:val="24"/>
        </w:rPr>
        <w:t>olicy, same shall apply instead.</w:t>
      </w:r>
      <w:r w:rsidR="00C71C5F">
        <w:rPr>
          <w:rFonts w:ascii="Georgia" w:hAnsi="Georgia"/>
          <w:sz w:val="24"/>
          <w:szCs w:val="24"/>
        </w:rPr>
        <w:t xml:space="preserve"> Completed BOMR1 Forms should be submitted to the school office or online by emailing [</w:t>
      </w:r>
      <w:r w:rsidR="00790024">
        <w:rPr>
          <w:rFonts w:ascii="Georgia" w:hAnsi="Georgia"/>
          <w:sz w:val="24"/>
          <w:szCs w:val="24"/>
        </w:rPr>
        <w:t>secretary@grangepps.ie</w:t>
      </w:r>
      <w:r w:rsidR="00C71C5F">
        <w:rPr>
          <w:rFonts w:ascii="Georgia" w:hAnsi="Georgia"/>
          <w:sz w:val="24"/>
          <w:szCs w:val="24"/>
        </w:rPr>
        <w:t>].</w:t>
      </w:r>
    </w:p>
    <w:p w14:paraId="0EED0CEB" w14:textId="77777777" w:rsidR="006A3795" w:rsidRDefault="006A3795" w:rsidP="00333E04">
      <w:pPr>
        <w:spacing w:after="0" w:line="360" w:lineRule="auto"/>
        <w:jc w:val="both"/>
        <w:rPr>
          <w:rFonts w:ascii="Georgia" w:hAnsi="Georgia"/>
          <w:b/>
          <w:bCs/>
          <w:sz w:val="24"/>
          <w:szCs w:val="24"/>
        </w:rPr>
      </w:pPr>
    </w:p>
    <w:p w14:paraId="233E3DC7" w14:textId="076179EB" w:rsidR="008D2917" w:rsidRDefault="008D2917" w:rsidP="00333E04">
      <w:pPr>
        <w:spacing w:after="0" w:line="360" w:lineRule="auto"/>
        <w:jc w:val="both"/>
        <w:rPr>
          <w:rFonts w:ascii="Georgia" w:hAnsi="Georgia"/>
          <w:sz w:val="24"/>
          <w:szCs w:val="24"/>
        </w:rPr>
      </w:pPr>
      <w:r>
        <w:rPr>
          <w:rFonts w:ascii="Georgia" w:hAnsi="Georgia"/>
          <w:sz w:val="24"/>
          <w:szCs w:val="24"/>
        </w:rPr>
        <w:t>If an Applicant is not satisfied with the decision of the board of management</w:t>
      </w:r>
      <w:r w:rsidR="00430825">
        <w:rPr>
          <w:rFonts w:ascii="Georgia" w:hAnsi="Georgia"/>
          <w:sz w:val="24"/>
          <w:szCs w:val="24"/>
        </w:rPr>
        <w:t>,</w:t>
      </w:r>
      <w:r>
        <w:rPr>
          <w:rFonts w:ascii="Georgia" w:hAnsi="Georgia"/>
          <w:sz w:val="24"/>
          <w:szCs w:val="24"/>
        </w:rPr>
        <w:t xml:space="preserve"> or the board of management is not </w:t>
      </w:r>
      <w:proofErr w:type="gramStart"/>
      <w:r>
        <w:rPr>
          <w:rFonts w:ascii="Georgia" w:hAnsi="Georgia"/>
          <w:sz w:val="24"/>
          <w:szCs w:val="24"/>
        </w:rPr>
        <w:t>in a position</w:t>
      </w:r>
      <w:proofErr w:type="gramEnd"/>
      <w:r>
        <w:rPr>
          <w:rFonts w:ascii="Georgia" w:hAnsi="Georgia"/>
          <w:sz w:val="24"/>
          <w:szCs w:val="24"/>
        </w:rPr>
        <w:t xml:space="preserve"> to review the decision to refuse admission, the Applicant may </w:t>
      </w:r>
      <w:r w:rsidRPr="0066210B">
        <w:rPr>
          <w:rFonts w:ascii="Georgia" w:hAnsi="Georgia"/>
          <w:sz w:val="24"/>
          <w:szCs w:val="24"/>
        </w:rPr>
        <w:t xml:space="preserve">apply to bring an appeal to </w:t>
      </w:r>
      <w:r w:rsidR="00430825">
        <w:rPr>
          <w:rFonts w:ascii="Georgia" w:hAnsi="Georgia"/>
          <w:sz w:val="24"/>
          <w:szCs w:val="24"/>
        </w:rPr>
        <w:t>an</w:t>
      </w:r>
      <w:r w:rsidRPr="0066210B">
        <w:rPr>
          <w:rFonts w:ascii="Georgia" w:hAnsi="Georgia"/>
          <w:sz w:val="24"/>
          <w:szCs w:val="24"/>
        </w:rPr>
        <w:t xml:space="preserve"> </w:t>
      </w:r>
      <w:r w:rsidR="00C71C5F">
        <w:rPr>
          <w:rFonts w:ascii="Georgia" w:hAnsi="Georgia"/>
          <w:sz w:val="24"/>
          <w:szCs w:val="24"/>
        </w:rPr>
        <w:t>A</w:t>
      </w:r>
      <w:r w:rsidRPr="0066210B">
        <w:rPr>
          <w:rFonts w:ascii="Georgia" w:hAnsi="Georgia"/>
          <w:sz w:val="24"/>
          <w:szCs w:val="24"/>
        </w:rPr>
        <w:t xml:space="preserve">ppeals </w:t>
      </w:r>
      <w:r w:rsidR="00C71C5F">
        <w:rPr>
          <w:rFonts w:ascii="Georgia" w:hAnsi="Georgia"/>
          <w:sz w:val="24"/>
          <w:szCs w:val="24"/>
        </w:rPr>
        <w:t>C</w:t>
      </w:r>
      <w:r w:rsidRPr="0066210B">
        <w:rPr>
          <w:rFonts w:ascii="Georgia" w:hAnsi="Georgia"/>
          <w:sz w:val="24"/>
          <w:szCs w:val="24"/>
        </w:rPr>
        <w:t xml:space="preserve">ommittee established by the Minister for Education </w:t>
      </w:r>
      <w:r w:rsidR="00430825">
        <w:rPr>
          <w:rFonts w:ascii="Georgia" w:hAnsi="Georgia"/>
          <w:sz w:val="24"/>
          <w:szCs w:val="24"/>
        </w:rPr>
        <w:t>under section 29</w:t>
      </w:r>
      <w:r w:rsidR="004F26BD">
        <w:rPr>
          <w:rFonts w:ascii="Georgia" w:hAnsi="Georgia"/>
          <w:sz w:val="24"/>
          <w:szCs w:val="24"/>
        </w:rPr>
        <w:t>A</w:t>
      </w:r>
      <w:r w:rsidR="00430825">
        <w:rPr>
          <w:rFonts w:ascii="Georgia" w:hAnsi="Georgia"/>
          <w:sz w:val="24"/>
          <w:szCs w:val="24"/>
        </w:rPr>
        <w:t xml:space="preserve"> of the Education Act 1998.</w:t>
      </w:r>
      <w:r w:rsidR="00E4658B">
        <w:rPr>
          <w:rFonts w:ascii="Georgia" w:hAnsi="Georgia"/>
          <w:sz w:val="24"/>
          <w:szCs w:val="24"/>
        </w:rPr>
        <w:t xml:space="preserve"> </w:t>
      </w:r>
      <w:r w:rsidR="00E4658B" w:rsidRPr="00B63061">
        <w:rPr>
          <w:rFonts w:ascii="Georgia" w:hAnsi="Georgia"/>
          <w:sz w:val="24"/>
          <w:szCs w:val="24"/>
        </w:rPr>
        <w:t xml:space="preserve">Appeals must be made in writing on </w:t>
      </w:r>
      <w:r w:rsidR="00E4658B">
        <w:rPr>
          <w:rFonts w:ascii="Georgia" w:hAnsi="Georgia"/>
          <w:sz w:val="24"/>
          <w:szCs w:val="24"/>
        </w:rPr>
        <w:t>a</w:t>
      </w:r>
      <w:r w:rsidR="00E4658B" w:rsidRPr="00B63061">
        <w:rPr>
          <w:rFonts w:ascii="Georgia" w:hAnsi="Georgia"/>
          <w:sz w:val="24"/>
          <w:szCs w:val="24"/>
        </w:rPr>
        <w:t xml:space="preserve"> </w:t>
      </w:r>
      <w:r w:rsidR="00E4658B">
        <w:rPr>
          <w:rFonts w:ascii="Georgia" w:hAnsi="Georgia"/>
          <w:sz w:val="24"/>
          <w:szCs w:val="24"/>
        </w:rPr>
        <w:t>‘</w:t>
      </w:r>
      <w:r w:rsidR="00E4658B" w:rsidRPr="00B63061">
        <w:rPr>
          <w:rFonts w:ascii="Georgia" w:hAnsi="Georgia"/>
          <w:sz w:val="24"/>
          <w:szCs w:val="24"/>
        </w:rPr>
        <w:t>Section 29 Appeal Form</w:t>
      </w:r>
      <w:r w:rsidR="00E4658B">
        <w:rPr>
          <w:rFonts w:ascii="Georgia" w:hAnsi="Georgia"/>
          <w:sz w:val="24"/>
          <w:szCs w:val="24"/>
        </w:rPr>
        <w:t>’</w:t>
      </w:r>
      <w:r w:rsidR="00DE77A3">
        <w:rPr>
          <w:rFonts w:ascii="Georgia" w:hAnsi="Georgia"/>
          <w:sz w:val="24"/>
          <w:szCs w:val="24"/>
        </w:rPr>
        <w:t>, available</w:t>
      </w:r>
      <w:r w:rsidR="00E4658B" w:rsidRPr="00B63061">
        <w:rPr>
          <w:rFonts w:ascii="Georgia" w:hAnsi="Georgia"/>
          <w:sz w:val="24"/>
          <w:szCs w:val="24"/>
        </w:rPr>
        <w:t xml:space="preserve"> </w:t>
      </w:r>
      <w:r w:rsidR="00DE77A3">
        <w:rPr>
          <w:rFonts w:ascii="Georgia" w:hAnsi="Georgia"/>
          <w:sz w:val="24"/>
          <w:szCs w:val="24"/>
        </w:rPr>
        <w:t xml:space="preserve">at </w:t>
      </w:r>
      <w:hyperlink r:id="rId15" w:anchor="how-to-appeal-if-a-child-has-been-refused-admission-because-the-school-is-full" w:history="1">
        <w:r w:rsidR="00DE77A3" w:rsidRPr="008D0B07">
          <w:rPr>
            <w:rStyle w:val="Hyperlink"/>
            <w:rFonts w:ascii="Georgia" w:hAnsi="Georgia"/>
            <w:sz w:val="24"/>
            <w:szCs w:val="24"/>
          </w:rPr>
          <w:t>https://www.gov.ie/en/publication/8248c-appeals-in-relation-to-refusal-to-admit-a-student-due-to-a-school-being-oversubscribed/#how-to-appeal-if-a-child-has-been-refused-admission-because-the-school-is-full</w:t>
        </w:r>
      </w:hyperlink>
      <w:r w:rsidR="00DE77A3">
        <w:rPr>
          <w:rFonts w:ascii="Georgia" w:hAnsi="Georgia"/>
          <w:sz w:val="24"/>
          <w:szCs w:val="24"/>
        </w:rPr>
        <w:t xml:space="preserve"> </w:t>
      </w:r>
      <w:r w:rsidR="00E4658B" w:rsidRPr="00B63061">
        <w:rPr>
          <w:rFonts w:ascii="Georgia" w:hAnsi="Georgia"/>
          <w:sz w:val="24"/>
          <w:szCs w:val="24"/>
        </w:rPr>
        <w:t xml:space="preserve">and </w:t>
      </w:r>
      <w:r w:rsidR="00E4658B">
        <w:rPr>
          <w:rFonts w:ascii="Georgia" w:hAnsi="Georgia"/>
          <w:sz w:val="24"/>
          <w:szCs w:val="24"/>
        </w:rPr>
        <w:t xml:space="preserve"> </w:t>
      </w:r>
      <w:r w:rsidR="00E4658B" w:rsidRPr="00B63061">
        <w:rPr>
          <w:rFonts w:ascii="Georgia" w:hAnsi="Georgia"/>
          <w:sz w:val="24"/>
          <w:szCs w:val="24"/>
        </w:rPr>
        <w:t>submitted to the Section 29 Appeals Administration Unit</w:t>
      </w:r>
      <w:r w:rsidR="00E4658B">
        <w:rPr>
          <w:rFonts w:ascii="Georgia" w:hAnsi="Georgia"/>
          <w:sz w:val="24"/>
          <w:szCs w:val="24"/>
        </w:rPr>
        <w:t xml:space="preserve"> in the Department of Education</w:t>
      </w:r>
      <w:r w:rsidR="00DE77A3">
        <w:rPr>
          <w:rFonts w:ascii="Georgia" w:hAnsi="Georgia"/>
          <w:sz w:val="24"/>
          <w:szCs w:val="24"/>
        </w:rPr>
        <w:t xml:space="preserve"> or the </w:t>
      </w:r>
      <w:r w:rsidR="00DE77A3" w:rsidRPr="00DE77A3">
        <w:rPr>
          <w:rFonts w:ascii="Georgia" w:hAnsi="Georgia"/>
          <w:sz w:val="24"/>
          <w:szCs w:val="24"/>
        </w:rPr>
        <w:t xml:space="preserve">appeal </w:t>
      </w:r>
      <w:r w:rsidR="00DE77A3">
        <w:rPr>
          <w:rFonts w:ascii="Georgia" w:hAnsi="Georgia"/>
          <w:sz w:val="24"/>
          <w:szCs w:val="24"/>
        </w:rPr>
        <w:t xml:space="preserve">can be submitted </w:t>
      </w:r>
      <w:r w:rsidR="00DE77A3" w:rsidRPr="00DE77A3">
        <w:rPr>
          <w:rFonts w:ascii="Georgia" w:hAnsi="Georgia"/>
          <w:sz w:val="24"/>
          <w:szCs w:val="24"/>
        </w:rPr>
        <w:t xml:space="preserve">online </w:t>
      </w:r>
      <w:r w:rsidR="00DE77A3">
        <w:rPr>
          <w:rFonts w:ascii="Georgia" w:hAnsi="Georgia"/>
          <w:sz w:val="24"/>
          <w:szCs w:val="24"/>
        </w:rPr>
        <w:t>by uploading the</w:t>
      </w:r>
      <w:r w:rsidR="00DE77A3" w:rsidRPr="00DE77A3">
        <w:rPr>
          <w:rFonts w:ascii="Georgia" w:hAnsi="Georgia"/>
          <w:sz w:val="24"/>
          <w:szCs w:val="24"/>
        </w:rPr>
        <w:t xml:space="preserve"> required documentation at </w:t>
      </w:r>
      <w:hyperlink r:id="rId16" w:history="1">
        <w:r w:rsidR="00DE77A3" w:rsidRPr="00DE77A3">
          <w:rPr>
            <w:rStyle w:val="Hyperlink"/>
            <w:rFonts w:ascii="Georgia" w:hAnsi="Georgia"/>
            <w:sz w:val="24"/>
            <w:szCs w:val="24"/>
          </w:rPr>
          <w:t>https://www.section29appeals.gov.ie/</w:t>
        </w:r>
      </w:hyperlink>
      <w:r w:rsidR="00E4658B">
        <w:rPr>
          <w:rFonts w:ascii="Georgia" w:hAnsi="Georgia"/>
          <w:sz w:val="24"/>
          <w:szCs w:val="24"/>
        </w:rPr>
        <w:t xml:space="preserve">. </w:t>
      </w:r>
      <w:r w:rsidR="00E4658B" w:rsidRPr="001A6705">
        <w:rPr>
          <w:rFonts w:ascii="Georgia" w:hAnsi="Georgia"/>
          <w:sz w:val="24"/>
          <w:szCs w:val="24"/>
        </w:rPr>
        <w:t xml:space="preserve"> </w:t>
      </w:r>
      <w:r w:rsidR="00E4658B">
        <w:rPr>
          <w:rFonts w:ascii="Georgia" w:hAnsi="Georgia"/>
          <w:sz w:val="24"/>
          <w:szCs w:val="24"/>
        </w:rPr>
        <w:t xml:space="preserve"> As per the Department of Education’s ‘</w:t>
      </w:r>
      <w:r w:rsidR="00E4658B" w:rsidRPr="00024753">
        <w:rPr>
          <w:rFonts w:ascii="Georgia" w:hAnsi="Georgia"/>
          <w:i/>
          <w:iCs/>
          <w:sz w:val="24"/>
          <w:szCs w:val="24"/>
        </w:rPr>
        <w:t>Procedures for hearing and determining appeals under section 29</w:t>
      </w:r>
      <w:r w:rsidR="00E4658B">
        <w:rPr>
          <w:rFonts w:ascii="Georgia" w:hAnsi="Georgia"/>
          <w:sz w:val="24"/>
          <w:szCs w:val="24"/>
        </w:rPr>
        <w:t xml:space="preserve">’, such an appeal must not be brought until the Applicant has received correspondence from the board of management in relation to the review, or until 42 </w:t>
      </w:r>
      <w:r w:rsidR="00E4658B">
        <w:rPr>
          <w:rFonts w:ascii="Georgia" w:hAnsi="Georgia"/>
          <w:sz w:val="24"/>
          <w:szCs w:val="24"/>
        </w:rPr>
        <w:lastRenderedPageBreak/>
        <w:t>calendar days have passed since the date of initial refusal</w:t>
      </w:r>
      <w:r w:rsidR="008D0B07">
        <w:rPr>
          <w:rFonts w:ascii="Georgia" w:hAnsi="Georgia"/>
          <w:sz w:val="24"/>
          <w:szCs w:val="24"/>
        </w:rPr>
        <w:t>, whichever is earlier,</w:t>
      </w:r>
      <w:r w:rsidR="00E4658B">
        <w:rPr>
          <w:rFonts w:ascii="Georgia" w:hAnsi="Georgia"/>
          <w:sz w:val="24"/>
          <w:szCs w:val="24"/>
        </w:rPr>
        <w:t xml:space="preserve"> and </w:t>
      </w:r>
      <w:r w:rsidR="00574959">
        <w:rPr>
          <w:rFonts w:ascii="Georgia" w:hAnsi="Georgia"/>
          <w:sz w:val="24"/>
          <w:szCs w:val="24"/>
        </w:rPr>
        <w:t xml:space="preserve">an appeal </w:t>
      </w:r>
      <w:r w:rsidR="00E4658B">
        <w:rPr>
          <w:rFonts w:ascii="Georgia" w:hAnsi="Georgia"/>
          <w:sz w:val="24"/>
          <w:szCs w:val="24"/>
        </w:rPr>
        <w:t>may not be brought later than 63 calendar days after the initial decision to refuse admission.</w:t>
      </w:r>
    </w:p>
    <w:p w14:paraId="4BB3FE44" w14:textId="77777777" w:rsidR="00790024" w:rsidRDefault="00790024" w:rsidP="00790024">
      <w:pPr>
        <w:spacing w:after="0" w:line="360" w:lineRule="auto"/>
        <w:jc w:val="both"/>
        <w:rPr>
          <w:rFonts w:ascii="Georgia" w:hAnsi="Georgia"/>
          <w:sz w:val="24"/>
          <w:szCs w:val="24"/>
        </w:rPr>
      </w:pPr>
      <w:bookmarkStart w:id="8" w:name="_Hlk30772320"/>
    </w:p>
    <w:p w14:paraId="1F8B99E9" w14:textId="61CB888A" w:rsidR="00F17783" w:rsidRPr="00790024" w:rsidRDefault="00790024" w:rsidP="00790024">
      <w:pPr>
        <w:pStyle w:val="ListParagraph"/>
        <w:numPr>
          <w:ilvl w:val="2"/>
          <w:numId w:val="66"/>
        </w:numPr>
        <w:spacing w:after="0" w:line="360" w:lineRule="auto"/>
        <w:jc w:val="both"/>
        <w:rPr>
          <w:rFonts w:ascii="Georgia" w:hAnsi="Georgia"/>
          <w:sz w:val="24"/>
          <w:szCs w:val="24"/>
        </w:rPr>
      </w:pPr>
      <w:r>
        <w:rPr>
          <w:rFonts w:ascii="Georgia" w:hAnsi="Georgia"/>
          <w:b/>
          <w:bCs/>
          <w:sz w:val="24"/>
          <w:szCs w:val="24"/>
          <w:u w:val="single"/>
        </w:rPr>
        <w:t>Appeal w</w:t>
      </w:r>
      <w:r w:rsidR="00F17783" w:rsidRPr="00790024">
        <w:rPr>
          <w:rFonts w:ascii="Georgia" w:hAnsi="Georgia"/>
          <w:b/>
          <w:bCs/>
          <w:sz w:val="24"/>
          <w:szCs w:val="24"/>
          <w:u w:val="single"/>
        </w:rPr>
        <w:t>here refusal was for a reason other than oversubscription:</w:t>
      </w:r>
    </w:p>
    <w:bookmarkEnd w:id="7"/>
    <w:bookmarkEnd w:id="8"/>
    <w:p w14:paraId="08F4A301" w14:textId="6A48E4F2" w:rsidR="00B95CB9" w:rsidRPr="00A35F09" w:rsidRDefault="00B95CB9" w:rsidP="00B95CB9">
      <w:pPr>
        <w:tabs>
          <w:tab w:val="left" w:pos="851"/>
        </w:tabs>
        <w:spacing w:after="0" w:line="360" w:lineRule="auto"/>
        <w:jc w:val="both"/>
        <w:rPr>
          <w:rFonts w:ascii="Georgia" w:hAnsi="Georgia"/>
          <w:sz w:val="24"/>
          <w:szCs w:val="24"/>
        </w:rPr>
      </w:pPr>
      <w:r w:rsidRPr="00A35F09">
        <w:rPr>
          <w:rFonts w:ascii="Georgia" w:hAnsi="Georgia"/>
          <w:sz w:val="24"/>
          <w:szCs w:val="24"/>
        </w:rPr>
        <w:t xml:space="preserve">An Applicant who was refused admission to </w:t>
      </w:r>
      <w:r w:rsidR="007624EA">
        <w:rPr>
          <w:rFonts w:ascii="Georgia" w:hAnsi="Georgia"/>
          <w:sz w:val="24"/>
          <w:szCs w:val="24"/>
        </w:rPr>
        <w:t>Grange Post Primary</w:t>
      </w:r>
      <w:r w:rsidRPr="00A35F09">
        <w:rPr>
          <w:rFonts w:ascii="Georgia" w:hAnsi="Georgia"/>
          <w:sz w:val="24"/>
          <w:szCs w:val="24"/>
        </w:rPr>
        <w:t xml:space="preserve"> for a reason other than the school being oversubscribed and who wishes to appeal this decision may </w:t>
      </w:r>
      <w:r w:rsidR="00D678F9">
        <w:rPr>
          <w:rFonts w:ascii="Georgia" w:hAnsi="Georgia"/>
          <w:sz w:val="24"/>
          <w:szCs w:val="24"/>
        </w:rPr>
        <w:t xml:space="preserve">first </w:t>
      </w:r>
      <w:r w:rsidRPr="00A35F09">
        <w:rPr>
          <w:rFonts w:ascii="Georgia" w:hAnsi="Georgia"/>
          <w:sz w:val="24"/>
          <w:szCs w:val="24"/>
        </w:rPr>
        <w:t xml:space="preserve">choose to </w:t>
      </w:r>
      <w:r w:rsidR="00D678F9">
        <w:rPr>
          <w:rFonts w:ascii="Georgia" w:hAnsi="Georgia"/>
          <w:sz w:val="24"/>
          <w:szCs w:val="24"/>
        </w:rPr>
        <w:t>request a review by the board of management</w:t>
      </w:r>
      <w:r w:rsidRPr="00A35F09">
        <w:rPr>
          <w:rFonts w:ascii="Georgia" w:hAnsi="Georgia"/>
          <w:sz w:val="24"/>
          <w:szCs w:val="24"/>
        </w:rPr>
        <w:t xml:space="preserve">, via a </w:t>
      </w:r>
      <w:r w:rsidR="00380524">
        <w:rPr>
          <w:rFonts w:ascii="Georgia" w:hAnsi="Georgia"/>
          <w:sz w:val="24"/>
          <w:szCs w:val="24"/>
        </w:rPr>
        <w:t>‘BOMR1</w:t>
      </w:r>
      <w:r w:rsidRPr="00A35F09">
        <w:rPr>
          <w:rFonts w:ascii="Georgia" w:hAnsi="Georgia"/>
          <w:sz w:val="24"/>
          <w:szCs w:val="24"/>
        </w:rPr>
        <w:t xml:space="preserve"> Form</w:t>
      </w:r>
      <w:r w:rsidR="00380524">
        <w:rPr>
          <w:rFonts w:ascii="Georgia" w:hAnsi="Georgia"/>
          <w:sz w:val="24"/>
          <w:szCs w:val="24"/>
        </w:rPr>
        <w:t>’</w:t>
      </w:r>
      <w:r w:rsidRPr="00A35F09">
        <w:rPr>
          <w:rFonts w:ascii="Georgia" w:hAnsi="Georgia"/>
          <w:sz w:val="24"/>
          <w:szCs w:val="24"/>
        </w:rPr>
        <w:t xml:space="preserve">, available </w:t>
      </w:r>
      <w:r>
        <w:rPr>
          <w:rFonts w:ascii="Georgia" w:hAnsi="Georgia"/>
          <w:sz w:val="24"/>
          <w:szCs w:val="24"/>
        </w:rPr>
        <w:t xml:space="preserve">from the school </w:t>
      </w:r>
      <w:r w:rsidRPr="00A35F09">
        <w:rPr>
          <w:rFonts w:ascii="Georgia" w:hAnsi="Georgia"/>
          <w:sz w:val="24"/>
          <w:szCs w:val="24"/>
        </w:rPr>
        <w:t xml:space="preserve">office and </w:t>
      </w:r>
      <w:r w:rsidR="00574959">
        <w:rPr>
          <w:rFonts w:ascii="Georgia" w:hAnsi="Georgia"/>
          <w:sz w:val="24"/>
          <w:szCs w:val="24"/>
        </w:rPr>
        <w:t xml:space="preserve">at </w:t>
      </w:r>
      <w:r w:rsidR="00E8430A" w:rsidRPr="00E8430A">
        <w:rPr>
          <w:rFonts w:ascii="Georgia" w:hAnsi="Georgia"/>
          <w:sz w:val="24"/>
          <w:szCs w:val="24"/>
          <w:u w:val="single"/>
        </w:rPr>
        <w:t>https://www.gov.ie/en/publication/31c4f-appeals-in-relation-to-refusal-to-admit-a-student-for-a-reason-other-than-the-school-being-oversubscribed/#how-to-seek-a-review-by-the-board-of-management</w:t>
      </w:r>
      <w:r w:rsidRPr="00A35F09">
        <w:rPr>
          <w:rFonts w:ascii="Georgia" w:hAnsi="Georgia"/>
          <w:sz w:val="24"/>
          <w:szCs w:val="24"/>
        </w:rPr>
        <w:t xml:space="preserve">, for it to be reviewed by the board of management of </w:t>
      </w:r>
      <w:r w:rsidR="007624EA">
        <w:rPr>
          <w:rFonts w:ascii="Georgia" w:hAnsi="Georgia"/>
          <w:sz w:val="24"/>
          <w:szCs w:val="24"/>
        </w:rPr>
        <w:t>Grange Post Primary</w:t>
      </w:r>
      <w:r w:rsidRPr="00A35F09">
        <w:rPr>
          <w:rFonts w:ascii="Georgia" w:hAnsi="Georgia"/>
          <w:sz w:val="24"/>
          <w:szCs w:val="24"/>
        </w:rPr>
        <w:t>. Such a</w:t>
      </w:r>
      <w:r w:rsidR="002C6823">
        <w:rPr>
          <w:rFonts w:ascii="Georgia" w:hAnsi="Georgia"/>
          <w:sz w:val="24"/>
          <w:szCs w:val="24"/>
        </w:rPr>
        <w:t xml:space="preserve"> review</w:t>
      </w:r>
      <w:r w:rsidRPr="00A35F09">
        <w:rPr>
          <w:rFonts w:ascii="Georgia" w:hAnsi="Georgia"/>
          <w:sz w:val="24"/>
          <w:szCs w:val="24"/>
        </w:rPr>
        <w:t xml:space="preserve"> must be </w:t>
      </w:r>
      <w:r w:rsidR="002C6823">
        <w:rPr>
          <w:rFonts w:ascii="Georgia" w:hAnsi="Georgia"/>
          <w:sz w:val="24"/>
          <w:szCs w:val="24"/>
        </w:rPr>
        <w:t>s</w:t>
      </w:r>
      <w:r w:rsidRPr="00A35F09">
        <w:rPr>
          <w:rFonts w:ascii="Georgia" w:hAnsi="Georgia"/>
          <w:sz w:val="24"/>
          <w:szCs w:val="24"/>
        </w:rPr>
        <w:t>ought</w:t>
      </w:r>
      <w:r w:rsidR="002C6823">
        <w:rPr>
          <w:rFonts w:ascii="Georgia" w:hAnsi="Georgia"/>
          <w:sz w:val="24"/>
          <w:szCs w:val="24"/>
        </w:rPr>
        <w:t xml:space="preserve"> by the Applicant</w:t>
      </w:r>
      <w:r w:rsidRPr="00A35F09">
        <w:rPr>
          <w:rFonts w:ascii="Georgia" w:hAnsi="Georgia"/>
          <w:sz w:val="24"/>
          <w:szCs w:val="24"/>
        </w:rPr>
        <w:t xml:space="preserve"> within </w:t>
      </w:r>
      <w:r w:rsidR="002C6823">
        <w:rPr>
          <w:rFonts w:ascii="Georgia" w:hAnsi="Georgia"/>
          <w:sz w:val="24"/>
          <w:szCs w:val="24"/>
        </w:rPr>
        <w:t>twenty-one</w:t>
      </w:r>
      <w:r w:rsidRPr="00A35F09">
        <w:rPr>
          <w:rFonts w:ascii="Georgia" w:hAnsi="Georgia"/>
          <w:sz w:val="24"/>
          <w:szCs w:val="24"/>
        </w:rPr>
        <w:t xml:space="preserve"> calendar days of the school’s decision to refuse to admit. However, if a different </w:t>
      </w:r>
      <w:proofErr w:type="gramStart"/>
      <w:r w:rsidRPr="00A35F09">
        <w:rPr>
          <w:rFonts w:ascii="Georgia" w:hAnsi="Georgia"/>
          <w:sz w:val="24"/>
          <w:szCs w:val="24"/>
        </w:rPr>
        <w:t>time period</w:t>
      </w:r>
      <w:proofErr w:type="gramEnd"/>
      <w:r w:rsidRPr="00A35F09">
        <w:rPr>
          <w:rFonts w:ascii="Georgia" w:hAnsi="Georgia"/>
          <w:sz w:val="24"/>
          <w:szCs w:val="24"/>
        </w:rPr>
        <w:t xml:space="preserve"> for the bringing of such an appeal is specified by the Minister for Education after the publication of this policy, same shall apply instead.</w:t>
      </w:r>
      <w:r w:rsidR="008A196C">
        <w:rPr>
          <w:rFonts w:ascii="Georgia" w:hAnsi="Georgia"/>
          <w:sz w:val="24"/>
          <w:szCs w:val="24"/>
        </w:rPr>
        <w:t xml:space="preserve"> Completed BOMR1 Forms should be submitted to the school office or online by emailing []. (An applicant may withdraw a request for review at any time prior to the conclusion of the review by notifying the board of management in writing to that effect.)</w:t>
      </w:r>
    </w:p>
    <w:p w14:paraId="00FB2104" w14:textId="77777777" w:rsidR="00F120F5" w:rsidRDefault="00F120F5" w:rsidP="0073670A">
      <w:pPr>
        <w:spacing w:after="0" w:line="360" w:lineRule="auto"/>
        <w:jc w:val="both"/>
        <w:rPr>
          <w:rFonts w:ascii="Georgia" w:hAnsi="Georgia"/>
          <w:sz w:val="24"/>
          <w:szCs w:val="24"/>
        </w:rPr>
      </w:pPr>
    </w:p>
    <w:p w14:paraId="714EFDBF" w14:textId="529CA4CF" w:rsidR="00D716AE" w:rsidRDefault="000D48B3" w:rsidP="0073670A">
      <w:pPr>
        <w:spacing w:after="0" w:line="360" w:lineRule="auto"/>
        <w:jc w:val="both"/>
        <w:rPr>
          <w:rFonts w:ascii="Georgia" w:hAnsi="Georgia"/>
          <w:sz w:val="24"/>
          <w:szCs w:val="24"/>
        </w:rPr>
      </w:pPr>
      <w:bookmarkStart w:id="9" w:name="_Hlk30771520"/>
      <w:r>
        <w:rPr>
          <w:rFonts w:ascii="Georgia" w:hAnsi="Georgia"/>
          <w:sz w:val="24"/>
          <w:szCs w:val="24"/>
        </w:rPr>
        <w:t xml:space="preserve">Alternatively, s/he </w:t>
      </w:r>
      <w:r w:rsidR="00D1056F">
        <w:rPr>
          <w:rFonts w:ascii="Georgia" w:hAnsi="Georgia"/>
          <w:sz w:val="24"/>
          <w:szCs w:val="24"/>
        </w:rPr>
        <w:t xml:space="preserve">may </w:t>
      </w:r>
      <w:r w:rsidR="005B446A">
        <w:rPr>
          <w:rFonts w:ascii="Georgia" w:hAnsi="Georgia"/>
          <w:sz w:val="24"/>
          <w:szCs w:val="24"/>
        </w:rPr>
        <w:t>choose</w:t>
      </w:r>
      <w:r w:rsidR="00626CE7">
        <w:rPr>
          <w:rFonts w:ascii="Georgia" w:hAnsi="Georgia"/>
          <w:sz w:val="24"/>
          <w:szCs w:val="24"/>
        </w:rPr>
        <w:t xml:space="preserve"> to </w:t>
      </w:r>
      <w:bookmarkStart w:id="10" w:name="_Hlk30689060"/>
      <w:r w:rsidR="006E405A">
        <w:rPr>
          <w:rFonts w:ascii="Georgia" w:hAnsi="Georgia"/>
          <w:sz w:val="24"/>
          <w:szCs w:val="24"/>
        </w:rPr>
        <w:t xml:space="preserve">apply to bring an appeal to an </w:t>
      </w:r>
      <w:r w:rsidR="008A196C">
        <w:rPr>
          <w:rFonts w:ascii="Georgia" w:hAnsi="Georgia"/>
          <w:sz w:val="24"/>
          <w:szCs w:val="24"/>
        </w:rPr>
        <w:t>A</w:t>
      </w:r>
      <w:r w:rsidR="006E405A">
        <w:rPr>
          <w:rFonts w:ascii="Georgia" w:hAnsi="Georgia"/>
          <w:sz w:val="24"/>
          <w:szCs w:val="24"/>
        </w:rPr>
        <w:t xml:space="preserve">ppeals </w:t>
      </w:r>
      <w:r w:rsidR="008A196C">
        <w:rPr>
          <w:rFonts w:ascii="Georgia" w:hAnsi="Georgia"/>
          <w:sz w:val="24"/>
          <w:szCs w:val="24"/>
        </w:rPr>
        <w:t>C</w:t>
      </w:r>
      <w:r w:rsidR="006E405A">
        <w:rPr>
          <w:rFonts w:ascii="Georgia" w:hAnsi="Georgia"/>
          <w:sz w:val="24"/>
          <w:szCs w:val="24"/>
        </w:rPr>
        <w:t xml:space="preserve">ommittee </w:t>
      </w:r>
      <w:r w:rsidR="000147D4">
        <w:rPr>
          <w:rFonts w:ascii="Georgia" w:hAnsi="Georgia"/>
          <w:sz w:val="24"/>
          <w:szCs w:val="24"/>
        </w:rPr>
        <w:t xml:space="preserve">established by the Minister for Education </w:t>
      </w:r>
      <w:r w:rsidR="000D1CF1">
        <w:rPr>
          <w:rFonts w:ascii="Georgia" w:hAnsi="Georgia"/>
          <w:sz w:val="24"/>
          <w:szCs w:val="24"/>
        </w:rPr>
        <w:t>under section 29</w:t>
      </w:r>
      <w:r w:rsidR="004F26BD">
        <w:rPr>
          <w:rFonts w:ascii="Georgia" w:hAnsi="Georgia"/>
          <w:sz w:val="24"/>
          <w:szCs w:val="24"/>
        </w:rPr>
        <w:t>A</w:t>
      </w:r>
      <w:r w:rsidR="000D1CF1">
        <w:rPr>
          <w:rFonts w:ascii="Georgia" w:hAnsi="Georgia"/>
          <w:sz w:val="24"/>
          <w:szCs w:val="24"/>
        </w:rPr>
        <w:t xml:space="preserve"> of the Education Act 1998.</w:t>
      </w:r>
      <w:r w:rsidR="00C83FF4">
        <w:rPr>
          <w:rFonts w:ascii="Georgia" w:hAnsi="Georgia"/>
          <w:sz w:val="24"/>
          <w:szCs w:val="24"/>
        </w:rPr>
        <w:t xml:space="preserve"> </w:t>
      </w:r>
      <w:bookmarkEnd w:id="10"/>
      <w:r w:rsidR="00BD3ADE" w:rsidRPr="00B63061">
        <w:rPr>
          <w:rFonts w:ascii="Georgia" w:hAnsi="Georgia"/>
          <w:sz w:val="24"/>
          <w:szCs w:val="24"/>
        </w:rPr>
        <w:t xml:space="preserve">Appeals must be made in writing on </w:t>
      </w:r>
      <w:r w:rsidR="00BD3ADE">
        <w:rPr>
          <w:rFonts w:ascii="Georgia" w:hAnsi="Georgia"/>
          <w:sz w:val="24"/>
          <w:szCs w:val="24"/>
        </w:rPr>
        <w:t>a</w:t>
      </w:r>
      <w:r w:rsidR="00BD3ADE" w:rsidRPr="00B63061">
        <w:rPr>
          <w:rFonts w:ascii="Georgia" w:hAnsi="Georgia"/>
          <w:sz w:val="24"/>
          <w:szCs w:val="24"/>
        </w:rPr>
        <w:t xml:space="preserve"> </w:t>
      </w:r>
      <w:r w:rsidR="00BD3ADE">
        <w:rPr>
          <w:rFonts w:ascii="Georgia" w:hAnsi="Georgia"/>
          <w:sz w:val="24"/>
          <w:szCs w:val="24"/>
        </w:rPr>
        <w:t>‘</w:t>
      </w:r>
      <w:r w:rsidR="00BD3ADE" w:rsidRPr="00B63061">
        <w:rPr>
          <w:rFonts w:ascii="Georgia" w:hAnsi="Georgia"/>
          <w:sz w:val="24"/>
          <w:szCs w:val="24"/>
        </w:rPr>
        <w:t>Section 29 Appeal Form</w:t>
      </w:r>
      <w:r w:rsidR="00BD3ADE">
        <w:rPr>
          <w:rFonts w:ascii="Georgia" w:hAnsi="Georgia"/>
          <w:sz w:val="24"/>
          <w:szCs w:val="24"/>
        </w:rPr>
        <w:t>’</w:t>
      </w:r>
      <w:r w:rsidR="00574959">
        <w:rPr>
          <w:rFonts w:ascii="Georgia" w:hAnsi="Georgia"/>
          <w:sz w:val="24"/>
          <w:szCs w:val="24"/>
        </w:rPr>
        <w:t>, available</w:t>
      </w:r>
      <w:r w:rsidR="00574959" w:rsidRPr="00B63061">
        <w:rPr>
          <w:rFonts w:ascii="Georgia" w:hAnsi="Georgia"/>
          <w:sz w:val="24"/>
          <w:szCs w:val="24"/>
        </w:rPr>
        <w:t xml:space="preserve"> </w:t>
      </w:r>
      <w:r w:rsidR="00574959">
        <w:rPr>
          <w:rFonts w:ascii="Georgia" w:hAnsi="Georgia"/>
          <w:sz w:val="24"/>
          <w:szCs w:val="24"/>
        </w:rPr>
        <w:t xml:space="preserve">at </w:t>
      </w:r>
      <w:hyperlink r:id="rId17" w:anchor="how-to-appeal-if-my-child-has-been-refused-admission-and-the-school-has-places-available" w:history="1">
        <w:r w:rsidR="002B55D7" w:rsidRPr="002B55D7">
          <w:rPr>
            <w:rStyle w:val="Hyperlink"/>
            <w:rFonts w:ascii="Georgia" w:hAnsi="Georgia"/>
            <w:sz w:val="24"/>
            <w:szCs w:val="24"/>
          </w:rPr>
          <w:t>https://www.gov.ie/en/publication/31c4f-appeals-in-relation-to-refusal-to-admit-a-student-for-a-reason-other-than-the-school-being-oversubscribed/#how-to-appeal-if-my-child-has-been-refused-admission-and-the-school-has-places-available</w:t>
        </w:r>
      </w:hyperlink>
      <w:r w:rsidR="002B55D7">
        <w:rPr>
          <w:rFonts w:ascii="Georgia" w:hAnsi="Georgia"/>
          <w:sz w:val="24"/>
          <w:szCs w:val="24"/>
        </w:rPr>
        <w:t xml:space="preserve"> </w:t>
      </w:r>
      <w:r w:rsidR="00BD3ADE" w:rsidRPr="00B63061">
        <w:rPr>
          <w:rFonts w:ascii="Georgia" w:hAnsi="Georgia"/>
          <w:sz w:val="24"/>
          <w:szCs w:val="24"/>
        </w:rPr>
        <w:t xml:space="preserve">and </w:t>
      </w:r>
      <w:r w:rsidR="00BD3ADE">
        <w:rPr>
          <w:rFonts w:ascii="Georgia" w:hAnsi="Georgia"/>
          <w:sz w:val="24"/>
          <w:szCs w:val="24"/>
        </w:rPr>
        <w:t xml:space="preserve"> </w:t>
      </w:r>
      <w:r w:rsidR="00BD3ADE" w:rsidRPr="00B63061">
        <w:rPr>
          <w:rFonts w:ascii="Georgia" w:hAnsi="Georgia"/>
          <w:sz w:val="24"/>
          <w:szCs w:val="24"/>
        </w:rPr>
        <w:t>submitted to the Section 29 Appeals Administration Unit</w:t>
      </w:r>
      <w:r w:rsidR="00BD3ADE">
        <w:rPr>
          <w:rFonts w:ascii="Georgia" w:hAnsi="Georgia"/>
          <w:sz w:val="24"/>
          <w:szCs w:val="24"/>
        </w:rPr>
        <w:t xml:space="preserve"> in the Department of Education</w:t>
      </w:r>
      <w:r w:rsidR="002B55D7">
        <w:rPr>
          <w:rFonts w:ascii="Georgia" w:hAnsi="Georgia"/>
          <w:sz w:val="24"/>
          <w:szCs w:val="24"/>
        </w:rPr>
        <w:t xml:space="preserve"> or the </w:t>
      </w:r>
      <w:r w:rsidR="002B55D7" w:rsidRPr="00DE77A3">
        <w:rPr>
          <w:rFonts w:ascii="Georgia" w:hAnsi="Georgia"/>
          <w:sz w:val="24"/>
          <w:szCs w:val="24"/>
        </w:rPr>
        <w:t xml:space="preserve">appeal </w:t>
      </w:r>
      <w:r w:rsidR="002B55D7">
        <w:rPr>
          <w:rFonts w:ascii="Georgia" w:hAnsi="Georgia"/>
          <w:sz w:val="24"/>
          <w:szCs w:val="24"/>
        </w:rPr>
        <w:t xml:space="preserve">can be submitted </w:t>
      </w:r>
      <w:r w:rsidR="002B55D7" w:rsidRPr="00DE77A3">
        <w:rPr>
          <w:rFonts w:ascii="Georgia" w:hAnsi="Georgia"/>
          <w:sz w:val="24"/>
          <w:szCs w:val="24"/>
        </w:rPr>
        <w:t xml:space="preserve">online </w:t>
      </w:r>
      <w:r w:rsidR="002B55D7">
        <w:rPr>
          <w:rFonts w:ascii="Georgia" w:hAnsi="Georgia"/>
          <w:sz w:val="24"/>
          <w:szCs w:val="24"/>
        </w:rPr>
        <w:t>by uploading the</w:t>
      </w:r>
      <w:r w:rsidR="002B55D7" w:rsidRPr="00DE77A3">
        <w:rPr>
          <w:rFonts w:ascii="Georgia" w:hAnsi="Georgia"/>
          <w:sz w:val="24"/>
          <w:szCs w:val="24"/>
        </w:rPr>
        <w:t xml:space="preserve"> required documentation at </w:t>
      </w:r>
      <w:hyperlink r:id="rId18" w:history="1">
        <w:r w:rsidR="002B55D7" w:rsidRPr="00DE77A3">
          <w:rPr>
            <w:rStyle w:val="Hyperlink"/>
            <w:rFonts w:ascii="Georgia" w:hAnsi="Georgia"/>
            <w:sz w:val="24"/>
            <w:szCs w:val="24"/>
          </w:rPr>
          <w:t>https://www.section29appeals.gov.ie/</w:t>
        </w:r>
      </w:hyperlink>
      <w:r w:rsidR="00BD3ADE">
        <w:rPr>
          <w:rFonts w:ascii="Georgia" w:hAnsi="Georgia"/>
          <w:sz w:val="24"/>
          <w:szCs w:val="24"/>
        </w:rPr>
        <w:t>. As per the Department of Education’s ‘</w:t>
      </w:r>
      <w:r w:rsidR="00BD3ADE" w:rsidRPr="00BC1A15">
        <w:rPr>
          <w:rFonts w:ascii="Georgia" w:hAnsi="Georgia"/>
          <w:i/>
          <w:iCs/>
          <w:sz w:val="24"/>
          <w:szCs w:val="24"/>
        </w:rPr>
        <w:t>Procedures for hearing and determining appeals under section 29</w:t>
      </w:r>
      <w:r w:rsidR="00BD3ADE">
        <w:rPr>
          <w:rFonts w:ascii="Georgia" w:hAnsi="Georgia"/>
          <w:sz w:val="24"/>
          <w:szCs w:val="24"/>
        </w:rPr>
        <w:t>’, such an appeal may not be brought later than 63 calendar days after the initial decision to refuse admission.</w:t>
      </w:r>
    </w:p>
    <w:p w14:paraId="2DB32855" w14:textId="2076EFB0" w:rsidR="00D716AE" w:rsidRDefault="00D716AE" w:rsidP="0073670A">
      <w:pPr>
        <w:spacing w:after="0" w:line="360" w:lineRule="auto"/>
        <w:jc w:val="both"/>
        <w:rPr>
          <w:rFonts w:ascii="Georgia" w:hAnsi="Georgia"/>
          <w:sz w:val="24"/>
          <w:szCs w:val="24"/>
        </w:rPr>
      </w:pPr>
    </w:p>
    <w:p w14:paraId="043D3F00" w14:textId="07E14C19" w:rsidR="0073670A" w:rsidRDefault="00C83FF4" w:rsidP="0073670A">
      <w:pPr>
        <w:spacing w:after="0" w:line="360" w:lineRule="auto"/>
        <w:jc w:val="both"/>
        <w:rPr>
          <w:rFonts w:ascii="Georgia" w:hAnsi="Georgia"/>
          <w:sz w:val="24"/>
          <w:szCs w:val="24"/>
        </w:rPr>
      </w:pPr>
      <w:r>
        <w:rPr>
          <w:rFonts w:ascii="Georgia" w:hAnsi="Georgia"/>
          <w:sz w:val="24"/>
          <w:szCs w:val="24"/>
        </w:rPr>
        <w:t xml:space="preserve">If </w:t>
      </w:r>
      <w:r w:rsidR="00C421B0">
        <w:rPr>
          <w:rFonts w:ascii="Georgia" w:hAnsi="Georgia"/>
          <w:sz w:val="24"/>
          <w:szCs w:val="24"/>
        </w:rPr>
        <w:t xml:space="preserve">an Applicant who </w:t>
      </w:r>
      <w:r w:rsidR="00BD3ADE">
        <w:rPr>
          <w:rFonts w:ascii="Georgia" w:hAnsi="Georgia"/>
          <w:sz w:val="24"/>
          <w:szCs w:val="24"/>
        </w:rPr>
        <w:t>seeks a review by</w:t>
      </w:r>
      <w:r w:rsidR="00C421B0">
        <w:rPr>
          <w:rFonts w:ascii="Georgia" w:hAnsi="Georgia"/>
          <w:sz w:val="24"/>
          <w:szCs w:val="24"/>
        </w:rPr>
        <w:t xml:space="preserve"> th</w:t>
      </w:r>
      <w:r w:rsidR="005A1E39">
        <w:rPr>
          <w:rFonts w:ascii="Georgia" w:hAnsi="Georgia"/>
          <w:sz w:val="24"/>
          <w:szCs w:val="24"/>
        </w:rPr>
        <w:t xml:space="preserve">e board of management </w:t>
      </w:r>
      <w:r w:rsidR="0066210B">
        <w:rPr>
          <w:rFonts w:ascii="Georgia" w:hAnsi="Georgia"/>
          <w:sz w:val="24"/>
          <w:szCs w:val="24"/>
        </w:rPr>
        <w:t xml:space="preserve">is not satisfied with the decision of the board of management, </w:t>
      </w:r>
      <w:r w:rsidR="0074012B">
        <w:rPr>
          <w:rFonts w:ascii="Georgia" w:hAnsi="Georgia"/>
          <w:sz w:val="24"/>
          <w:szCs w:val="24"/>
        </w:rPr>
        <w:t>th</w:t>
      </w:r>
      <w:r w:rsidR="00BD3ADE">
        <w:rPr>
          <w:rFonts w:ascii="Georgia" w:hAnsi="Georgia"/>
          <w:sz w:val="24"/>
          <w:szCs w:val="24"/>
        </w:rPr>
        <w:t>at</w:t>
      </w:r>
      <w:r w:rsidR="0074012B">
        <w:rPr>
          <w:rFonts w:ascii="Georgia" w:hAnsi="Georgia"/>
          <w:sz w:val="24"/>
          <w:szCs w:val="24"/>
        </w:rPr>
        <w:t xml:space="preserve"> Applicant </w:t>
      </w:r>
      <w:r w:rsidR="0066210B">
        <w:rPr>
          <w:rFonts w:ascii="Georgia" w:hAnsi="Georgia"/>
          <w:sz w:val="24"/>
          <w:szCs w:val="24"/>
        </w:rPr>
        <w:t xml:space="preserve">may </w:t>
      </w:r>
      <w:r w:rsidR="00AE5071">
        <w:rPr>
          <w:rFonts w:ascii="Georgia" w:hAnsi="Georgia"/>
          <w:sz w:val="24"/>
          <w:szCs w:val="24"/>
        </w:rPr>
        <w:t xml:space="preserve">also </w:t>
      </w:r>
      <w:r w:rsidR="0066210B" w:rsidRPr="0066210B">
        <w:rPr>
          <w:rFonts w:ascii="Georgia" w:hAnsi="Georgia"/>
          <w:sz w:val="24"/>
          <w:szCs w:val="24"/>
        </w:rPr>
        <w:t xml:space="preserve">apply to bring an appeal to </w:t>
      </w:r>
      <w:r w:rsidR="00AE5071">
        <w:rPr>
          <w:rFonts w:ascii="Georgia" w:hAnsi="Georgia"/>
          <w:sz w:val="24"/>
          <w:szCs w:val="24"/>
        </w:rPr>
        <w:lastRenderedPageBreak/>
        <w:t>an</w:t>
      </w:r>
      <w:r w:rsidR="0066210B" w:rsidRPr="0066210B">
        <w:rPr>
          <w:rFonts w:ascii="Georgia" w:hAnsi="Georgia"/>
          <w:sz w:val="24"/>
          <w:szCs w:val="24"/>
        </w:rPr>
        <w:t xml:space="preserve"> </w:t>
      </w:r>
      <w:r w:rsidR="00BD3ADE">
        <w:rPr>
          <w:rFonts w:ascii="Georgia" w:hAnsi="Georgia"/>
          <w:sz w:val="24"/>
          <w:szCs w:val="24"/>
        </w:rPr>
        <w:t>A</w:t>
      </w:r>
      <w:r w:rsidR="0066210B" w:rsidRPr="0066210B">
        <w:rPr>
          <w:rFonts w:ascii="Georgia" w:hAnsi="Georgia"/>
          <w:sz w:val="24"/>
          <w:szCs w:val="24"/>
        </w:rPr>
        <w:t xml:space="preserve">ppeals </w:t>
      </w:r>
      <w:r w:rsidR="00BD3ADE">
        <w:rPr>
          <w:rFonts w:ascii="Georgia" w:hAnsi="Georgia"/>
          <w:sz w:val="24"/>
          <w:szCs w:val="24"/>
        </w:rPr>
        <w:t>C</w:t>
      </w:r>
      <w:r w:rsidR="0066210B" w:rsidRPr="0066210B">
        <w:rPr>
          <w:rFonts w:ascii="Georgia" w:hAnsi="Georgia"/>
          <w:sz w:val="24"/>
          <w:szCs w:val="24"/>
        </w:rPr>
        <w:t xml:space="preserve">ommittee established by the Minister for Education </w:t>
      </w:r>
      <w:r w:rsidR="00AE5071">
        <w:rPr>
          <w:rFonts w:ascii="Georgia" w:hAnsi="Georgia"/>
          <w:sz w:val="24"/>
          <w:szCs w:val="24"/>
        </w:rPr>
        <w:t>under section 29</w:t>
      </w:r>
      <w:r w:rsidR="004F26BD">
        <w:rPr>
          <w:rFonts w:ascii="Georgia" w:hAnsi="Georgia"/>
          <w:sz w:val="24"/>
          <w:szCs w:val="24"/>
        </w:rPr>
        <w:t>A</w:t>
      </w:r>
      <w:r w:rsidR="00AE5071">
        <w:rPr>
          <w:rFonts w:ascii="Georgia" w:hAnsi="Georgia"/>
          <w:sz w:val="24"/>
          <w:szCs w:val="24"/>
        </w:rPr>
        <w:t xml:space="preserve"> of the Education Act 1998</w:t>
      </w:r>
      <w:r w:rsidR="00001C11">
        <w:rPr>
          <w:rFonts w:ascii="Georgia" w:hAnsi="Georgia"/>
          <w:sz w:val="24"/>
          <w:szCs w:val="24"/>
        </w:rPr>
        <w:t>, as outlined in the immediately preceding paragraph</w:t>
      </w:r>
      <w:r w:rsidR="00AE5071">
        <w:rPr>
          <w:rFonts w:ascii="Georgia" w:hAnsi="Georgia"/>
          <w:sz w:val="24"/>
          <w:szCs w:val="24"/>
        </w:rPr>
        <w:t>.</w:t>
      </w:r>
      <w:r w:rsidR="0066210B" w:rsidRPr="0066210B">
        <w:rPr>
          <w:rFonts w:ascii="Georgia" w:hAnsi="Georgia"/>
          <w:sz w:val="24"/>
          <w:szCs w:val="24"/>
        </w:rPr>
        <w:t xml:space="preserve">  </w:t>
      </w:r>
    </w:p>
    <w:p w14:paraId="2E41A97B" w14:textId="4DC5E68A" w:rsidR="00BC2005" w:rsidRDefault="00BC2005" w:rsidP="0073670A">
      <w:pPr>
        <w:spacing w:after="0" w:line="360" w:lineRule="auto"/>
        <w:jc w:val="both"/>
        <w:rPr>
          <w:rFonts w:ascii="Georgia" w:hAnsi="Georgia"/>
          <w:sz w:val="24"/>
          <w:szCs w:val="24"/>
        </w:rPr>
      </w:pPr>
    </w:p>
    <w:p w14:paraId="37C76A0A" w14:textId="693120C3" w:rsidR="00F17783" w:rsidRDefault="00F17783" w:rsidP="00790024">
      <w:pPr>
        <w:pStyle w:val="ListParagraph"/>
        <w:numPr>
          <w:ilvl w:val="0"/>
          <w:numId w:val="66"/>
        </w:numPr>
        <w:spacing w:after="0" w:line="360" w:lineRule="auto"/>
        <w:ind w:left="993" w:hanging="993"/>
        <w:jc w:val="both"/>
        <w:rPr>
          <w:rFonts w:ascii="Georgia" w:hAnsi="Georgia"/>
          <w:sz w:val="24"/>
          <w:szCs w:val="24"/>
        </w:rPr>
      </w:pPr>
      <w:bookmarkStart w:id="11" w:name="_Hlk30772350"/>
      <w:r>
        <w:rPr>
          <w:rFonts w:ascii="Georgia" w:hAnsi="Georgia"/>
          <w:b/>
          <w:bCs/>
          <w:sz w:val="24"/>
          <w:szCs w:val="24"/>
          <w:u w:val="single"/>
        </w:rPr>
        <w:t xml:space="preserve">Basis for </w:t>
      </w:r>
      <w:r w:rsidR="00001C11">
        <w:rPr>
          <w:rFonts w:ascii="Georgia" w:hAnsi="Georgia"/>
          <w:b/>
          <w:bCs/>
          <w:sz w:val="24"/>
          <w:szCs w:val="24"/>
          <w:u w:val="single"/>
        </w:rPr>
        <w:t>a review by the board of management</w:t>
      </w:r>
      <w:r>
        <w:rPr>
          <w:rFonts w:ascii="Georgia" w:hAnsi="Georgia"/>
          <w:b/>
          <w:bCs/>
          <w:sz w:val="24"/>
          <w:szCs w:val="24"/>
          <w:u w:val="single"/>
        </w:rPr>
        <w:t>:</w:t>
      </w:r>
    </w:p>
    <w:bookmarkEnd w:id="11"/>
    <w:p w14:paraId="0AF86D41" w14:textId="5410E5C3" w:rsidR="00255802" w:rsidRDefault="00487D72" w:rsidP="00187A72">
      <w:pPr>
        <w:spacing w:after="0" w:line="360" w:lineRule="auto"/>
        <w:jc w:val="both"/>
        <w:rPr>
          <w:rFonts w:ascii="Georgia" w:hAnsi="Georgia"/>
          <w:sz w:val="32"/>
          <w:szCs w:val="32"/>
        </w:rPr>
      </w:pPr>
      <w:r>
        <w:rPr>
          <w:rFonts w:ascii="Georgia" w:hAnsi="Georgia"/>
          <w:sz w:val="24"/>
          <w:szCs w:val="24"/>
        </w:rPr>
        <w:t xml:space="preserve">As required by section </w:t>
      </w:r>
      <w:r w:rsidR="000B4373">
        <w:rPr>
          <w:rFonts w:ascii="Georgia" w:hAnsi="Georgia"/>
          <w:sz w:val="24"/>
          <w:szCs w:val="24"/>
        </w:rPr>
        <w:t>29</w:t>
      </w:r>
      <w:proofErr w:type="gramStart"/>
      <w:r w:rsidR="000B4373">
        <w:rPr>
          <w:rFonts w:ascii="Georgia" w:hAnsi="Georgia"/>
          <w:sz w:val="24"/>
          <w:szCs w:val="24"/>
        </w:rPr>
        <w:t>C(</w:t>
      </w:r>
      <w:proofErr w:type="gramEnd"/>
      <w:r w:rsidR="000B4373">
        <w:rPr>
          <w:rFonts w:ascii="Georgia" w:hAnsi="Georgia"/>
          <w:sz w:val="24"/>
          <w:szCs w:val="24"/>
        </w:rPr>
        <w:t>2) of the Education A</w:t>
      </w:r>
      <w:r w:rsidR="008D4002">
        <w:rPr>
          <w:rFonts w:ascii="Georgia" w:hAnsi="Georgia"/>
          <w:sz w:val="24"/>
          <w:szCs w:val="24"/>
        </w:rPr>
        <w:t>ct</w:t>
      </w:r>
      <w:r w:rsidR="000B4373">
        <w:rPr>
          <w:rFonts w:ascii="Georgia" w:hAnsi="Georgia"/>
          <w:sz w:val="24"/>
          <w:szCs w:val="24"/>
        </w:rPr>
        <w:t xml:space="preserve"> 1998, a</w:t>
      </w:r>
      <w:r w:rsidR="00E9460F">
        <w:rPr>
          <w:rFonts w:ascii="Georgia" w:hAnsi="Georgia"/>
          <w:sz w:val="24"/>
          <w:szCs w:val="24"/>
        </w:rPr>
        <w:t>n</w:t>
      </w:r>
      <w:r w:rsidR="00187A72">
        <w:rPr>
          <w:rFonts w:ascii="Georgia" w:hAnsi="Georgia"/>
          <w:sz w:val="24"/>
          <w:szCs w:val="24"/>
        </w:rPr>
        <w:t>y</w:t>
      </w:r>
      <w:r w:rsidR="00E9460F">
        <w:rPr>
          <w:rFonts w:ascii="Georgia" w:hAnsi="Georgia"/>
          <w:sz w:val="24"/>
          <w:szCs w:val="24"/>
        </w:rPr>
        <w:t xml:space="preserve"> </w:t>
      </w:r>
      <w:r w:rsidR="00187A72">
        <w:rPr>
          <w:rFonts w:ascii="Georgia" w:hAnsi="Georgia"/>
          <w:sz w:val="24"/>
          <w:szCs w:val="24"/>
        </w:rPr>
        <w:t xml:space="preserve">request for the board of management to review a decision of the school to refuse admission </w:t>
      </w:r>
      <w:r w:rsidR="00636EB1">
        <w:rPr>
          <w:rFonts w:ascii="Georgia" w:hAnsi="Georgia"/>
          <w:sz w:val="24"/>
          <w:szCs w:val="24"/>
        </w:rPr>
        <w:t xml:space="preserve">must be based on the implementation of this </w:t>
      </w:r>
      <w:r w:rsidR="00B82ACD">
        <w:rPr>
          <w:rFonts w:ascii="Georgia" w:hAnsi="Georgia"/>
          <w:sz w:val="24"/>
          <w:szCs w:val="24"/>
        </w:rPr>
        <w:t>Admission Policy</w:t>
      </w:r>
      <w:r w:rsidR="00347C67">
        <w:rPr>
          <w:rFonts w:ascii="Georgia" w:hAnsi="Georgia"/>
          <w:sz w:val="24"/>
          <w:szCs w:val="24"/>
        </w:rPr>
        <w:t xml:space="preserve">, </w:t>
      </w:r>
      <w:r w:rsidR="00636EB1">
        <w:rPr>
          <w:rFonts w:ascii="Georgia" w:hAnsi="Georgia"/>
          <w:sz w:val="24"/>
          <w:szCs w:val="24"/>
        </w:rPr>
        <w:t xml:space="preserve">the content of the school’s </w:t>
      </w:r>
      <w:r w:rsidR="00FB1C5E">
        <w:rPr>
          <w:rFonts w:ascii="Georgia" w:hAnsi="Georgia"/>
          <w:sz w:val="24"/>
          <w:szCs w:val="24"/>
        </w:rPr>
        <w:t xml:space="preserve">Admission Notice </w:t>
      </w:r>
      <w:proofErr w:type="gramStart"/>
      <w:r w:rsidR="00347C67">
        <w:rPr>
          <w:rFonts w:ascii="Georgia" w:hAnsi="Georgia"/>
          <w:sz w:val="24"/>
          <w:szCs w:val="24"/>
        </w:rPr>
        <w:t>and also</w:t>
      </w:r>
      <w:proofErr w:type="gramEnd"/>
      <w:r w:rsidR="00347C67">
        <w:rPr>
          <w:rFonts w:ascii="Georgia" w:hAnsi="Georgia"/>
          <w:sz w:val="24"/>
          <w:szCs w:val="24"/>
        </w:rPr>
        <w:t xml:space="preserve"> set out the grounds of the request to </w:t>
      </w:r>
      <w:r w:rsidR="0021414F">
        <w:rPr>
          <w:rFonts w:ascii="Georgia" w:hAnsi="Georgia"/>
          <w:sz w:val="24"/>
          <w:szCs w:val="24"/>
        </w:rPr>
        <w:t>review</w:t>
      </w:r>
      <w:r w:rsidR="00347C67">
        <w:rPr>
          <w:rFonts w:ascii="Georgia" w:hAnsi="Georgia"/>
          <w:sz w:val="24"/>
          <w:szCs w:val="24"/>
        </w:rPr>
        <w:t xml:space="preserve"> the decision</w:t>
      </w:r>
      <w:r w:rsidR="0030587E">
        <w:rPr>
          <w:rFonts w:ascii="Georgia" w:hAnsi="Georgia"/>
          <w:sz w:val="24"/>
          <w:szCs w:val="24"/>
        </w:rPr>
        <w:t>.</w:t>
      </w:r>
      <w:bookmarkEnd w:id="5"/>
      <w:bookmarkEnd w:id="6"/>
      <w:bookmarkEnd w:id="9"/>
      <w:r w:rsidR="00255802">
        <w:rPr>
          <w:rFonts w:ascii="Georgia" w:hAnsi="Georgia"/>
          <w:sz w:val="32"/>
          <w:szCs w:val="32"/>
        </w:rPr>
        <w:br w:type="page"/>
      </w:r>
    </w:p>
    <w:p w14:paraId="58C5EBDB" w14:textId="1E818B90" w:rsidR="00AA486C" w:rsidRPr="00DE0815" w:rsidRDefault="00AA486C">
      <w:pPr>
        <w:spacing w:after="160" w:line="259" w:lineRule="auto"/>
        <w:rPr>
          <w:rFonts w:ascii="Georgia" w:eastAsiaTheme="majorEastAsia" w:hAnsi="Georgia" w:cstheme="majorBidi"/>
          <w:b/>
          <w:bCs/>
          <w:smallCaps/>
          <w:color w:val="000000" w:themeColor="text1"/>
          <w:sz w:val="12"/>
          <w:szCs w:val="12"/>
          <w:lang w:val="en-US" w:eastAsia="ja-JP"/>
        </w:rPr>
      </w:pPr>
      <w:r w:rsidRPr="00DE0815">
        <w:rPr>
          <w:rFonts w:ascii="Georgia" w:hAnsi="Georgia"/>
          <w:noProof/>
          <w:sz w:val="12"/>
          <w:szCs w:val="12"/>
        </w:rPr>
        <w:lastRenderedPageBreak/>
        <mc:AlternateContent>
          <mc:Choice Requires="wps">
            <w:drawing>
              <wp:anchor distT="45720" distB="45720" distL="114300" distR="114300" simplePos="0" relativeHeight="251658243" behindDoc="0" locked="0" layoutInCell="1" allowOverlap="1" wp14:anchorId="10914AA7" wp14:editId="3512C2CE">
                <wp:simplePos x="0" y="0"/>
                <wp:positionH relativeFrom="page">
                  <wp:posOffset>36057</wp:posOffset>
                </wp:positionH>
                <wp:positionV relativeFrom="paragraph">
                  <wp:posOffset>98854</wp:posOffset>
                </wp:positionV>
                <wp:extent cx="7524750" cy="14097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409700"/>
                        </a:xfrm>
                        <a:prstGeom prst="rect">
                          <a:avLst/>
                        </a:prstGeom>
                        <a:solidFill>
                          <a:schemeClr val="accent5">
                            <a:lumMod val="40000"/>
                            <a:lumOff val="60000"/>
                          </a:schemeClr>
                        </a:solidFill>
                        <a:ln w="9525">
                          <a:noFill/>
                          <a:miter lim="800000"/>
                          <a:headEnd/>
                          <a:tailEnd/>
                        </a:ln>
                      </wps:spPr>
                      <wps:txbx>
                        <w:txbxContent>
                          <w:p w14:paraId="0DD6D03C" w14:textId="77777777" w:rsidR="002A04F3" w:rsidRPr="00323B02" w:rsidRDefault="002A04F3"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368CC614" w:rsidR="002A04F3" w:rsidRPr="00323B02" w:rsidRDefault="002A04F3"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Application to All Year</w:t>
                            </w:r>
                            <w:r>
                              <w:rPr>
                                <w:rFonts w:ascii="Georgia" w:hAnsi="Georgia"/>
                                <w:sz w:val="48"/>
                                <w:szCs w:val="22"/>
                              </w:rPr>
                              <w:t xml:space="preserve"> Group</w:t>
                            </w:r>
                            <w:r w:rsidRPr="00323B02">
                              <w:rPr>
                                <w:rFonts w:ascii="Georgia" w:hAnsi="Georgia"/>
                                <w:sz w:val="48"/>
                                <w:szCs w:val="22"/>
                              </w:rPr>
                              <w:t>s Other Than</w:t>
                            </w:r>
                            <w:r>
                              <w:rPr>
                                <w:rFonts w:ascii="Georgia" w:hAnsi="Georgia"/>
                                <w:sz w:val="48"/>
                                <w:szCs w:val="22"/>
                              </w:rPr>
                              <w:t xml:space="preserve"> First-Year</w:t>
                            </w:r>
                          </w:p>
                          <w:p w14:paraId="50CE0B14" w14:textId="77777777" w:rsidR="002A04F3" w:rsidRDefault="002A04F3" w:rsidP="000A6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14AA7" id="_x0000_s1027" type="#_x0000_t202" style="position:absolute;margin-left:2.85pt;margin-top:7.8pt;width:592.5pt;height:111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" fillcolor="#bdd6ee [1304]" stroked="f">
                <v:textbox>
                  <w:txbxContent>
                    <w:p w14:paraId="0DD6D03C" w14:textId="77777777" w:rsidR="002A04F3" w:rsidRPr="00323B02" w:rsidRDefault="002A04F3"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368CC614" w:rsidR="002A04F3" w:rsidRPr="00323B02" w:rsidRDefault="002A04F3"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Application to All Year</w:t>
                      </w:r>
                      <w:r>
                        <w:rPr>
                          <w:rFonts w:ascii="Georgia" w:hAnsi="Georgia"/>
                          <w:sz w:val="48"/>
                          <w:szCs w:val="22"/>
                        </w:rPr>
                        <w:t xml:space="preserve"> Group</w:t>
                      </w:r>
                      <w:r w:rsidRPr="00323B02">
                        <w:rPr>
                          <w:rFonts w:ascii="Georgia" w:hAnsi="Georgia"/>
                          <w:sz w:val="48"/>
                          <w:szCs w:val="22"/>
                        </w:rPr>
                        <w:t>s Other Than</w:t>
                      </w:r>
                      <w:r>
                        <w:rPr>
                          <w:rFonts w:ascii="Georgia" w:hAnsi="Georgia"/>
                          <w:sz w:val="48"/>
                          <w:szCs w:val="22"/>
                        </w:rPr>
                        <w:t xml:space="preserve"> First-Year</w:t>
                      </w:r>
                    </w:p>
                    <w:p w14:paraId="50CE0B14" w14:textId="77777777" w:rsidR="002A04F3" w:rsidRDefault="002A04F3" w:rsidP="000A6314"/>
                  </w:txbxContent>
                </v:textbox>
                <w10:wrap type="square" anchorx="page"/>
              </v:shape>
            </w:pict>
          </mc:Fallback>
        </mc:AlternateContent>
      </w:r>
    </w:p>
    <w:p w14:paraId="76458359" w14:textId="60D9CC5A" w:rsidR="000C1878" w:rsidRDefault="000C1878" w:rsidP="001B654B">
      <w:pPr>
        <w:pStyle w:val="Heading1"/>
        <w:numPr>
          <w:ilvl w:val="0"/>
          <w:numId w:val="41"/>
        </w:numPr>
        <w:tabs>
          <w:tab w:val="left" w:pos="851"/>
        </w:tabs>
        <w:ind w:left="851" w:hanging="851"/>
        <w:rPr>
          <w:rFonts w:ascii="Georgia" w:hAnsi="Georgia"/>
          <w:sz w:val="32"/>
          <w:szCs w:val="32"/>
        </w:rPr>
      </w:pPr>
      <w:r>
        <w:rPr>
          <w:rFonts w:ascii="Georgia" w:hAnsi="Georgia"/>
          <w:sz w:val="32"/>
          <w:szCs w:val="32"/>
        </w:rPr>
        <w:t>Application to All Year</w:t>
      </w:r>
      <w:r w:rsidR="00B40ABC">
        <w:rPr>
          <w:rFonts w:ascii="Georgia" w:hAnsi="Georgia"/>
          <w:sz w:val="32"/>
          <w:szCs w:val="32"/>
        </w:rPr>
        <w:t xml:space="preserve"> Groups </w:t>
      </w:r>
      <w:r>
        <w:rPr>
          <w:rFonts w:ascii="Georgia" w:hAnsi="Georgia"/>
          <w:sz w:val="32"/>
          <w:szCs w:val="32"/>
        </w:rPr>
        <w:t>Other Than</w:t>
      </w:r>
      <w:r w:rsidR="003B23FD">
        <w:rPr>
          <w:rFonts w:ascii="Georgia" w:hAnsi="Georgia"/>
          <w:sz w:val="32"/>
          <w:szCs w:val="32"/>
        </w:rPr>
        <w:t xml:space="preserve"> </w:t>
      </w:r>
      <w:proofErr w:type="gramStart"/>
      <w:r w:rsidR="003B23FD">
        <w:rPr>
          <w:rFonts w:ascii="Georgia" w:hAnsi="Georgia"/>
          <w:sz w:val="32"/>
          <w:szCs w:val="32"/>
        </w:rPr>
        <w:t>First-Year</w:t>
      </w:r>
      <w:proofErr w:type="gramEnd"/>
      <w:r>
        <w:rPr>
          <w:rFonts w:ascii="Georgia" w:hAnsi="Georgia"/>
          <w:sz w:val="32"/>
          <w:szCs w:val="32"/>
        </w:rPr>
        <w:t xml:space="preserve"> </w:t>
      </w:r>
    </w:p>
    <w:p w14:paraId="16D63DD5" w14:textId="59FD5B62" w:rsidR="00BC791C" w:rsidRPr="00B773EA" w:rsidRDefault="00BC791C" w:rsidP="001B654B">
      <w:pPr>
        <w:pStyle w:val="ListParagraph"/>
        <w:numPr>
          <w:ilvl w:val="0"/>
          <w:numId w:val="18"/>
        </w:numPr>
        <w:spacing w:after="0" w:line="360" w:lineRule="auto"/>
        <w:ind w:left="851" w:hanging="851"/>
        <w:jc w:val="both"/>
        <w:rPr>
          <w:rFonts w:ascii="Georgia" w:hAnsi="Georgia"/>
          <w:b/>
        </w:rPr>
      </w:pPr>
      <w:r w:rsidRPr="00B773EA">
        <w:rPr>
          <w:rFonts w:ascii="Georgia" w:hAnsi="Georgia"/>
          <w:b/>
        </w:rPr>
        <w:t>Admission Provisions (</w:t>
      </w:r>
      <w:r w:rsidR="00FD1390" w:rsidRPr="00B773EA">
        <w:rPr>
          <w:rFonts w:ascii="Georgia" w:hAnsi="Georgia"/>
          <w:b/>
        </w:rPr>
        <w:t>other than</w:t>
      </w:r>
      <w:r w:rsidR="003B23FD" w:rsidRPr="00B773EA">
        <w:rPr>
          <w:rFonts w:ascii="Georgia" w:hAnsi="Georgia"/>
          <w:b/>
        </w:rPr>
        <w:t xml:space="preserve"> </w:t>
      </w:r>
      <w:proofErr w:type="gramStart"/>
      <w:r w:rsidR="003B23FD" w:rsidRPr="00B773EA">
        <w:rPr>
          <w:rFonts w:ascii="Georgia" w:hAnsi="Georgia"/>
          <w:b/>
        </w:rPr>
        <w:t>First-Year</w:t>
      </w:r>
      <w:proofErr w:type="gramEnd"/>
      <w:r w:rsidRPr="00B773EA">
        <w:rPr>
          <w:rFonts w:ascii="Georgia" w:hAnsi="Georgia"/>
          <w:b/>
        </w:rPr>
        <w:t>)</w:t>
      </w:r>
    </w:p>
    <w:p w14:paraId="340ED784" w14:textId="77777777" w:rsidR="00BC791C" w:rsidRPr="00B773EA" w:rsidRDefault="00BC791C" w:rsidP="001B654B">
      <w:pPr>
        <w:pStyle w:val="ListParagraph"/>
        <w:numPr>
          <w:ilvl w:val="2"/>
          <w:numId w:val="19"/>
        </w:numPr>
        <w:spacing w:after="0" w:line="360" w:lineRule="auto"/>
        <w:ind w:left="1560" w:hanging="709"/>
        <w:jc w:val="both"/>
        <w:rPr>
          <w:rFonts w:ascii="Georgia" w:hAnsi="Georgia"/>
        </w:rPr>
      </w:pPr>
      <w:r w:rsidRPr="00B773EA">
        <w:rPr>
          <w:rFonts w:ascii="Georgia" w:hAnsi="Georgia"/>
        </w:rPr>
        <w:t>Oversubscription</w:t>
      </w:r>
    </w:p>
    <w:p w14:paraId="386EB334" w14:textId="77777777" w:rsidR="00BC791C" w:rsidRPr="00B773EA" w:rsidRDefault="00BC791C" w:rsidP="001B654B">
      <w:pPr>
        <w:pStyle w:val="ListParagraph"/>
        <w:numPr>
          <w:ilvl w:val="2"/>
          <w:numId w:val="19"/>
        </w:numPr>
        <w:tabs>
          <w:tab w:val="left" w:pos="1276"/>
        </w:tabs>
        <w:spacing w:line="360" w:lineRule="auto"/>
        <w:ind w:left="1560" w:hanging="709"/>
        <w:rPr>
          <w:rFonts w:ascii="Georgia" w:hAnsi="Georgia"/>
        </w:rPr>
      </w:pPr>
      <w:r w:rsidRPr="00B773EA">
        <w:rPr>
          <w:rFonts w:ascii="Georgia" w:hAnsi="Georgia"/>
        </w:rPr>
        <w:t>Selection criteria in order of priority</w:t>
      </w:r>
    </w:p>
    <w:p w14:paraId="09DD99FA" w14:textId="77777777" w:rsidR="00BC791C" w:rsidRPr="00B773EA" w:rsidRDefault="00BC791C" w:rsidP="001B654B">
      <w:pPr>
        <w:pStyle w:val="ListParagraph"/>
        <w:numPr>
          <w:ilvl w:val="2"/>
          <w:numId w:val="19"/>
        </w:numPr>
        <w:spacing w:line="360" w:lineRule="auto"/>
        <w:ind w:left="1560" w:hanging="709"/>
        <w:rPr>
          <w:rFonts w:ascii="Georgia" w:hAnsi="Georgia"/>
        </w:rPr>
      </w:pPr>
      <w:r w:rsidRPr="00B773EA">
        <w:rPr>
          <w:rFonts w:ascii="Georgia" w:hAnsi="Georgia"/>
        </w:rPr>
        <w:t>Selection process</w:t>
      </w:r>
    </w:p>
    <w:p w14:paraId="0E197FCD" w14:textId="77777777" w:rsidR="00502A1D" w:rsidRPr="00B773EA" w:rsidRDefault="00BC791C" w:rsidP="001B654B">
      <w:pPr>
        <w:pStyle w:val="ListParagraph"/>
        <w:numPr>
          <w:ilvl w:val="2"/>
          <w:numId w:val="19"/>
        </w:numPr>
        <w:spacing w:line="360" w:lineRule="auto"/>
        <w:ind w:left="1560" w:hanging="709"/>
        <w:rPr>
          <w:rFonts w:ascii="Georgia" w:hAnsi="Georgia"/>
        </w:rPr>
      </w:pPr>
      <w:r w:rsidRPr="00B773EA">
        <w:rPr>
          <w:rFonts w:ascii="Georgia" w:hAnsi="Georgia"/>
        </w:rPr>
        <w:t>Late Applications</w:t>
      </w:r>
    </w:p>
    <w:p w14:paraId="3F450EFF" w14:textId="2286481E" w:rsidR="00502A1D" w:rsidRPr="00B773EA" w:rsidRDefault="00502A1D" w:rsidP="001B654B">
      <w:pPr>
        <w:pStyle w:val="ListParagraph"/>
        <w:numPr>
          <w:ilvl w:val="2"/>
          <w:numId w:val="19"/>
        </w:numPr>
        <w:spacing w:line="360" w:lineRule="auto"/>
        <w:ind w:left="1560" w:hanging="709"/>
        <w:rPr>
          <w:rFonts w:ascii="Georgia" w:hAnsi="Georgia"/>
        </w:rPr>
      </w:pPr>
      <w:r w:rsidRPr="00B773EA">
        <w:rPr>
          <w:rFonts w:ascii="Georgia" w:hAnsi="Georgia"/>
        </w:rPr>
        <w:t>Second/third-round offers of a place</w:t>
      </w:r>
    </w:p>
    <w:p w14:paraId="6CFE699C" w14:textId="77777777" w:rsidR="00BC791C" w:rsidRPr="00B773EA" w:rsidRDefault="00BC791C" w:rsidP="001B654B">
      <w:pPr>
        <w:pStyle w:val="ListParagraph"/>
        <w:numPr>
          <w:ilvl w:val="2"/>
          <w:numId w:val="19"/>
        </w:numPr>
        <w:spacing w:line="360" w:lineRule="auto"/>
        <w:ind w:left="1560" w:hanging="709"/>
        <w:rPr>
          <w:rFonts w:ascii="Georgia" w:hAnsi="Georgia"/>
        </w:rPr>
      </w:pPr>
      <w:r w:rsidRPr="00B773EA">
        <w:rPr>
          <w:rFonts w:ascii="Georgia" w:hAnsi="Georgia"/>
        </w:rPr>
        <w:t>Acceptance of a place</w:t>
      </w:r>
    </w:p>
    <w:p w14:paraId="5C9FE48A" w14:textId="77777777" w:rsidR="00C56137" w:rsidRDefault="00BC791C" w:rsidP="001B654B">
      <w:pPr>
        <w:pStyle w:val="ListParagraph"/>
        <w:numPr>
          <w:ilvl w:val="2"/>
          <w:numId w:val="19"/>
        </w:numPr>
        <w:spacing w:after="0" w:line="360" w:lineRule="auto"/>
        <w:ind w:left="1560" w:hanging="709"/>
        <w:jc w:val="both"/>
        <w:rPr>
          <w:rFonts w:ascii="Georgia" w:hAnsi="Georgia"/>
        </w:rPr>
      </w:pPr>
      <w:r w:rsidRPr="00B773EA">
        <w:rPr>
          <w:rFonts w:ascii="Georgia" w:hAnsi="Georgia"/>
        </w:rPr>
        <w:t>Refusal</w:t>
      </w:r>
    </w:p>
    <w:p w14:paraId="6D9C48B5" w14:textId="57406642" w:rsidR="00C56137" w:rsidRPr="00C56137" w:rsidRDefault="00C56137" w:rsidP="001B654B">
      <w:pPr>
        <w:pStyle w:val="ListParagraph"/>
        <w:numPr>
          <w:ilvl w:val="2"/>
          <w:numId w:val="19"/>
        </w:numPr>
        <w:spacing w:after="0" w:line="360" w:lineRule="auto"/>
        <w:ind w:left="1560" w:hanging="709"/>
        <w:jc w:val="both"/>
        <w:rPr>
          <w:rFonts w:ascii="Georgia" w:hAnsi="Georgia"/>
        </w:rPr>
      </w:pPr>
      <w:r w:rsidRPr="00C56137">
        <w:rPr>
          <w:rFonts w:ascii="Georgia" w:hAnsi="Georgia"/>
        </w:rPr>
        <w:t xml:space="preserve">Withdrawal of an offer </w:t>
      </w:r>
    </w:p>
    <w:p w14:paraId="36088456" w14:textId="7E8E614F" w:rsidR="00BB490C" w:rsidRPr="00F221C6" w:rsidRDefault="00BC791C" w:rsidP="00F221C6">
      <w:pPr>
        <w:pStyle w:val="ListParagraph"/>
        <w:numPr>
          <w:ilvl w:val="2"/>
          <w:numId w:val="19"/>
        </w:numPr>
        <w:spacing w:after="0" w:line="360" w:lineRule="auto"/>
        <w:ind w:left="1560" w:hanging="709"/>
        <w:jc w:val="both"/>
        <w:rPr>
          <w:rFonts w:ascii="Georgia" w:hAnsi="Georgia"/>
        </w:rPr>
      </w:pPr>
      <w:r w:rsidRPr="00B773EA">
        <w:rPr>
          <w:rFonts w:ascii="Georgia" w:hAnsi="Georgia"/>
        </w:rPr>
        <w:t>Appeal</w:t>
      </w:r>
    </w:p>
    <w:p w14:paraId="7CED9531" w14:textId="77777777" w:rsidR="00A85BD3" w:rsidRPr="00B773EA" w:rsidRDefault="00A85BD3" w:rsidP="00A85BD3">
      <w:pPr>
        <w:pStyle w:val="ListParagraph"/>
        <w:spacing w:line="360" w:lineRule="auto"/>
        <w:ind w:left="1560"/>
        <w:rPr>
          <w:rFonts w:ascii="Georgia" w:hAnsi="Georgia"/>
        </w:rPr>
      </w:pPr>
    </w:p>
    <w:p w14:paraId="7FC9AB75" w14:textId="77777777" w:rsidR="00BC791C" w:rsidRPr="00B773EA" w:rsidRDefault="00BC791C" w:rsidP="00BC791C">
      <w:pPr>
        <w:pStyle w:val="ListParagraph"/>
        <w:spacing w:line="360" w:lineRule="auto"/>
        <w:ind w:left="1560"/>
        <w:rPr>
          <w:rFonts w:ascii="Georgia" w:hAnsi="Georgia"/>
          <w:sz w:val="2"/>
          <w:szCs w:val="2"/>
        </w:rPr>
      </w:pPr>
    </w:p>
    <w:p w14:paraId="5AEB8BA8" w14:textId="702E0144" w:rsidR="00C9056F" w:rsidRPr="00F221C6" w:rsidRDefault="00BC791C" w:rsidP="00F221C6">
      <w:pPr>
        <w:pStyle w:val="ListParagraph"/>
        <w:numPr>
          <w:ilvl w:val="1"/>
          <w:numId w:val="66"/>
        </w:numPr>
        <w:spacing w:line="360" w:lineRule="auto"/>
        <w:rPr>
          <w:rFonts w:ascii="Georgia" w:hAnsi="Georgia"/>
          <w:sz w:val="20"/>
          <w:szCs w:val="20"/>
        </w:rPr>
      </w:pPr>
      <w:r w:rsidRPr="00F221C6">
        <w:rPr>
          <w:rFonts w:ascii="Georgia" w:hAnsi="Georgia"/>
          <w:b/>
        </w:rPr>
        <w:t>Appeals</w:t>
      </w:r>
    </w:p>
    <w:p w14:paraId="16EB6F32" w14:textId="77777777" w:rsidR="00F221C6" w:rsidRDefault="00470C5D" w:rsidP="00F221C6">
      <w:pPr>
        <w:pStyle w:val="ListParagraph"/>
        <w:numPr>
          <w:ilvl w:val="2"/>
          <w:numId w:val="66"/>
        </w:numPr>
        <w:spacing w:line="360" w:lineRule="auto"/>
        <w:rPr>
          <w:rFonts w:ascii="Georgia" w:hAnsi="Georgia"/>
        </w:rPr>
      </w:pPr>
      <w:r w:rsidRPr="00F221C6">
        <w:rPr>
          <w:rFonts w:ascii="Georgia" w:hAnsi="Georgia"/>
        </w:rPr>
        <w:t>Appeal where refusal was due to oversubscription</w:t>
      </w:r>
    </w:p>
    <w:p w14:paraId="5E17717D" w14:textId="77777777" w:rsidR="00F221C6" w:rsidRDefault="00E76C24" w:rsidP="00F221C6">
      <w:pPr>
        <w:pStyle w:val="ListParagraph"/>
        <w:numPr>
          <w:ilvl w:val="2"/>
          <w:numId w:val="66"/>
        </w:numPr>
        <w:spacing w:line="360" w:lineRule="auto"/>
        <w:rPr>
          <w:rFonts w:ascii="Georgia" w:hAnsi="Georgia"/>
        </w:rPr>
      </w:pPr>
      <w:r w:rsidRPr="00F221C6">
        <w:rPr>
          <w:rFonts w:ascii="Georgia" w:hAnsi="Georgia"/>
        </w:rPr>
        <w:t>Appeal where refusal was for a reason other than oversubscription</w:t>
      </w:r>
    </w:p>
    <w:p w14:paraId="5C4F25E7" w14:textId="6D1BC9BE" w:rsidR="001035E1" w:rsidRPr="00F221C6" w:rsidRDefault="00182B55" w:rsidP="00F221C6">
      <w:pPr>
        <w:pStyle w:val="ListParagraph"/>
        <w:numPr>
          <w:ilvl w:val="2"/>
          <w:numId w:val="66"/>
        </w:numPr>
        <w:spacing w:line="360" w:lineRule="auto"/>
        <w:rPr>
          <w:rFonts w:ascii="Georgia" w:hAnsi="Georgia"/>
        </w:rPr>
      </w:pPr>
      <w:r w:rsidRPr="00F221C6">
        <w:rPr>
          <w:rFonts w:ascii="Georgia" w:hAnsi="Georgia"/>
        </w:rPr>
        <w:t xml:space="preserve">Basis for </w:t>
      </w:r>
      <w:r w:rsidR="00187A72" w:rsidRPr="00F221C6">
        <w:rPr>
          <w:rFonts w:ascii="Georgia" w:hAnsi="Georgia"/>
        </w:rPr>
        <w:t>a review by the board of management</w:t>
      </w:r>
    </w:p>
    <w:p w14:paraId="2794B2BB" w14:textId="0204C0E0" w:rsidR="00675466" w:rsidRDefault="00675466" w:rsidP="00AE0149">
      <w:pPr>
        <w:pStyle w:val="Heading1"/>
        <w:numPr>
          <w:ilvl w:val="0"/>
          <w:numId w:val="28"/>
        </w:numPr>
        <w:tabs>
          <w:tab w:val="left" w:pos="851"/>
        </w:tabs>
        <w:spacing w:line="360" w:lineRule="auto"/>
        <w:ind w:left="851" w:hanging="851"/>
        <w:rPr>
          <w:rFonts w:ascii="Georgia" w:hAnsi="Georgia"/>
          <w:sz w:val="32"/>
          <w:szCs w:val="32"/>
        </w:rPr>
      </w:pPr>
      <w:r>
        <w:rPr>
          <w:rFonts w:ascii="Georgia" w:hAnsi="Georgia"/>
          <w:sz w:val="32"/>
          <w:szCs w:val="32"/>
        </w:rPr>
        <w:t xml:space="preserve">Admission Provisions (Other </w:t>
      </w:r>
      <w:r w:rsidR="00AB722C">
        <w:rPr>
          <w:rFonts w:ascii="Georgia" w:hAnsi="Georgia"/>
          <w:sz w:val="32"/>
          <w:szCs w:val="32"/>
        </w:rPr>
        <w:t>Than</w:t>
      </w:r>
      <w:r w:rsidR="003B23FD">
        <w:rPr>
          <w:rFonts w:ascii="Georgia" w:hAnsi="Georgia"/>
          <w:sz w:val="32"/>
          <w:szCs w:val="32"/>
        </w:rPr>
        <w:t xml:space="preserve"> </w:t>
      </w:r>
      <w:proofErr w:type="gramStart"/>
      <w:r w:rsidR="003B23FD">
        <w:rPr>
          <w:rFonts w:ascii="Georgia" w:hAnsi="Georgia"/>
          <w:sz w:val="32"/>
          <w:szCs w:val="32"/>
        </w:rPr>
        <w:t>First-Year</w:t>
      </w:r>
      <w:proofErr w:type="gramEnd"/>
      <w:r w:rsidR="00AB722C">
        <w:rPr>
          <w:rFonts w:ascii="Georgia" w:hAnsi="Georgia"/>
          <w:sz w:val="32"/>
          <w:szCs w:val="32"/>
        </w:rPr>
        <w:t>)</w:t>
      </w:r>
      <w:r>
        <w:rPr>
          <w:rFonts w:ascii="Georgia" w:hAnsi="Georgia"/>
          <w:sz w:val="32"/>
          <w:szCs w:val="32"/>
        </w:rPr>
        <w:t xml:space="preserve"> </w:t>
      </w:r>
    </w:p>
    <w:p w14:paraId="6230ADBE" w14:textId="0892B2D3" w:rsidR="001C202F" w:rsidRDefault="002D7FF7" w:rsidP="00297D68">
      <w:pPr>
        <w:spacing w:after="0" w:line="360" w:lineRule="auto"/>
        <w:jc w:val="both"/>
        <w:rPr>
          <w:rFonts w:ascii="Georgia" w:hAnsi="Georgia"/>
          <w:b/>
          <w:bCs/>
          <w:sz w:val="24"/>
          <w:szCs w:val="24"/>
        </w:rPr>
      </w:pPr>
      <w:proofErr w:type="gramStart"/>
      <w:r>
        <w:rPr>
          <w:rFonts w:ascii="Georgia" w:hAnsi="Georgia"/>
          <w:sz w:val="24"/>
          <w:szCs w:val="24"/>
        </w:rPr>
        <w:t>In the event that</w:t>
      </w:r>
      <w:proofErr w:type="gramEnd"/>
      <w:r w:rsidRPr="00297D68">
        <w:rPr>
          <w:rFonts w:ascii="Georgia" w:hAnsi="Georgia"/>
          <w:sz w:val="24"/>
          <w:szCs w:val="24"/>
        </w:rPr>
        <w:t xml:space="preserve"> </w:t>
      </w:r>
      <w:r w:rsidR="007624EA">
        <w:rPr>
          <w:rFonts w:ascii="Georgia" w:hAnsi="Georgia"/>
          <w:sz w:val="24"/>
          <w:szCs w:val="24"/>
        </w:rPr>
        <w:t>Grange Post Primary</w:t>
      </w:r>
      <w:r w:rsidR="001C202F" w:rsidRPr="00297D68">
        <w:rPr>
          <w:rFonts w:ascii="Georgia" w:hAnsi="Georgia"/>
          <w:sz w:val="24"/>
          <w:szCs w:val="24"/>
        </w:rPr>
        <w:t xml:space="preserve"> is not oversubscribed, all </w:t>
      </w:r>
      <w:r w:rsidR="007231C3">
        <w:rPr>
          <w:rFonts w:ascii="Georgia" w:hAnsi="Georgia"/>
          <w:sz w:val="24"/>
          <w:szCs w:val="24"/>
        </w:rPr>
        <w:t>S</w:t>
      </w:r>
      <w:r w:rsidR="001C202F" w:rsidRPr="00297D68">
        <w:rPr>
          <w:rFonts w:ascii="Georgia" w:hAnsi="Georgia"/>
          <w:sz w:val="24"/>
          <w:szCs w:val="24"/>
        </w:rPr>
        <w:t>tudents will be offered a school place, subject to sections 4.7</w:t>
      </w:r>
      <w:r w:rsidR="00F221C6">
        <w:rPr>
          <w:rFonts w:ascii="Georgia" w:hAnsi="Georgia"/>
          <w:sz w:val="24"/>
          <w:szCs w:val="24"/>
        </w:rPr>
        <w:t>.</w:t>
      </w:r>
    </w:p>
    <w:p w14:paraId="58721F68" w14:textId="77777777" w:rsidR="003E626F" w:rsidRDefault="003E626F" w:rsidP="00297D68">
      <w:pPr>
        <w:spacing w:after="0" w:line="360" w:lineRule="auto"/>
        <w:jc w:val="both"/>
        <w:rPr>
          <w:rFonts w:ascii="Georgia" w:hAnsi="Georgia"/>
          <w:b/>
          <w:bCs/>
          <w:sz w:val="24"/>
          <w:szCs w:val="24"/>
        </w:rPr>
      </w:pPr>
    </w:p>
    <w:p w14:paraId="6EB5E9F2" w14:textId="3AFEA07B" w:rsidR="008E3EBC" w:rsidRDefault="008E3EBC" w:rsidP="008E3EBC">
      <w:pPr>
        <w:spacing w:after="0" w:line="360" w:lineRule="auto"/>
        <w:jc w:val="both"/>
        <w:rPr>
          <w:rFonts w:ascii="Georgia" w:hAnsi="Georgia"/>
          <w:sz w:val="24"/>
          <w:szCs w:val="24"/>
        </w:rPr>
      </w:pPr>
      <w:r>
        <w:rPr>
          <w:rFonts w:ascii="Georgia" w:hAnsi="Georgia"/>
          <w:sz w:val="24"/>
          <w:szCs w:val="24"/>
        </w:rPr>
        <w:t xml:space="preserve">Incomplete applications received by the school will not be processed under this policy. </w:t>
      </w:r>
    </w:p>
    <w:p w14:paraId="75147BAA" w14:textId="77777777" w:rsidR="002C0E27" w:rsidRDefault="002C0E27" w:rsidP="00E23051">
      <w:pPr>
        <w:spacing w:after="0" w:line="360" w:lineRule="auto"/>
        <w:jc w:val="both"/>
        <w:rPr>
          <w:rFonts w:ascii="Georgia" w:hAnsi="Georgia"/>
          <w:b/>
          <w:bCs/>
          <w:sz w:val="24"/>
          <w:szCs w:val="24"/>
        </w:rPr>
      </w:pPr>
    </w:p>
    <w:p w14:paraId="3825C3BE" w14:textId="77777777" w:rsidR="00EE419B" w:rsidRPr="001D4CCB" w:rsidRDefault="00EE419B" w:rsidP="000F2269">
      <w:pPr>
        <w:pStyle w:val="ListParagraph"/>
        <w:numPr>
          <w:ilvl w:val="0"/>
          <w:numId w:val="20"/>
        </w:numPr>
        <w:spacing w:after="0"/>
        <w:ind w:left="851" w:hanging="851"/>
        <w:contextualSpacing w:val="0"/>
        <w:rPr>
          <w:rFonts w:ascii="Georgia" w:eastAsiaTheme="majorEastAsia" w:hAnsi="Georgia" w:cstheme="majorBidi"/>
          <w:b/>
          <w:color w:val="000000" w:themeColor="text1"/>
          <w:sz w:val="24"/>
          <w:szCs w:val="24"/>
          <w:u w:val="single"/>
          <w:lang w:val="en-US" w:eastAsia="ja-JP"/>
        </w:rPr>
      </w:pPr>
      <w:r w:rsidRPr="001D4CCB">
        <w:rPr>
          <w:rFonts w:ascii="Georgia" w:eastAsiaTheme="majorEastAsia" w:hAnsi="Georgia" w:cstheme="majorBidi"/>
          <w:b/>
          <w:color w:val="000000" w:themeColor="text1"/>
          <w:sz w:val="24"/>
          <w:szCs w:val="24"/>
          <w:u w:val="single"/>
          <w:lang w:val="en-US" w:eastAsia="ja-JP"/>
        </w:rPr>
        <w:t>Oversubscription</w:t>
      </w:r>
    </w:p>
    <w:p w14:paraId="2BA9B296" w14:textId="59970748" w:rsidR="005B2FB8" w:rsidRDefault="00DD4E1E" w:rsidP="005B2FB8">
      <w:pPr>
        <w:pStyle w:val="ListParagraph"/>
        <w:spacing w:after="0" w:line="360" w:lineRule="auto"/>
        <w:ind w:left="0"/>
        <w:contextualSpacing w:val="0"/>
        <w:jc w:val="both"/>
        <w:rPr>
          <w:rFonts w:ascii="Georgia" w:hAnsi="Georgia"/>
          <w:sz w:val="24"/>
          <w:szCs w:val="24"/>
        </w:rPr>
      </w:pPr>
      <w:r w:rsidRPr="00DD4E1E">
        <w:rPr>
          <w:rFonts w:ascii="Georgia" w:hAnsi="Georgia"/>
          <w:sz w:val="24"/>
          <w:szCs w:val="24"/>
        </w:rPr>
        <w:t xml:space="preserve">When the number of applications exceeds the number of places available, the published selection criteria as set out at section </w:t>
      </w:r>
      <w:r w:rsidR="000336B3">
        <w:rPr>
          <w:rFonts w:ascii="Georgia" w:hAnsi="Georgia"/>
          <w:sz w:val="24"/>
          <w:szCs w:val="24"/>
        </w:rPr>
        <w:t>6</w:t>
      </w:r>
      <w:r w:rsidRPr="00DD4E1E">
        <w:rPr>
          <w:rFonts w:ascii="Georgia" w:hAnsi="Georgia"/>
          <w:sz w:val="24"/>
          <w:szCs w:val="24"/>
        </w:rPr>
        <w:t xml:space="preserve">.1.2 below will apply and a waiting list shall be </w:t>
      </w:r>
      <w:r w:rsidRPr="00DD4E1E">
        <w:rPr>
          <w:rFonts w:ascii="Georgia" w:hAnsi="Georgia"/>
          <w:sz w:val="24"/>
          <w:szCs w:val="24"/>
        </w:rPr>
        <w:lastRenderedPageBreak/>
        <w:t xml:space="preserve">compiled which shall remain </w:t>
      </w:r>
      <w:r w:rsidR="005B2FB8" w:rsidRPr="00DD4E1E">
        <w:rPr>
          <w:rFonts w:ascii="Georgia" w:hAnsi="Georgia"/>
          <w:sz w:val="24"/>
          <w:szCs w:val="24"/>
        </w:rPr>
        <w:t>valid</w:t>
      </w:r>
      <w:r w:rsidR="005B2FB8">
        <w:rPr>
          <w:rFonts w:ascii="Georgia" w:hAnsi="Georgia"/>
          <w:sz w:val="24"/>
          <w:szCs w:val="24"/>
        </w:rPr>
        <w:t xml:space="preserve"> only</w:t>
      </w:r>
      <w:r w:rsidR="005B2FB8" w:rsidRPr="00DD4E1E">
        <w:rPr>
          <w:rFonts w:ascii="Georgia" w:hAnsi="Georgia"/>
          <w:sz w:val="24"/>
          <w:szCs w:val="24"/>
        </w:rPr>
        <w:t xml:space="preserve"> for the school year in respect of which the applications are made. Where </w:t>
      </w:r>
      <w:r w:rsidR="007624EA">
        <w:rPr>
          <w:rFonts w:ascii="Georgia" w:hAnsi="Georgia"/>
          <w:sz w:val="24"/>
          <w:szCs w:val="24"/>
        </w:rPr>
        <w:t>Grange Post Primary</w:t>
      </w:r>
      <w:r w:rsidR="005B2FB8" w:rsidRPr="00DD4E1E">
        <w:rPr>
          <w:rFonts w:ascii="Georgia" w:hAnsi="Georgia"/>
          <w:sz w:val="24"/>
          <w:szCs w:val="24"/>
        </w:rPr>
        <w:t xml:space="preserve"> is </w:t>
      </w:r>
      <w:proofErr w:type="gramStart"/>
      <w:r w:rsidR="005B2FB8" w:rsidRPr="00DD4E1E">
        <w:rPr>
          <w:rFonts w:ascii="Georgia" w:hAnsi="Georgia"/>
          <w:sz w:val="24"/>
          <w:szCs w:val="24"/>
        </w:rPr>
        <w:t>in a position</w:t>
      </w:r>
      <w:proofErr w:type="gramEnd"/>
      <w:r w:rsidR="005B2FB8" w:rsidRPr="00DD4E1E">
        <w:rPr>
          <w:rFonts w:ascii="Georgia" w:hAnsi="Georgia"/>
          <w:sz w:val="24"/>
          <w:szCs w:val="24"/>
        </w:rPr>
        <w:t xml:space="preserve"> to offer further school places that become available for and during </w:t>
      </w:r>
      <w:r w:rsidR="005B2FB8">
        <w:rPr>
          <w:rFonts w:ascii="Georgia" w:hAnsi="Georgia"/>
          <w:sz w:val="24"/>
          <w:szCs w:val="24"/>
        </w:rPr>
        <w:t xml:space="preserve">that academic </w:t>
      </w:r>
      <w:r w:rsidR="005B2FB8" w:rsidRPr="00DD4E1E">
        <w:rPr>
          <w:rFonts w:ascii="Georgia" w:hAnsi="Georgia"/>
          <w:sz w:val="24"/>
          <w:szCs w:val="24"/>
        </w:rPr>
        <w:t>year, places will be offered in accordance with the order of priority in which Students have been placed on the waiting list</w:t>
      </w:r>
      <w:r w:rsidR="00F221C6">
        <w:rPr>
          <w:rFonts w:ascii="Georgia" w:hAnsi="Georgia"/>
          <w:sz w:val="24"/>
          <w:szCs w:val="24"/>
        </w:rPr>
        <w:t>.</w:t>
      </w:r>
    </w:p>
    <w:p w14:paraId="670227C5" w14:textId="58BCA5D4" w:rsidR="00F221C6" w:rsidRDefault="005B2FB8" w:rsidP="005B2FB8">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For the avoidance of doubt, if a Student does not receive a place in the school for a given academic year, but s/he wishes to be considered for admission in the following academic year, a new application must be made on behalf of that Student during the dates specified by the school as being the period when it will accept applications </w:t>
      </w:r>
      <w:r w:rsidRPr="00A84B72">
        <w:rPr>
          <w:rFonts w:ascii="Georgia" w:hAnsi="Georgia"/>
          <w:sz w:val="24"/>
          <w:szCs w:val="24"/>
        </w:rPr>
        <w:t xml:space="preserve">to </w:t>
      </w:r>
      <w:r w:rsidR="00A84B72" w:rsidRPr="00A84B72">
        <w:rPr>
          <w:rFonts w:ascii="Georgia" w:hAnsi="Georgia"/>
          <w:sz w:val="24"/>
          <w:szCs w:val="24"/>
        </w:rPr>
        <w:t xml:space="preserve">all years other than the </w:t>
      </w:r>
      <w:r w:rsidRPr="00A84B72">
        <w:rPr>
          <w:rFonts w:ascii="Georgia" w:hAnsi="Georgia"/>
          <w:sz w:val="24"/>
          <w:szCs w:val="24"/>
        </w:rPr>
        <w:t>First</w:t>
      </w:r>
      <w:r w:rsidR="00A15C28">
        <w:rPr>
          <w:rFonts w:ascii="Georgia" w:hAnsi="Georgia"/>
          <w:sz w:val="24"/>
          <w:szCs w:val="24"/>
        </w:rPr>
        <w:t>-</w:t>
      </w:r>
      <w:r w:rsidRPr="00A84B72">
        <w:rPr>
          <w:rFonts w:ascii="Georgia" w:hAnsi="Georgia"/>
          <w:sz w:val="24"/>
          <w:szCs w:val="24"/>
        </w:rPr>
        <w:t>Year Group</w:t>
      </w:r>
      <w:r>
        <w:rPr>
          <w:rFonts w:ascii="Georgia" w:hAnsi="Georgia"/>
          <w:sz w:val="24"/>
          <w:szCs w:val="24"/>
        </w:rPr>
        <w:t>.</w:t>
      </w:r>
    </w:p>
    <w:p w14:paraId="284F6484" w14:textId="77777777" w:rsidR="00F221C6" w:rsidRDefault="00F221C6" w:rsidP="005B2FB8">
      <w:pPr>
        <w:pStyle w:val="ListParagraph"/>
        <w:spacing w:after="0" w:line="360" w:lineRule="auto"/>
        <w:ind w:left="0"/>
        <w:contextualSpacing w:val="0"/>
        <w:jc w:val="both"/>
        <w:rPr>
          <w:rFonts w:ascii="Georgia" w:hAnsi="Georgia"/>
          <w:sz w:val="24"/>
          <w:szCs w:val="24"/>
        </w:rPr>
      </w:pPr>
    </w:p>
    <w:p w14:paraId="0F3F6189" w14:textId="4F4FB6FF" w:rsidR="005B2FB8" w:rsidRDefault="005B2FB8" w:rsidP="005B2FB8">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 xml:space="preserve">in determining </w:t>
      </w:r>
      <w:proofErr w:type="gramStart"/>
      <w:r>
        <w:rPr>
          <w:rFonts w:ascii="Georgia" w:hAnsi="Georgia"/>
          <w:sz w:val="24"/>
          <w:szCs w:val="24"/>
        </w:rPr>
        <w:t>whether or not</w:t>
      </w:r>
      <w:proofErr w:type="gramEnd"/>
      <w:r>
        <w:rPr>
          <w:rFonts w:ascii="Georgia" w:hAnsi="Georgia"/>
          <w:sz w:val="24"/>
          <w:szCs w:val="24"/>
        </w:rPr>
        <w:t xml:space="preserve"> a Student is admitted to the school. </w:t>
      </w:r>
    </w:p>
    <w:p w14:paraId="0DBC74DD" w14:textId="63F51DF7" w:rsidR="00070A0E" w:rsidRDefault="00070A0E" w:rsidP="005B2FB8">
      <w:pPr>
        <w:pStyle w:val="ListParagraph"/>
        <w:spacing w:after="0" w:line="360" w:lineRule="auto"/>
        <w:ind w:left="0"/>
        <w:contextualSpacing w:val="0"/>
        <w:jc w:val="both"/>
        <w:rPr>
          <w:rFonts w:ascii="Georgia" w:hAnsi="Georgia"/>
          <w:sz w:val="24"/>
          <w:szCs w:val="24"/>
        </w:rPr>
      </w:pPr>
    </w:p>
    <w:p w14:paraId="7FB73EDC" w14:textId="1E8AEE01" w:rsidR="002F2C9B" w:rsidRDefault="002F2C9B" w:rsidP="002F2C9B">
      <w:pPr>
        <w:spacing w:after="0" w:line="360" w:lineRule="auto"/>
        <w:jc w:val="both"/>
        <w:rPr>
          <w:rFonts w:ascii="Georgia" w:hAnsi="Georgia"/>
          <w:b/>
          <w:bCs/>
          <w:sz w:val="24"/>
          <w:szCs w:val="24"/>
        </w:rPr>
      </w:pPr>
      <w:r w:rsidRPr="00F221C6">
        <w:rPr>
          <w:rFonts w:ascii="Georgia" w:hAnsi="Georgia"/>
          <w:sz w:val="24"/>
          <w:szCs w:val="24"/>
        </w:rPr>
        <w:t xml:space="preserve">Where the Transition Year Programme in </w:t>
      </w:r>
      <w:r w:rsidR="007624EA" w:rsidRPr="00F221C6">
        <w:rPr>
          <w:rFonts w:ascii="Georgia" w:hAnsi="Georgia"/>
          <w:sz w:val="24"/>
          <w:szCs w:val="24"/>
        </w:rPr>
        <w:t>Grange Post Primary</w:t>
      </w:r>
      <w:r w:rsidRPr="00F221C6">
        <w:rPr>
          <w:rFonts w:ascii="Georgia" w:hAnsi="Georgia"/>
          <w:sz w:val="24"/>
          <w:szCs w:val="24"/>
        </w:rPr>
        <w:t xml:space="preserve"> </w:t>
      </w:r>
      <w:r w:rsidR="00F221C6" w:rsidRPr="00F221C6">
        <w:rPr>
          <w:rFonts w:ascii="Georgia" w:hAnsi="Georgia"/>
          <w:sz w:val="24"/>
          <w:szCs w:val="24"/>
        </w:rPr>
        <w:t xml:space="preserve">is </w:t>
      </w:r>
      <w:r w:rsidRPr="00F221C6">
        <w:rPr>
          <w:rFonts w:ascii="Georgia" w:hAnsi="Georgia"/>
          <w:sz w:val="24"/>
          <w:szCs w:val="24"/>
        </w:rPr>
        <w:t>oversubscribed, a Student applying for admission to such programm(es) in the relevant year group, will</w:t>
      </w:r>
      <w:r w:rsidR="001C259B" w:rsidRPr="00F221C6">
        <w:rPr>
          <w:rFonts w:ascii="Georgia" w:hAnsi="Georgia"/>
          <w:sz w:val="24"/>
          <w:szCs w:val="24"/>
        </w:rPr>
        <w:t xml:space="preserve">, subject to this policy, </w:t>
      </w:r>
      <w:r w:rsidRPr="00F221C6">
        <w:rPr>
          <w:rFonts w:ascii="Georgia" w:hAnsi="Georgia"/>
          <w:sz w:val="24"/>
          <w:szCs w:val="24"/>
        </w:rPr>
        <w:t xml:space="preserve">be placed on the appropriate waiting list already compiled (annually) by the school, </w:t>
      </w:r>
      <w:r w:rsidR="009143A2" w:rsidRPr="00F221C6">
        <w:rPr>
          <w:rFonts w:ascii="Georgia" w:hAnsi="Georgia"/>
          <w:sz w:val="24"/>
          <w:szCs w:val="24"/>
        </w:rPr>
        <w:t xml:space="preserve">which </w:t>
      </w:r>
      <w:r w:rsidRPr="00F221C6">
        <w:rPr>
          <w:rFonts w:ascii="Georgia" w:hAnsi="Georgia"/>
          <w:sz w:val="24"/>
          <w:szCs w:val="24"/>
        </w:rPr>
        <w:t xml:space="preserve">list will contain the names of </w:t>
      </w:r>
      <w:r w:rsidR="004B1847" w:rsidRPr="00F221C6">
        <w:rPr>
          <w:rFonts w:ascii="Georgia" w:hAnsi="Georgia"/>
          <w:sz w:val="24"/>
          <w:szCs w:val="24"/>
        </w:rPr>
        <w:t>s</w:t>
      </w:r>
      <w:r w:rsidRPr="00F221C6">
        <w:rPr>
          <w:rFonts w:ascii="Georgia" w:hAnsi="Georgia"/>
          <w:sz w:val="24"/>
          <w:szCs w:val="24"/>
        </w:rPr>
        <w:t xml:space="preserve">tudents enrolled in the school </w:t>
      </w:r>
      <w:r w:rsidR="00971228" w:rsidRPr="00F221C6">
        <w:rPr>
          <w:rFonts w:ascii="Georgia" w:hAnsi="Georgia"/>
          <w:sz w:val="24"/>
          <w:szCs w:val="24"/>
        </w:rPr>
        <w:t>who have been placed on an internal waiting list for th</w:t>
      </w:r>
      <w:r w:rsidR="00161ABF" w:rsidRPr="00F221C6">
        <w:rPr>
          <w:rFonts w:ascii="Georgia" w:hAnsi="Georgia"/>
          <w:sz w:val="24"/>
          <w:szCs w:val="24"/>
        </w:rPr>
        <w:t>is</w:t>
      </w:r>
      <w:r w:rsidR="00F221C6" w:rsidRPr="00F221C6">
        <w:rPr>
          <w:rFonts w:ascii="Georgia" w:hAnsi="Georgia"/>
          <w:sz w:val="24"/>
          <w:szCs w:val="24"/>
        </w:rPr>
        <w:t xml:space="preserve"> programme.</w:t>
      </w:r>
      <w:r w:rsidR="00F221C6">
        <w:rPr>
          <w:rFonts w:ascii="Georgia" w:hAnsi="Georgia"/>
          <w:sz w:val="24"/>
          <w:szCs w:val="24"/>
        </w:rPr>
        <w:t xml:space="preserve"> </w:t>
      </w:r>
    </w:p>
    <w:p w14:paraId="05144433" w14:textId="77777777" w:rsidR="00D45EB5" w:rsidRPr="001D4CCB" w:rsidRDefault="00D45EB5" w:rsidP="005B2FB8">
      <w:pPr>
        <w:pStyle w:val="ListParagraph"/>
        <w:spacing w:after="0" w:line="360" w:lineRule="auto"/>
        <w:ind w:left="0"/>
        <w:contextualSpacing w:val="0"/>
        <w:jc w:val="both"/>
        <w:rPr>
          <w:rFonts w:ascii="Georgia" w:hAnsi="Georgia"/>
          <w:sz w:val="24"/>
          <w:szCs w:val="24"/>
        </w:rPr>
      </w:pPr>
    </w:p>
    <w:p w14:paraId="11DBF730" w14:textId="09001490" w:rsidR="00070A0E" w:rsidRPr="00F221C6" w:rsidRDefault="00070A0E" w:rsidP="000F2269">
      <w:pPr>
        <w:pStyle w:val="ListParagraph"/>
        <w:numPr>
          <w:ilvl w:val="0"/>
          <w:numId w:val="20"/>
        </w:numPr>
        <w:spacing w:after="0"/>
        <w:ind w:left="993" w:hanging="993"/>
        <w:contextualSpacing w:val="0"/>
        <w:rPr>
          <w:rFonts w:ascii="Georgia" w:eastAsiaTheme="majorEastAsia" w:hAnsi="Georgia" w:cstheme="majorBidi"/>
          <w:b/>
          <w:color w:val="000000" w:themeColor="text1"/>
          <w:sz w:val="24"/>
          <w:szCs w:val="24"/>
          <w:u w:val="single"/>
          <w:lang w:val="en-US" w:eastAsia="ja-JP"/>
        </w:rPr>
      </w:pPr>
      <w:r w:rsidRPr="001D4CCB">
        <w:rPr>
          <w:rFonts w:ascii="Georgia" w:eastAsiaTheme="majorEastAsia" w:hAnsi="Georgia" w:cstheme="majorBidi"/>
          <w:b/>
          <w:color w:val="000000" w:themeColor="text1"/>
          <w:sz w:val="24"/>
          <w:szCs w:val="24"/>
          <w:u w:val="single"/>
          <w:lang w:val="en-US" w:eastAsia="ja-JP"/>
        </w:rPr>
        <w:t xml:space="preserve">Selection criteria </w:t>
      </w:r>
      <w:r w:rsidRPr="00F221C6">
        <w:rPr>
          <w:rFonts w:ascii="Georgia" w:eastAsiaTheme="majorEastAsia" w:hAnsi="Georgia" w:cstheme="majorBidi"/>
          <w:b/>
          <w:color w:val="000000" w:themeColor="text1"/>
          <w:sz w:val="24"/>
          <w:szCs w:val="24"/>
          <w:u w:val="single"/>
          <w:lang w:val="en-US" w:eastAsia="ja-JP"/>
        </w:rPr>
        <w:t>in order of priority</w:t>
      </w:r>
    </w:p>
    <w:p w14:paraId="0BB23599" w14:textId="5F54F97A" w:rsidR="00F221C6" w:rsidRPr="00F221C6" w:rsidRDefault="007624EA" w:rsidP="009536BC">
      <w:pPr>
        <w:spacing w:after="0" w:line="360" w:lineRule="auto"/>
        <w:jc w:val="both"/>
        <w:rPr>
          <w:rFonts w:ascii="Georgia" w:hAnsi="Georgia"/>
          <w:sz w:val="24"/>
          <w:szCs w:val="24"/>
        </w:rPr>
      </w:pPr>
      <w:bookmarkStart w:id="12" w:name="_Hlk38968987"/>
      <w:r>
        <w:rPr>
          <w:rFonts w:ascii="Georgia" w:hAnsi="Georgia"/>
          <w:sz w:val="24"/>
          <w:szCs w:val="24"/>
        </w:rPr>
        <w:t>Grange Post Primary</w:t>
      </w:r>
      <w:r w:rsidR="00021924" w:rsidRPr="001D4CCB">
        <w:rPr>
          <w:rFonts w:ascii="Georgia" w:hAnsi="Georgia"/>
          <w:sz w:val="24"/>
          <w:szCs w:val="24"/>
        </w:rPr>
        <w:t xml:space="preserve"> will apply the following criteria for admission to</w:t>
      </w:r>
      <w:r w:rsidR="00021924" w:rsidRPr="001D4CCB">
        <w:rPr>
          <w:rFonts w:ascii="Georgia" w:hAnsi="Georgia"/>
        </w:rPr>
        <w:t xml:space="preserve"> </w:t>
      </w:r>
      <w:r w:rsidR="00AB32F4">
        <w:rPr>
          <w:rFonts w:ascii="Georgia" w:hAnsi="Georgia"/>
        </w:rPr>
        <w:t xml:space="preserve">a </w:t>
      </w:r>
      <w:r w:rsidR="00266C2B">
        <w:rPr>
          <w:rFonts w:ascii="Georgia" w:hAnsi="Georgia"/>
        </w:rPr>
        <w:t>year</w:t>
      </w:r>
      <w:r w:rsidR="00652D4D">
        <w:rPr>
          <w:rFonts w:ascii="Georgia" w:hAnsi="Georgia"/>
        </w:rPr>
        <w:t xml:space="preserve"> </w:t>
      </w:r>
      <w:r w:rsidR="00266C2B">
        <w:rPr>
          <w:rFonts w:ascii="Georgia" w:hAnsi="Georgia"/>
        </w:rPr>
        <w:t xml:space="preserve">group other than </w:t>
      </w:r>
      <w:proofErr w:type="gramStart"/>
      <w:r w:rsidR="00266C2B">
        <w:rPr>
          <w:rFonts w:ascii="Georgia" w:hAnsi="Georgia"/>
        </w:rPr>
        <w:t>First-Year</w:t>
      </w:r>
      <w:proofErr w:type="gramEnd"/>
      <w:r w:rsidR="00021924" w:rsidRPr="001D4CCB">
        <w:rPr>
          <w:rFonts w:ascii="Georgia" w:hAnsi="Georgia"/>
          <w:sz w:val="24"/>
          <w:szCs w:val="24"/>
        </w:rPr>
        <w:t>:</w:t>
      </w:r>
    </w:p>
    <w:p w14:paraId="6961D828" w14:textId="6746ED86" w:rsidR="00064510" w:rsidRPr="00F221C6" w:rsidRDefault="00064510" w:rsidP="00064510">
      <w:pPr>
        <w:pStyle w:val="ListParagraph"/>
        <w:numPr>
          <w:ilvl w:val="0"/>
          <w:numId w:val="21"/>
        </w:numPr>
        <w:spacing w:after="0" w:line="360" w:lineRule="auto"/>
        <w:ind w:left="2127" w:hanging="1134"/>
        <w:rPr>
          <w:rFonts w:ascii="Georgia" w:hAnsi="Georgia"/>
        </w:rPr>
      </w:pPr>
      <w:r w:rsidRPr="00F221C6">
        <w:rPr>
          <w:rFonts w:ascii="Georgia" w:eastAsia="Times New Roman" w:hAnsi="Georgia"/>
          <w:color w:val="000000" w:themeColor="text1"/>
          <w:sz w:val="24"/>
          <w:szCs w:val="24"/>
          <w:lang w:eastAsia="en-IE"/>
        </w:rPr>
        <w:t>If the Student has siblings currently enrolled in the schoo</w:t>
      </w:r>
      <w:r w:rsidR="00F221C6">
        <w:rPr>
          <w:rFonts w:ascii="Georgia" w:eastAsia="Times New Roman" w:hAnsi="Georgia"/>
          <w:color w:val="000000" w:themeColor="text1"/>
          <w:sz w:val="24"/>
          <w:szCs w:val="24"/>
          <w:lang w:eastAsia="en-IE"/>
        </w:rPr>
        <w:t xml:space="preserve">l. </w:t>
      </w:r>
    </w:p>
    <w:p w14:paraId="23120B17" w14:textId="63DB5C13" w:rsidR="00021924" w:rsidRPr="00F221C6" w:rsidRDefault="00021924" w:rsidP="001B654B">
      <w:pPr>
        <w:pStyle w:val="ListParagraph"/>
        <w:numPr>
          <w:ilvl w:val="0"/>
          <w:numId w:val="21"/>
        </w:numPr>
        <w:spacing w:after="0" w:line="360" w:lineRule="auto"/>
        <w:ind w:left="2127" w:hanging="1134"/>
        <w:rPr>
          <w:rFonts w:ascii="Georgia" w:hAnsi="Georgia"/>
        </w:rPr>
      </w:pPr>
      <w:r w:rsidRPr="00F221C6">
        <w:rPr>
          <w:rFonts w:ascii="Georgia" w:eastAsia="Times New Roman" w:hAnsi="Georgia"/>
          <w:color w:val="000000" w:themeColor="text1"/>
          <w:sz w:val="24"/>
          <w:szCs w:val="24"/>
          <w:lang w:eastAsia="en-IE"/>
        </w:rPr>
        <w:t xml:space="preserve">If the Student resides in the </w:t>
      </w:r>
      <w:r w:rsidR="00064510" w:rsidRPr="00F221C6">
        <w:rPr>
          <w:rFonts w:ascii="Georgia" w:eastAsia="Times New Roman" w:hAnsi="Georgia"/>
          <w:color w:val="000000" w:themeColor="text1"/>
          <w:sz w:val="24"/>
          <w:szCs w:val="24"/>
          <w:lang w:eastAsia="en-IE"/>
        </w:rPr>
        <w:t>C</w:t>
      </w:r>
      <w:r w:rsidRPr="00F221C6">
        <w:rPr>
          <w:rFonts w:ascii="Georgia" w:eastAsia="Times New Roman" w:hAnsi="Georgia"/>
          <w:color w:val="000000" w:themeColor="text1"/>
          <w:sz w:val="24"/>
          <w:szCs w:val="24"/>
          <w:lang w:eastAsia="en-IE"/>
        </w:rPr>
        <w:t xml:space="preserve">atchment </w:t>
      </w:r>
      <w:r w:rsidR="00064510" w:rsidRPr="00F221C6">
        <w:rPr>
          <w:rFonts w:ascii="Georgia" w:eastAsia="Times New Roman" w:hAnsi="Georgia"/>
          <w:color w:val="000000" w:themeColor="text1"/>
          <w:sz w:val="24"/>
          <w:szCs w:val="24"/>
          <w:lang w:eastAsia="en-IE"/>
        </w:rPr>
        <w:t>A</w:t>
      </w:r>
      <w:r w:rsidRPr="00F221C6">
        <w:rPr>
          <w:rFonts w:ascii="Georgia" w:eastAsia="Times New Roman" w:hAnsi="Georgia"/>
          <w:color w:val="000000" w:themeColor="text1"/>
          <w:sz w:val="24"/>
          <w:szCs w:val="24"/>
          <w:lang w:eastAsia="en-IE"/>
        </w:rPr>
        <w:t>rea</w:t>
      </w:r>
      <w:r w:rsidR="00F221C6">
        <w:rPr>
          <w:rFonts w:ascii="Georgia" w:eastAsia="Times New Roman" w:hAnsi="Georgia"/>
          <w:color w:val="000000" w:themeColor="text1"/>
          <w:sz w:val="24"/>
          <w:szCs w:val="24"/>
          <w:lang w:eastAsia="en-IE"/>
        </w:rPr>
        <w:t>.</w:t>
      </w:r>
    </w:p>
    <w:p w14:paraId="41947D77" w14:textId="3468BB77" w:rsidR="00021924" w:rsidRPr="00F221C6" w:rsidRDefault="009C13D1" w:rsidP="00F221C6">
      <w:pPr>
        <w:pStyle w:val="ListParagraph"/>
        <w:numPr>
          <w:ilvl w:val="0"/>
          <w:numId w:val="21"/>
        </w:numPr>
        <w:spacing w:after="0" w:line="360" w:lineRule="auto"/>
        <w:ind w:left="2127" w:hanging="1134"/>
        <w:jc w:val="both"/>
        <w:rPr>
          <w:rFonts w:ascii="Georgia" w:hAnsi="Georgia"/>
        </w:rPr>
      </w:pPr>
      <w:r w:rsidRPr="00F221C6">
        <w:rPr>
          <w:rFonts w:ascii="Georgia" w:eastAsia="Times New Roman" w:hAnsi="Georgia"/>
          <w:color w:val="000000" w:themeColor="text1"/>
          <w:sz w:val="24"/>
          <w:szCs w:val="24"/>
          <w:lang w:eastAsia="en-IE"/>
        </w:rPr>
        <w:t>If the Student has siblings who were previously enrolled in the scho</w:t>
      </w:r>
      <w:r w:rsidR="00F221C6">
        <w:rPr>
          <w:rFonts w:ascii="Georgia" w:eastAsia="Times New Roman" w:hAnsi="Georgia"/>
          <w:color w:val="000000" w:themeColor="text1"/>
          <w:sz w:val="24"/>
          <w:szCs w:val="24"/>
          <w:lang w:eastAsia="en-IE"/>
        </w:rPr>
        <w:t>ol.</w:t>
      </w:r>
    </w:p>
    <w:p w14:paraId="361BF1A2" w14:textId="77777777" w:rsidR="00F221C6" w:rsidRDefault="00F221C6" w:rsidP="00021924">
      <w:pPr>
        <w:spacing w:after="0" w:line="360" w:lineRule="auto"/>
        <w:jc w:val="both"/>
        <w:rPr>
          <w:rFonts w:ascii="Georgia" w:eastAsia="Times New Roman" w:hAnsi="Georgia" w:cs="Calibri"/>
          <w:bCs/>
          <w:iCs/>
          <w:color w:val="000000" w:themeColor="text1"/>
          <w:sz w:val="24"/>
          <w:szCs w:val="24"/>
          <w:lang w:eastAsia="en-IE"/>
        </w:rPr>
      </w:pPr>
    </w:p>
    <w:p w14:paraId="72A9C0BF" w14:textId="738450C8" w:rsidR="00021924" w:rsidRPr="001D4CCB" w:rsidRDefault="00021924" w:rsidP="00021924">
      <w:pPr>
        <w:spacing w:after="0" w:line="360" w:lineRule="auto"/>
        <w:jc w:val="both"/>
        <w:rPr>
          <w:rFonts w:ascii="Georgia" w:hAnsi="Georgia"/>
          <w:sz w:val="24"/>
          <w:szCs w:val="24"/>
        </w:rPr>
      </w:pPr>
      <w:r w:rsidRPr="001D4CCB">
        <w:rPr>
          <w:rFonts w:ascii="Georgia" w:hAnsi="Georgia"/>
          <w:sz w:val="24"/>
          <w:szCs w:val="24"/>
        </w:rPr>
        <w:t xml:space="preserve">Any selection criteria that are not included in this Admission Policy shall not be considered in determining </w:t>
      </w:r>
      <w:proofErr w:type="gramStart"/>
      <w:r w:rsidRPr="001D4CCB">
        <w:rPr>
          <w:rFonts w:ascii="Georgia" w:hAnsi="Georgia"/>
          <w:sz w:val="24"/>
          <w:szCs w:val="24"/>
        </w:rPr>
        <w:t>whether or not</w:t>
      </w:r>
      <w:proofErr w:type="gramEnd"/>
      <w:r w:rsidRPr="001D4CCB">
        <w:rPr>
          <w:rFonts w:ascii="Georgia" w:hAnsi="Georgia"/>
          <w:sz w:val="24"/>
          <w:szCs w:val="24"/>
        </w:rPr>
        <w:t xml:space="preserve"> an Applicant is admitted.</w:t>
      </w:r>
    </w:p>
    <w:bookmarkEnd w:id="12"/>
    <w:p w14:paraId="4BD04923" w14:textId="62755B4D" w:rsidR="00070A0E" w:rsidRPr="001D4CCB" w:rsidRDefault="00070A0E" w:rsidP="000F2269">
      <w:pPr>
        <w:pStyle w:val="ListParagraph"/>
        <w:spacing w:after="0"/>
        <w:ind w:left="993"/>
        <w:contextualSpacing w:val="0"/>
        <w:rPr>
          <w:rFonts w:ascii="Georgia" w:eastAsiaTheme="majorEastAsia" w:hAnsi="Georgia" w:cstheme="majorBidi"/>
          <w:b/>
          <w:color w:val="000000" w:themeColor="text1"/>
          <w:sz w:val="24"/>
          <w:szCs w:val="24"/>
          <w:u w:val="single"/>
          <w:lang w:val="en-US" w:eastAsia="ja-JP"/>
        </w:rPr>
      </w:pPr>
    </w:p>
    <w:p w14:paraId="72FCAD17" w14:textId="0BEF0E5C" w:rsidR="00070A0E" w:rsidRPr="001D4CCB" w:rsidRDefault="00021924" w:rsidP="000F2269">
      <w:pPr>
        <w:pStyle w:val="ListParagraph"/>
        <w:numPr>
          <w:ilvl w:val="0"/>
          <w:numId w:val="20"/>
        </w:numPr>
        <w:spacing w:after="0"/>
        <w:ind w:left="993" w:hanging="993"/>
        <w:contextualSpacing w:val="0"/>
        <w:rPr>
          <w:rFonts w:ascii="Georgia" w:eastAsiaTheme="majorEastAsia" w:hAnsi="Georgia" w:cstheme="majorBidi"/>
          <w:b/>
          <w:color w:val="000000" w:themeColor="text1"/>
          <w:sz w:val="24"/>
          <w:szCs w:val="24"/>
          <w:u w:val="single"/>
          <w:lang w:val="en-US" w:eastAsia="ja-JP"/>
        </w:rPr>
      </w:pPr>
      <w:r w:rsidRPr="001D4CCB">
        <w:rPr>
          <w:rFonts w:ascii="Georgia" w:eastAsiaTheme="majorEastAsia" w:hAnsi="Georgia" w:cstheme="majorBidi"/>
          <w:b/>
          <w:color w:val="000000" w:themeColor="text1"/>
          <w:sz w:val="24"/>
          <w:szCs w:val="24"/>
          <w:u w:val="single"/>
          <w:lang w:val="en-US" w:eastAsia="ja-JP"/>
        </w:rPr>
        <w:t>Selection process</w:t>
      </w:r>
    </w:p>
    <w:p w14:paraId="625D869E" w14:textId="400F61BE" w:rsidR="00CD42B7" w:rsidRPr="000B0A30" w:rsidRDefault="007624EA" w:rsidP="00F221C6">
      <w:pPr>
        <w:spacing w:after="0" w:line="360" w:lineRule="auto"/>
        <w:jc w:val="both"/>
        <w:rPr>
          <w:rFonts w:ascii="Georgia" w:hAnsi="Georgia"/>
          <w:sz w:val="24"/>
          <w:szCs w:val="24"/>
          <w:highlight w:val="cyan"/>
        </w:rPr>
      </w:pPr>
      <w:r>
        <w:rPr>
          <w:rFonts w:ascii="Georgia" w:hAnsi="Georgia"/>
          <w:sz w:val="24"/>
          <w:szCs w:val="24"/>
        </w:rPr>
        <w:t>Grange Post Primary</w:t>
      </w:r>
      <w:r w:rsidR="002A6352" w:rsidRPr="001D4CCB">
        <w:rPr>
          <w:rFonts w:ascii="Georgia" w:hAnsi="Georgia"/>
          <w:sz w:val="24"/>
          <w:szCs w:val="24"/>
        </w:rPr>
        <w:t xml:space="preserve"> will apply the selection process as follows: </w:t>
      </w:r>
    </w:p>
    <w:p w14:paraId="390248A5" w14:textId="77777777" w:rsidR="00CD42B7" w:rsidRPr="001D4CCB" w:rsidRDefault="00CD42B7" w:rsidP="00CD42B7">
      <w:pPr>
        <w:spacing w:after="0" w:line="360" w:lineRule="auto"/>
        <w:jc w:val="both"/>
        <w:rPr>
          <w:rFonts w:ascii="Georgia" w:hAnsi="Georgia"/>
          <w:sz w:val="24"/>
          <w:szCs w:val="24"/>
          <w:highlight w:val="yellow"/>
        </w:rPr>
      </w:pPr>
    </w:p>
    <w:p w14:paraId="27A9B557" w14:textId="60E3DB90" w:rsidR="00CD42B7" w:rsidRPr="00A13A94" w:rsidRDefault="00CD42B7" w:rsidP="00CD42B7">
      <w:pPr>
        <w:spacing w:after="0" w:line="360" w:lineRule="auto"/>
        <w:jc w:val="both"/>
        <w:rPr>
          <w:rFonts w:ascii="Georgia" w:hAnsi="Georgia"/>
          <w:sz w:val="24"/>
          <w:szCs w:val="24"/>
        </w:rPr>
      </w:pPr>
      <w:r w:rsidRPr="00A13A94">
        <w:rPr>
          <w:rFonts w:ascii="Georgia" w:hAnsi="Georgia"/>
          <w:sz w:val="24"/>
          <w:szCs w:val="24"/>
        </w:rPr>
        <w:lastRenderedPageBreak/>
        <w:t xml:space="preserve">[An Applicant will be offered a place in </w:t>
      </w:r>
      <w:r w:rsidR="0032718B" w:rsidRPr="00A13A94">
        <w:rPr>
          <w:rFonts w:ascii="Georgia" w:hAnsi="Georgia"/>
          <w:sz w:val="24"/>
          <w:szCs w:val="24"/>
        </w:rPr>
        <w:t xml:space="preserve">the relevant year group </w:t>
      </w:r>
      <w:r w:rsidR="007624EA" w:rsidRPr="00A13A94">
        <w:rPr>
          <w:rFonts w:ascii="Georgia" w:hAnsi="Georgia"/>
          <w:sz w:val="24"/>
          <w:szCs w:val="24"/>
        </w:rPr>
        <w:t>Grange Post Primary</w:t>
      </w:r>
      <w:r w:rsidRPr="00A13A94">
        <w:rPr>
          <w:rFonts w:ascii="Georgia" w:hAnsi="Georgia"/>
          <w:sz w:val="24"/>
          <w:szCs w:val="24"/>
        </w:rPr>
        <w:t xml:space="preserve"> based on the number of the published selection criterion met by him/her </w:t>
      </w:r>
      <w:r w:rsidRPr="00A13A94">
        <w:rPr>
          <w:rFonts w:ascii="Georgia" w:hAnsi="Georgia"/>
          <w:i/>
          <w:sz w:val="24"/>
          <w:szCs w:val="24"/>
        </w:rPr>
        <w:t xml:space="preserve">i.e. </w:t>
      </w:r>
      <w:r w:rsidRPr="00A13A94">
        <w:rPr>
          <w:rFonts w:ascii="Georgia" w:hAnsi="Georgia"/>
          <w:sz w:val="24"/>
          <w:szCs w:val="24"/>
        </w:rPr>
        <w:t xml:space="preserve">an Applicant who meets three of the specified application criteria will be given priority over an Applicant who meets two of the specified application criteria.  </w:t>
      </w:r>
    </w:p>
    <w:p w14:paraId="349E8473" w14:textId="77777777" w:rsidR="00CD42B7" w:rsidRPr="00A13A94" w:rsidRDefault="00CD42B7" w:rsidP="00CD42B7">
      <w:pPr>
        <w:spacing w:after="0" w:line="360" w:lineRule="auto"/>
        <w:jc w:val="both"/>
        <w:rPr>
          <w:rFonts w:ascii="Georgia" w:hAnsi="Georgia"/>
          <w:sz w:val="24"/>
          <w:szCs w:val="24"/>
        </w:rPr>
      </w:pPr>
    </w:p>
    <w:p w14:paraId="404C124F" w14:textId="64513ACF" w:rsidR="00CD42B7" w:rsidRDefault="00CD42B7" w:rsidP="00CD42B7">
      <w:pPr>
        <w:spacing w:after="0" w:line="360" w:lineRule="auto"/>
        <w:jc w:val="both"/>
        <w:rPr>
          <w:rFonts w:ascii="Georgia" w:hAnsi="Georgia"/>
          <w:sz w:val="24"/>
          <w:szCs w:val="24"/>
        </w:rPr>
      </w:pPr>
      <w:r w:rsidRPr="00A13A94">
        <w:rPr>
          <w:rFonts w:ascii="Georgia" w:hAnsi="Georgia"/>
          <w:sz w:val="24"/>
          <w:szCs w:val="24"/>
        </w:rPr>
        <w:t xml:space="preserve">Where two or more applications have met the same number of selection criteria and are tied for a place, </w:t>
      </w:r>
      <w:r w:rsidR="007624EA" w:rsidRPr="00A13A94">
        <w:rPr>
          <w:rFonts w:ascii="Georgia" w:hAnsi="Georgia"/>
          <w:sz w:val="24"/>
          <w:szCs w:val="24"/>
        </w:rPr>
        <w:t>Grange Post Primary</w:t>
      </w:r>
      <w:r w:rsidRPr="00A13A94">
        <w:rPr>
          <w:rFonts w:ascii="Georgia" w:hAnsi="Georgia"/>
          <w:sz w:val="24"/>
          <w:szCs w:val="24"/>
        </w:rPr>
        <w:t xml:space="preserve"> will apply a random lottery to assign any available places in the </w:t>
      </w:r>
      <w:r w:rsidR="00C86CE4" w:rsidRPr="00A13A94">
        <w:rPr>
          <w:rFonts w:ascii="Georgia" w:hAnsi="Georgia"/>
          <w:sz w:val="24"/>
          <w:szCs w:val="24"/>
        </w:rPr>
        <w:t>relevant year group</w:t>
      </w:r>
      <w:r w:rsidRPr="00A13A94">
        <w:rPr>
          <w:rFonts w:ascii="Georgia" w:hAnsi="Georgia"/>
          <w:sz w:val="24"/>
          <w:szCs w:val="24"/>
        </w:rPr>
        <w:t>, or on the waiting list, to those applications.]</w:t>
      </w:r>
    </w:p>
    <w:p w14:paraId="5C0FA95D" w14:textId="77777777" w:rsidR="00352F2D" w:rsidRPr="001D4CCB" w:rsidRDefault="00352F2D" w:rsidP="00CD42B7">
      <w:pPr>
        <w:spacing w:after="0" w:line="360" w:lineRule="auto"/>
        <w:jc w:val="both"/>
        <w:rPr>
          <w:rFonts w:ascii="Georgia" w:hAnsi="Georgia"/>
          <w:sz w:val="24"/>
          <w:szCs w:val="24"/>
        </w:rPr>
      </w:pPr>
    </w:p>
    <w:p w14:paraId="46D77DF9" w14:textId="77777777" w:rsidR="004C589B" w:rsidRPr="004C589B" w:rsidRDefault="00CD42B7" w:rsidP="001B654B">
      <w:pPr>
        <w:pStyle w:val="ListParagraph"/>
        <w:numPr>
          <w:ilvl w:val="0"/>
          <w:numId w:val="22"/>
        </w:numPr>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Late applications:</w:t>
      </w:r>
    </w:p>
    <w:p w14:paraId="757EF001" w14:textId="0B6C01BD" w:rsidR="00E34EB3" w:rsidRPr="00462E61" w:rsidRDefault="00E34EB3" w:rsidP="00E34EB3">
      <w:pPr>
        <w:spacing w:after="0" w:line="360" w:lineRule="auto"/>
        <w:contextualSpacing/>
        <w:jc w:val="both"/>
        <w:rPr>
          <w:rFonts w:ascii="Georgia" w:hAnsi="Georgia"/>
          <w:sz w:val="24"/>
          <w:szCs w:val="24"/>
        </w:rPr>
      </w:pPr>
      <w:r w:rsidRPr="00462E61">
        <w:rPr>
          <w:rFonts w:ascii="Georgia" w:hAnsi="Georgia"/>
          <w:sz w:val="24"/>
          <w:szCs w:val="24"/>
        </w:rPr>
        <w:t xml:space="preserve">An application received by </w:t>
      </w:r>
      <w:r w:rsidR="007624EA">
        <w:rPr>
          <w:rFonts w:ascii="Georgia" w:hAnsi="Georgia"/>
          <w:sz w:val="24"/>
          <w:szCs w:val="24"/>
        </w:rPr>
        <w:t>Grange Post Primary</w:t>
      </w:r>
      <w:r w:rsidRPr="00462E61">
        <w:rPr>
          <w:rFonts w:ascii="Georgia" w:hAnsi="Georgia"/>
          <w:sz w:val="24"/>
          <w:szCs w:val="24"/>
        </w:rPr>
        <w:t xml:space="preserve"> after the closing date </w:t>
      </w:r>
      <w:r>
        <w:rPr>
          <w:rFonts w:ascii="Georgia" w:hAnsi="Georgia"/>
          <w:sz w:val="24"/>
          <w:szCs w:val="24"/>
        </w:rPr>
        <w:t>published</w:t>
      </w:r>
      <w:r w:rsidRPr="00462E61">
        <w:rPr>
          <w:rFonts w:ascii="Georgia" w:hAnsi="Georgia"/>
          <w:sz w:val="24"/>
          <w:szCs w:val="24"/>
        </w:rPr>
        <w:t xml:space="preserve"> by </w:t>
      </w:r>
      <w:r w:rsidR="007624EA">
        <w:rPr>
          <w:rFonts w:ascii="Georgia" w:hAnsi="Georgia"/>
          <w:sz w:val="24"/>
          <w:szCs w:val="24"/>
        </w:rPr>
        <w:t>Grange Post Primary</w:t>
      </w:r>
      <w:r w:rsidRPr="00462E61">
        <w:rPr>
          <w:rFonts w:ascii="Georgia" w:hAnsi="Georgia"/>
          <w:sz w:val="24"/>
          <w:szCs w:val="24"/>
        </w:rPr>
        <w:t xml:space="preserve">, and set out in the Admission Notice, is considered a late application for the purposes of this Admission Policy. </w:t>
      </w:r>
    </w:p>
    <w:p w14:paraId="21CA4C74" w14:textId="77777777" w:rsidR="00E34EB3" w:rsidRPr="00462E61" w:rsidRDefault="00E34EB3" w:rsidP="00E34EB3">
      <w:pPr>
        <w:pStyle w:val="ListParagraph"/>
        <w:spacing w:after="0" w:line="360" w:lineRule="auto"/>
        <w:ind w:left="432"/>
        <w:jc w:val="both"/>
        <w:rPr>
          <w:rFonts w:ascii="Georgia" w:hAnsi="Georgia"/>
          <w:sz w:val="24"/>
          <w:szCs w:val="24"/>
        </w:rPr>
      </w:pPr>
    </w:p>
    <w:p w14:paraId="3359537E" w14:textId="0757D9B8" w:rsidR="00004BC6" w:rsidRPr="00462E61" w:rsidRDefault="00004BC6" w:rsidP="00004BC6">
      <w:pPr>
        <w:spacing w:after="0" w:line="360" w:lineRule="auto"/>
        <w:jc w:val="both"/>
        <w:rPr>
          <w:rFonts w:ascii="Georgia" w:hAnsi="Georgia"/>
          <w:sz w:val="24"/>
          <w:szCs w:val="24"/>
        </w:rPr>
      </w:pPr>
      <w:r w:rsidRPr="00462E61">
        <w:rPr>
          <w:rFonts w:ascii="Georgia" w:hAnsi="Georgia"/>
          <w:sz w:val="24"/>
          <w:szCs w:val="24"/>
        </w:rPr>
        <w:t xml:space="preserve">Where </w:t>
      </w:r>
      <w:r w:rsidR="007C1387">
        <w:rPr>
          <w:rFonts w:ascii="Georgia" w:hAnsi="Georgia"/>
          <w:sz w:val="24"/>
          <w:szCs w:val="24"/>
        </w:rPr>
        <w:t xml:space="preserve">the relevant year group </w:t>
      </w:r>
      <w:r w:rsidR="007624EA">
        <w:rPr>
          <w:rFonts w:ascii="Georgia" w:hAnsi="Georgia"/>
          <w:sz w:val="24"/>
          <w:szCs w:val="24"/>
        </w:rPr>
        <w:t>Grange Post Primary</w:t>
      </w:r>
      <w:r w:rsidRPr="00462E61">
        <w:rPr>
          <w:rFonts w:ascii="Georgia" w:hAnsi="Georgia"/>
          <w:sz w:val="24"/>
          <w:szCs w:val="24"/>
        </w:rPr>
        <w:t xml:space="preserve"> is oversubscribed and receives a late application </w:t>
      </w:r>
      <w:r>
        <w:rPr>
          <w:rFonts w:ascii="Georgia" w:hAnsi="Georgia"/>
          <w:sz w:val="24"/>
          <w:szCs w:val="24"/>
        </w:rPr>
        <w:t>for admission</w:t>
      </w:r>
      <w:r w:rsidRPr="00462E61">
        <w:rPr>
          <w:rFonts w:ascii="Georgia" w:hAnsi="Georgia"/>
          <w:sz w:val="24"/>
          <w:szCs w:val="24"/>
        </w:rPr>
        <w:t xml:space="preserve">, </w:t>
      </w:r>
      <w:r>
        <w:rPr>
          <w:rFonts w:ascii="Georgia" w:hAnsi="Georgia"/>
          <w:sz w:val="24"/>
          <w:szCs w:val="24"/>
        </w:rPr>
        <w:t xml:space="preserve">that application </w:t>
      </w:r>
      <w:r w:rsidRPr="00462E61">
        <w:rPr>
          <w:rFonts w:ascii="Georgia" w:hAnsi="Georgia"/>
          <w:sz w:val="24"/>
          <w:szCs w:val="24"/>
        </w:rPr>
        <w:t>will receive a place on the waiting list beneath Applicants whose applications were received by</w:t>
      </w:r>
      <w:r>
        <w:rPr>
          <w:rFonts w:ascii="Georgia" w:hAnsi="Georgia"/>
          <w:sz w:val="24"/>
          <w:szCs w:val="24"/>
        </w:rPr>
        <w:t xml:space="preserve"> the school </w:t>
      </w:r>
      <w:r w:rsidRPr="00462E61">
        <w:rPr>
          <w:rFonts w:ascii="Georgia" w:hAnsi="Georgia"/>
          <w:sz w:val="24"/>
          <w:szCs w:val="24"/>
        </w:rPr>
        <w:t>before the closing date for applications</w:t>
      </w:r>
      <w:r w:rsidR="006E302E">
        <w:rPr>
          <w:rFonts w:ascii="Georgia" w:hAnsi="Georgia"/>
          <w:sz w:val="24"/>
          <w:szCs w:val="24"/>
        </w:rPr>
        <w:t>,</w:t>
      </w:r>
      <w:r w:rsidR="006E302E" w:rsidRPr="00DB373E">
        <w:rPr>
          <w:rFonts w:ascii="Georgia" w:hAnsi="Georgia"/>
          <w:sz w:val="24"/>
          <w:szCs w:val="24"/>
        </w:rPr>
        <w:t xml:space="preserve"> </w:t>
      </w:r>
      <w:r w:rsidR="006E302E">
        <w:rPr>
          <w:rFonts w:ascii="Georgia" w:hAnsi="Georgia"/>
          <w:sz w:val="24"/>
          <w:szCs w:val="24"/>
        </w:rPr>
        <w:t>irrespective of any selection criteria which may been applied to applications received before the closing date for applications</w:t>
      </w:r>
      <w:r w:rsidRPr="00462E61">
        <w:rPr>
          <w:rFonts w:ascii="Georgia" w:hAnsi="Georgia"/>
          <w:sz w:val="24"/>
          <w:szCs w:val="24"/>
        </w:rPr>
        <w:t>. Such</w:t>
      </w:r>
      <w:r>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Pr>
          <w:rFonts w:ascii="Georgia" w:hAnsi="Georgia"/>
          <w:sz w:val="24"/>
          <w:szCs w:val="24"/>
        </w:rPr>
        <w:t>the school</w:t>
      </w:r>
      <w:r w:rsidR="003C6350">
        <w:rPr>
          <w:rFonts w:ascii="Georgia" w:hAnsi="Georgia"/>
          <w:sz w:val="24"/>
          <w:szCs w:val="24"/>
        </w:rPr>
        <w:t>, subject to section</w:t>
      </w:r>
      <w:r w:rsidR="00C00D27" w:rsidRPr="00A13A94">
        <w:rPr>
          <w:rFonts w:ascii="Georgia" w:hAnsi="Georgia"/>
          <w:sz w:val="24"/>
          <w:szCs w:val="24"/>
        </w:rPr>
        <w:t>(s)</w:t>
      </w:r>
      <w:r w:rsidR="00C00D27">
        <w:rPr>
          <w:rFonts w:ascii="Georgia" w:hAnsi="Georgia"/>
          <w:sz w:val="24"/>
          <w:szCs w:val="24"/>
        </w:rPr>
        <w:t xml:space="preserve"> </w:t>
      </w:r>
      <w:r w:rsidR="003C6350">
        <w:rPr>
          <w:rFonts w:ascii="Georgia" w:hAnsi="Georgia"/>
          <w:sz w:val="24"/>
          <w:szCs w:val="24"/>
        </w:rPr>
        <w:t>4.7</w:t>
      </w:r>
      <w:r w:rsidR="000B0A30">
        <w:rPr>
          <w:rFonts w:ascii="Georgia" w:hAnsi="Georgia"/>
          <w:sz w:val="24"/>
          <w:szCs w:val="24"/>
        </w:rPr>
        <w:t xml:space="preserve">. </w:t>
      </w:r>
      <w:r w:rsidR="006B14B8">
        <w:rPr>
          <w:rFonts w:ascii="Georgia" w:hAnsi="Georgia"/>
          <w:bCs/>
          <w:sz w:val="24"/>
          <w:szCs w:val="24"/>
        </w:rPr>
        <w:t>For the avoidance of doubt, selection criteria are not relevant to, and will not be applied to, late applications.</w:t>
      </w:r>
      <w:r w:rsidRPr="00462E61">
        <w:rPr>
          <w:rFonts w:ascii="Georgia" w:hAnsi="Georgia"/>
          <w:bCs/>
          <w:sz w:val="24"/>
          <w:szCs w:val="24"/>
        </w:rPr>
        <w:t xml:space="preserve"> </w:t>
      </w:r>
    </w:p>
    <w:p w14:paraId="03A8BA7C" w14:textId="77777777" w:rsidR="00E34EB3" w:rsidRPr="00462E61" w:rsidRDefault="00E34EB3" w:rsidP="00E34EB3">
      <w:pPr>
        <w:spacing w:after="0" w:line="360" w:lineRule="auto"/>
        <w:jc w:val="both"/>
        <w:rPr>
          <w:rFonts w:ascii="Georgia" w:hAnsi="Georgia"/>
          <w:sz w:val="24"/>
          <w:szCs w:val="24"/>
        </w:rPr>
      </w:pPr>
    </w:p>
    <w:p w14:paraId="7B06E90E" w14:textId="69D85C22" w:rsidR="00E34EB3" w:rsidRPr="00C24D48" w:rsidRDefault="00E34EB3" w:rsidP="00E34EB3">
      <w:pPr>
        <w:spacing w:after="0" w:line="360" w:lineRule="auto"/>
        <w:jc w:val="both"/>
        <w:rPr>
          <w:rFonts w:ascii="Georgia" w:hAnsi="Georgia"/>
          <w:sz w:val="24"/>
          <w:szCs w:val="24"/>
        </w:rPr>
      </w:pPr>
      <w:r w:rsidRPr="1225F5E3">
        <w:rPr>
          <w:rFonts w:ascii="Georgia" w:hAnsi="Georgia"/>
          <w:sz w:val="24"/>
          <w:szCs w:val="24"/>
        </w:rPr>
        <w:t xml:space="preserve">Where </w:t>
      </w:r>
      <w:r w:rsidR="007624EA">
        <w:rPr>
          <w:rFonts w:ascii="Georgia" w:hAnsi="Georgia"/>
          <w:sz w:val="24"/>
          <w:szCs w:val="24"/>
        </w:rPr>
        <w:t>Grange Post Primary</w:t>
      </w:r>
      <w:r w:rsidRPr="1225F5E3">
        <w:rPr>
          <w:rFonts w:ascii="Georgia" w:hAnsi="Georgia"/>
          <w:sz w:val="24"/>
          <w:szCs w:val="24"/>
        </w:rPr>
        <w:t xml:space="preserve"> is not oversubscribed</w:t>
      </w:r>
      <w:r w:rsidR="009F4757" w:rsidRPr="1225F5E3">
        <w:rPr>
          <w:rFonts w:ascii="Georgia" w:hAnsi="Georgia"/>
          <w:sz w:val="24"/>
          <w:szCs w:val="24"/>
        </w:rPr>
        <w:t xml:space="preserve">, </w:t>
      </w:r>
      <w:r w:rsidR="009F4757" w:rsidRPr="1225F5E3">
        <w:rPr>
          <w:rFonts w:ascii="Georgia" w:hAnsi="Georgia"/>
          <w:i/>
          <w:iCs/>
          <w:sz w:val="24"/>
          <w:szCs w:val="24"/>
        </w:rPr>
        <w:t xml:space="preserve">i.e. </w:t>
      </w:r>
      <w:r w:rsidR="009F4757" w:rsidRPr="1225F5E3">
        <w:rPr>
          <w:rFonts w:ascii="Georgia" w:hAnsi="Georgia"/>
          <w:sz w:val="24"/>
          <w:szCs w:val="24"/>
        </w:rPr>
        <w:t xml:space="preserve">there is no waiting </w:t>
      </w:r>
      <w:proofErr w:type="gramStart"/>
      <w:r w:rsidR="009F4757" w:rsidRPr="1225F5E3">
        <w:rPr>
          <w:rFonts w:ascii="Georgia" w:hAnsi="Georgia"/>
          <w:sz w:val="24"/>
          <w:szCs w:val="24"/>
        </w:rPr>
        <w:t xml:space="preserve">list, </w:t>
      </w:r>
      <w:r w:rsidRPr="1225F5E3">
        <w:rPr>
          <w:rFonts w:ascii="Georgia" w:hAnsi="Georgia"/>
          <w:sz w:val="24"/>
          <w:szCs w:val="24"/>
        </w:rPr>
        <w:t xml:space="preserve"> and</w:t>
      </w:r>
      <w:proofErr w:type="gramEnd"/>
      <w:r w:rsidRPr="1225F5E3">
        <w:rPr>
          <w:rFonts w:ascii="Georgia" w:hAnsi="Georgia"/>
          <w:sz w:val="24"/>
          <w:szCs w:val="24"/>
        </w:rPr>
        <w:t xml:space="preserve"> it receives a late application, the </w:t>
      </w:r>
      <w:proofErr w:type="gramStart"/>
      <w:r w:rsidRPr="1225F5E3">
        <w:rPr>
          <w:rFonts w:ascii="Georgia" w:hAnsi="Georgia"/>
          <w:sz w:val="24"/>
          <w:szCs w:val="24"/>
        </w:rPr>
        <w:t>Student</w:t>
      </w:r>
      <w:proofErr w:type="gramEnd"/>
      <w:r w:rsidRPr="1225F5E3">
        <w:rPr>
          <w:rFonts w:ascii="Georgia" w:hAnsi="Georgia"/>
          <w:sz w:val="24"/>
          <w:szCs w:val="24"/>
        </w:rPr>
        <w:t xml:space="preserve"> seeking admission will receive an offer of a place within </w:t>
      </w:r>
      <w:r w:rsidR="00871F9A" w:rsidRPr="1225F5E3">
        <w:rPr>
          <w:rFonts w:ascii="Georgia" w:hAnsi="Georgia"/>
          <w:sz w:val="24"/>
          <w:szCs w:val="24"/>
        </w:rPr>
        <w:t>the relevant year group</w:t>
      </w:r>
      <w:r w:rsidR="000B0A30">
        <w:rPr>
          <w:rFonts w:ascii="Georgia" w:hAnsi="Georgia"/>
          <w:sz w:val="24"/>
          <w:szCs w:val="24"/>
        </w:rPr>
        <w:t xml:space="preserve">. </w:t>
      </w:r>
      <w:r w:rsidR="007624EA">
        <w:rPr>
          <w:rFonts w:ascii="Georgia" w:hAnsi="Georgia"/>
          <w:sz w:val="24"/>
          <w:szCs w:val="24"/>
        </w:rPr>
        <w:t>Grange Post Primary</w:t>
      </w:r>
      <w:r w:rsidRPr="1225F5E3">
        <w:rPr>
          <w:rFonts w:ascii="Georgia" w:hAnsi="Georgia"/>
          <w:sz w:val="24"/>
          <w:szCs w:val="24"/>
        </w:rPr>
        <w:t>, subject to sections 4.</w:t>
      </w:r>
      <w:r w:rsidR="00864819" w:rsidRPr="1225F5E3">
        <w:rPr>
          <w:rFonts w:ascii="Georgia" w:hAnsi="Georgia"/>
          <w:sz w:val="24"/>
          <w:szCs w:val="24"/>
        </w:rPr>
        <w:t>7</w:t>
      </w:r>
      <w:r w:rsidR="000B0A30">
        <w:rPr>
          <w:rFonts w:ascii="Georgia" w:hAnsi="Georgia"/>
          <w:sz w:val="24"/>
          <w:szCs w:val="24"/>
        </w:rPr>
        <w:t xml:space="preserve"> </w:t>
      </w:r>
      <w:r w:rsidRPr="1225F5E3">
        <w:rPr>
          <w:rFonts w:ascii="Georgia" w:hAnsi="Georgia"/>
          <w:sz w:val="24"/>
          <w:szCs w:val="24"/>
        </w:rPr>
        <w:t xml:space="preserve">and the same process as applies to Applicants whose applications were received before the closing date will be </w:t>
      </w:r>
      <w:r w:rsidR="00325F2A" w:rsidRPr="1225F5E3">
        <w:rPr>
          <w:rFonts w:ascii="Georgia" w:hAnsi="Georgia"/>
          <w:sz w:val="24"/>
          <w:szCs w:val="24"/>
        </w:rPr>
        <w:t>applied</w:t>
      </w:r>
      <w:r w:rsidR="009F4757" w:rsidRPr="1225F5E3">
        <w:rPr>
          <w:rFonts w:ascii="Georgia" w:hAnsi="Georgia"/>
          <w:sz w:val="24"/>
          <w:szCs w:val="24"/>
        </w:rPr>
        <w:t>,</w:t>
      </w:r>
      <w:r w:rsidRPr="1225F5E3">
        <w:rPr>
          <w:rFonts w:ascii="Georgia" w:hAnsi="Georgia"/>
          <w:sz w:val="24"/>
          <w:szCs w:val="24"/>
        </w:rPr>
        <w:t xml:space="preserve"> </w:t>
      </w:r>
      <w:r w:rsidRPr="1225F5E3">
        <w:rPr>
          <w:rFonts w:ascii="Georgia" w:hAnsi="Georgia"/>
          <w:i/>
          <w:iCs/>
          <w:sz w:val="24"/>
          <w:szCs w:val="24"/>
        </w:rPr>
        <w:t xml:space="preserve">i.e. </w:t>
      </w:r>
      <w:r w:rsidRPr="1225F5E3">
        <w:rPr>
          <w:rFonts w:ascii="Georgia" w:hAnsi="Georgia"/>
          <w:sz w:val="24"/>
          <w:szCs w:val="24"/>
        </w:rPr>
        <w:t>an Acceptance Form will be issued to the Applicant for completion and return to the school within 2 weeks of issue</w:t>
      </w:r>
      <w:r w:rsidRPr="1225F5E3">
        <w:rPr>
          <w:rFonts w:ascii="Georgia" w:hAnsi="Georgia"/>
          <w:i/>
          <w:iCs/>
          <w:sz w:val="24"/>
          <w:szCs w:val="24"/>
        </w:rPr>
        <w:t xml:space="preserve">.  </w:t>
      </w:r>
    </w:p>
    <w:p w14:paraId="7EE190CA" w14:textId="77777777" w:rsidR="004C589B" w:rsidRPr="004C589B" w:rsidRDefault="004C589B" w:rsidP="004C589B">
      <w:pPr>
        <w:spacing w:after="0" w:line="360" w:lineRule="auto"/>
        <w:jc w:val="both"/>
        <w:rPr>
          <w:rFonts w:ascii="Georgia" w:hAnsi="Georgia"/>
          <w:b/>
          <w:bCs/>
          <w:sz w:val="24"/>
          <w:szCs w:val="24"/>
          <w:lang w:val="en-US" w:eastAsia="ja-JP"/>
        </w:rPr>
      </w:pPr>
    </w:p>
    <w:p w14:paraId="1EBCA55E" w14:textId="7CC3A18A" w:rsidR="004C589B" w:rsidRPr="004C589B" w:rsidRDefault="004C589B" w:rsidP="001B654B">
      <w:pPr>
        <w:pStyle w:val="ListParagraph"/>
        <w:numPr>
          <w:ilvl w:val="0"/>
          <w:numId w:val="22"/>
        </w:numPr>
        <w:spacing w:after="0" w:line="360" w:lineRule="auto"/>
        <w:ind w:left="993" w:hanging="993"/>
        <w:jc w:val="both"/>
        <w:rPr>
          <w:rFonts w:ascii="Georgia" w:hAnsi="Georgia"/>
          <w:b/>
          <w:bCs/>
          <w:sz w:val="24"/>
          <w:szCs w:val="24"/>
          <w:lang w:val="en-US" w:eastAsia="ja-JP"/>
        </w:rPr>
      </w:pPr>
      <w:r w:rsidRPr="006F3874">
        <w:rPr>
          <w:rFonts w:ascii="Georgia" w:hAnsi="Georgia"/>
          <w:b/>
          <w:sz w:val="24"/>
          <w:szCs w:val="24"/>
          <w:u w:val="single"/>
        </w:rPr>
        <w:t>Second/third-round offers of a place</w:t>
      </w:r>
    </w:p>
    <w:p w14:paraId="63D546A4" w14:textId="1B49F2B0" w:rsidR="006F3874" w:rsidRPr="008B5CF2" w:rsidRDefault="006F3874" w:rsidP="006F3874">
      <w:pPr>
        <w:spacing w:after="0" w:line="360" w:lineRule="auto"/>
        <w:jc w:val="both"/>
        <w:rPr>
          <w:rFonts w:ascii="Georgia" w:hAnsi="Georgia"/>
          <w:bCs/>
          <w:sz w:val="24"/>
          <w:szCs w:val="24"/>
        </w:rPr>
      </w:pPr>
      <w:r w:rsidRPr="00707C6B">
        <w:rPr>
          <w:rFonts w:ascii="Georgia" w:hAnsi="Georgia"/>
          <w:sz w:val="24"/>
          <w:szCs w:val="24"/>
        </w:rPr>
        <w:t xml:space="preserve">Where a </w:t>
      </w:r>
      <w:proofErr w:type="gramStart"/>
      <w:r w:rsidRPr="00707C6B">
        <w:rPr>
          <w:rFonts w:ascii="Georgia" w:hAnsi="Georgia"/>
          <w:sz w:val="24"/>
          <w:szCs w:val="24"/>
        </w:rPr>
        <w:t>Student</w:t>
      </w:r>
      <w:proofErr w:type="gramEnd"/>
      <w:r w:rsidRPr="00707C6B">
        <w:rPr>
          <w:rFonts w:ascii="Georgia" w:hAnsi="Georgia"/>
          <w:sz w:val="24"/>
          <w:szCs w:val="24"/>
        </w:rPr>
        <w:t xml:space="preserve"> is in receipt of an offer of a place within </w:t>
      </w:r>
      <w:r w:rsidR="00124F24">
        <w:rPr>
          <w:rFonts w:ascii="Georgia" w:hAnsi="Georgia"/>
          <w:sz w:val="24"/>
          <w:szCs w:val="24"/>
        </w:rPr>
        <w:t>the relevant year group</w:t>
      </w:r>
      <w:r w:rsidR="000B0A30">
        <w:rPr>
          <w:rFonts w:ascii="Georgia" w:hAnsi="Georgia"/>
          <w:sz w:val="24"/>
          <w:szCs w:val="24"/>
        </w:rPr>
        <w:t xml:space="preserve">. </w:t>
      </w:r>
      <w:r w:rsidR="007624EA">
        <w:rPr>
          <w:rFonts w:ascii="Georgia" w:hAnsi="Georgia"/>
          <w:sz w:val="24"/>
          <w:szCs w:val="24"/>
        </w:rPr>
        <w:t>Grange Post Primary</w:t>
      </w:r>
      <w:r w:rsidRPr="00707C6B">
        <w:rPr>
          <w:rFonts w:ascii="Georgia" w:hAnsi="Georgia"/>
          <w:sz w:val="24"/>
          <w:szCs w:val="24"/>
        </w:rPr>
        <w:t xml:space="preserve"> but </w:t>
      </w:r>
      <w:r>
        <w:rPr>
          <w:rFonts w:ascii="Georgia" w:hAnsi="Georgia"/>
          <w:sz w:val="24"/>
          <w:szCs w:val="24"/>
        </w:rPr>
        <w:t xml:space="preserve">does not accept the </w:t>
      </w:r>
      <w:r w:rsidRPr="00707C6B">
        <w:rPr>
          <w:rFonts w:ascii="Georgia" w:hAnsi="Georgia"/>
          <w:sz w:val="24"/>
          <w:szCs w:val="24"/>
        </w:rPr>
        <w:t>offer</w:t>
      </w:r>
      <w:r>
        <w:rPr>
          <w:rFonts w:ascii="Georgia" w:hAnsi="Georgia"/>
          <w:sz w:val="24"/>
          <w:szCs w:val="24"/>
        </w:rPr>
        <w:t>, or the school withdraws the offer in line with the relevant provisions of this Policy</w:t>
      </w:r>
      <w:r w:rsidRPr="00707C6B">
        <w:rPr>
          <w:rFonts w:ascii="Georgia" w:hAnsi="Georgia"/>
          <w:sz w:val="24"/>
          <w:szCs w:val="24"/>
        </w:rPr>
        <w:t xml:space="preserve">, the place will be offered to </w:t>
      </w:r>
      <w:r>
        <w:rPr>
          <w:rFonts w:ascii="Georgia" w:hAnsi="Georgia"/>
          <w:sz w:val="24"/>
          <w:szCs w:val="24"/>
        </w:rPr>
        <w:t xml:space="preserve">the next </w:t>
      </w:r>
      <w:r w:rsidRPr="00707C6B">
        <w:rPr>
          <w:rFonts w:ascii="Georgia" w:hAnsi="Georgia"/>
          <w:sz w:val="24"/>
          <w:szCs w:val="24"/>
        </w:rPr>
        <w:t xml:space="preserve">Student on the </w:t>
      </w:r>
      <w:r w:rsidRPr="00707C6B">
        <w:rPr>
          <w:rFonts w:ascii="Georgia" w:hAnsi="Georgia"/>
          <w:sz w:val="24"/>
          <w:szCs w:val="24"/>
        </w:rPr>
        <w:lastRenderedPageBreak/>
        <w:t xml:space="preserve">waiting list in a second-round of offers. This process will continue throughout third and fourth rounds </w:t>
      </w:r>
      <w:r w:rsidRPr="00707C6B">
        <w:rPr>
          <w:rFonts w:ascii="Georgia" w:hAnsi="Georgia"/>
          <w:i/>
          <w:sz w:val="24"/>
          <w:szCs w:val="24"/>
        </w:rPr>
        <w:t xml:space="preserve">etc. </w:t>
      </w:r>
      <w:r w:rsidRPr="00707C6B">
        <w:rPr>
          <w:rFonts w:ascii="Georgia" w:hAnsi="Georgia"/>
          <w:sz w:val="24"/>
          <w:szCs w:val="24"/>
        </w:rPr>
        <w:t xml:space="preserve">until all places within the </w:t>
      </w:r>
      <w:r w:rsidR="00E061C0">
        <w:rPr>
          <w:rFonts w:ascii="Georgia" w:hAnsi="Georgia"/>
          <w:sz w:val="24"/>
          <w:szCs w:val="24"/>
        </w:rPr>
        <w:t>relevant year group</w:t>
      </w:r>
      <w:r w:rsidR="00E061C0" w:rsidRPr="00707C6B">
        <w:rPr>
          <w:rFonts w:ascii="Georgia" w:hAnsi="Georgia"/>
          <w:sz w:val="24"/>
          <w:szCs w:val="24"/>
        </w:rPr>
        <w:t xml:space="preserve"> </w:t>
      </w:r>
      <w:r w:rsidRPr="00707C6B">
        <w:rPr>
          <w:rFonts w:ascii="Georgia" w:hAnsi="Georgia"/>
          <w:sz w:val="24"/>
          <w:szCs w:val="24"/>
        </w:rPr>
        <w:t>have been filled</w:t>
      </w:r>
      <w:r>
        <w:rPr>
          <w:rFonts w:ascii="Georgia" w:hAnsi="Georgia"/>
          <w:sz w:val="24"/>
          <w:szCs w:val="24"/>
        </w:rPr>
        <w:t>.</w:t>
      </w:r>
    </w:p>
    <w:p w14:paraId="0C66B3F3" w14:textId="77777777" w:rsidR="00AD2BF8" w:rsidRPr="001D4CCB" w:rsidRDefault="00AD2BF8" w:rsidP="000F2269">
      <w:pPr>
        <w:spacing w:after="0"/>
        <w:rPr>
          <w:rFonts w:ascii="Georgia" w:eastAsiaTheme="majorEastAsia" w:hAnsi="Georgia" w:cstheme="majorBidi"/>
          <w:b/>
          <w:color w:val="000000" w:themeColor="text1"/>
          <w:sz w:val="24"/>
          <w:szCs w:val="24"/>
          <w:u w:val="single"/>
          <w:lang w:val="en-US" w:eastAsia="ja-JP"/>
        </w:rPr>
      </w:pPr>
    </w:p>
    <w:p w14:paraId="6340BABD" w14:textId="77777777" w:rsidR="00B562DA" w:rsidRPr="001D4CCB" w:rsidRDefault="00B562DA" w:rsidP="001B654B">
      <w:pPr>
        <w:pStyle w:val="ListParagraph"/>
        <w:numPr>
          <w:ilvl w:val="0"/>
          <w:numId w:val="22"/>
        </w:numPr>
        <w:tabs>
          <w:tab w:val="left" w:pos="993"/>
        </w:tabs>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Acceptance of a place:</w:t>
      </w:r>
    </w:p>
    <w:p w14:paraId="3BA06D95" w14:textId="0257E73A" w:rsidR="00E97127" w:rsidRDefault="000D5C8A" w:rsidP="00E97127">
      <w:pPr>
        <w:spacing w:after="0" w:line="360" w:lineRule="auto"/>
        <w:jc w:val="both"/>
        <w:rPr>
          <w:rFonts w:ascii="Georgia" w:hAnsi="Georgia"/>
          <w:sz w:val="24"/>
          <w:szCs w:val="24"/>
        </w:rPr>
      </w:pPr>
      <w:r w:rsidRPr="000D5C8A">
        <w:rPr>
          <w:rFonts w:ascii="Georgia" w:hAnsi="Georgia"/>
          <w:sz w:val="24"/>
          <w:szCs w:val="24"/>
        </w:rPr>
        <w:t xml:space="preserve">If the </w:t>
      </w:r>
      <w:r w:rsidR="00382451">
        <w:rPr>
          <w:rFonts w:ascii="Georgia" w:hAnsi="Georgia"/>
          <w:sz w:val="24"/>
          <w:szCs w:val="24"/>
        </w:rPr>
        <w:t>S</w:t>
      </w:r>
      <w:r w:rsidRPr="000D5C8A">
        <w:rPr>
          <w:rFonts w:ascii="Georgia" w:hAnsi="Georgia"/>
          <w:sz w:val="24"/>
          <w:szCs w:val="24"/>
        </w:rPr>
        <w:t>tudent in respect of whom the application is made is offered a place, the Applicant will be issued with an Acceptance Form by the school.</w:t>
      </w:r>
    </w:p>
    <w:p w14:paraId="189D539C" w14:textId="77777777" w:rsidR="000D5C8A" w:rsidRPr="00E97127" w:rsidRDefault="000D5C8A" w:rsidP="00E97127">
      <w:pPr>
        <w:spacing w:after="0" w:line="360" w:lineRule="auto"/>
        <w:jc w:val="both"/>
        <w:rPr>
          <w:rFonts w:ascii="Georgia" w:hAnsi="Georgia"/>
          <w:sz w:val="24"/>
          <w:szCs w:val="24"/>
        </w:rPr>
      </w:pPr>
    </w:p>
    <w:p w14:paraId="07A64E73" w14:textId="77777777" w:rsidR="00334296" w:rsidRPr="00462E61" w:rsidRDefault="00334296" w:rsidP="00334296">
      <w:pPr>
        <w:spacing w:after="0" w:line="360" w:lineRule="auto"/>
        <w:jc w:val="both"/>
        <w:rPr>
          <w:rFonts w:ascii="Georgia" w:hAnsi="Georgia"/>
          <w:sz w:val="24"/>
          <w:szCs w:val="24"/>
        </w:rPr>
      </w:pPr>
      <w:r w:rsidRPr="00462E61">
        <w:rPr>
          <w:rFonts w:ascii="Georgia" w:hAnsi="Georgia"/>
          <w:sz w:val="24"/>
          <w:szCs w:val="24"/>
        </w:rPr>
        <w:t>The Applicant shall indicate acceptance of an offer by fully completing and returning the Acceptance Form by the date set out in the School Admission Notice</w:t>
      </w:r>
      <w:r>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sidRPr="00462E61">
        <w:rPr>
          <w:rFonts w:ascii="Georgia" w:hAnsi="Georgia"/>
          <w:sz w:val="24"/>
          <w:szCs w:val="24"/>
        </w:rPr>
        <w:t xml:space="preserve"> This includes indicating </w:t>
      </w:r>
      <w:proofErr w:type="gramStart"/>
      <w:r w:rsidRPr="00462E61">
        <w:rPr>
          <w:rFonts w:ascii="Georgia" w:hAnsi="Georgia"/>
          <w:sz w:val="24"/>
          <w:szCs w:val="24"/>
        </w:rPr>
        <w:t>whether or not</w:t>
      </w:r>
      <w:proofErr w:type="gramEnd"/>
      <w:r w:rsidRPr="00462E61">
        <w:rPr>
          <w:rFonts w:ascii="Georgia" w:hAnsi="Georgia"/>
          <w:sz w:val="24"/>
          <w:szCs w:val="24"/>
        </w:rPr>
        <w:t xml:space="preserve"> s/he has applied for and is awaiting confirmation of an offer of admission from another school. </w:t>
      </w:r>
    </w:p>
    <w:p w14:paraId="121C44BB" w14:textId="77777777" w:rsidR="00334296" w:rsidRPr="00462E61" w:rsidRDefault="00334296" w:rsidP="00334296">
      <w:pPr>
        <w:pStyle w:val="ListParagraph"/>
        <w:spacing w:after="0" w:line="360" w:lineRule="auto"/>
        <w:ind w:left="432"/>
        <w:jc w:val="both"/>
        <w:rPr>
          <w:rFonts w:ascii="Georgia" w:hAnsi="Georgia"/>
          <w:sz w:val="24"/>
          <w:szCs w:val="24"/>
        </w:rPr>
      </w:pPr>
    </w:p>
    <w:p w14:paraId="61858130" w14:textId="33E2DC6E" w:rsidR="00334296" w:rsidRPr="00462E61" w:rsidRDefault="00334296" w:rsidP="00334296">
      <w:pPr>
        <w:spacing w:after="0" w:line="360" w:lineRule="auto"/>
        <w:jc w:val="both"/>
        <w:rPr>
          <w:rFonts w:ascii="Georgia" w:hAnsi="Georgia"/>
          <w:sz w:val="24"/>
          <w:szCs w:val="24"/>
        </w:rPr>
      </w:pPr>
      <w:r w:rsidRPr="00462E61">
        <w:rPr>
          <w:rFonts w:ascii="Georgia" w:hAnsi="Georgia"/>
          <w:sz w:val="24"/>
          <w:szCs w:val="24"/>
        </w:rPr>
        <w:t>Failure to fully complete and return the Acceptance Form to the school by the date set out in the School Admission Notice</w:t>
      </w:r>
      <w:r>
        <w:rPr>
          <w:rFonts w:ascii="Georgia" w:hAnsi="Georgia"/>
          <w:sz w:val="24"/>
          <w:szCs w:val="24"/>
        </w:rPr>
        <w:t>,</w:t>
      </w:r>
      <w:r w:rsidRPr="00462E61">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65291E">
        <w:rPr>
          <w:rFonts w:ascii="Georgia" w:hAnsi="Georgia"/>
          <w:sz w:val="24"/>
          <w:szCs w:val="24"/>
        </w:rPr>
        <w:t>withdrawal of an offer,</w:t>
      </w:r>
      <w:r w:rsidR="0065291E" w:rsidRPr="00462E61">
        <w:rPr>
          <w:rFonts w:ascii="Georgia" w:hAnsi="Georgia"/>
          <w:sz w:val="24"/>
          <w:szCs w:val="24"/>
        </w:rPr>
        <w:t xml:space="preserve"> </w:t>
      </w:r>
      <w:r w:rsidRPr="00462E61">
        <w:rPr>
          <w:rFonts w:ascii="Georgia" w:hAnsi="Georgia"/>
          <w:sz w:val="24"/>
          <w:szCs w:val="24"/>
        </w:rPr>
        <w:t>as set out below.</w:t>
      </w:r>
    </w:p>
    <w:p w14:paraId="71101C25" w14:textId="77777777" w:rsidR="00C711C8" w:rsidRPr="001D4CCB" w:rsidRDefault="00C711C8" w:rsidP="000F2269">
      <w:pPr>
        <w:spacing w:after="0"/>
        <w:rPr>
          <w:rFonts w:ascii="Georgia" w:eastAsiaTheme="majorEastAsia" w:hAnsi="Georgia" w:cstheme="majorBidi"/>
          <w:b/>
          <w:color w:val="000000" w:themeColor="text1"/>
          <w:sz w:val="24"/>
          <w:szCs w:val="24"/>
          <w:u w:val="single"/>
          <w:lang w:val="en-US" w:eastAsia="ja-JP"/>
        </w:rPr>
      </w:pPr>
    </w:p>
    <w:p w14:paraId="1214A4FD" w14:textId="20EAE4CC" w:rsidR="00C711C8" w:rsidRPr="00BC366A" w:rsidRDefault="00C711C8" w:rsidP="001B654B">
      <w:pPr>
        <w:pStyle w:val="ListParagraph"/>
        <w:numPr>
          <w:ilvl w:val="0"/>
          <w:numId w:val="22"/>
        </w:numPr>
        <w:tabs>
          <w:tab w:val="left" w:pos="993"/>
        </w:tabs>
        <w:spacing w:after="0" w:line="360" w:lineRule="auto"/>
        <w:ind w:left="993" w:hanging="993"/>
        <w:jc w:val="both"/>
        <w:rPr>
          <w:rFonts w:ascii="Georgia" w:hAnsi="Georgia"/>
          <w:b/>
          <w:bCs/>
          <w:sz w:val="24"/>
          <w:szCs w:val="24"/>
          <w:lang w:val="en-US" w:eastAsia="ja-JP"/>
        </w:rPr>
      </w:pPr>
      <w:r w:rsidRPr="00BC366A">
        <w:rPr>
          <w:rFonts w:ascii="Georgia" w:hAnsi="Georgia"/>
          <w:b/>
          <w:bCs/>
          <w:sz w:val="24"/>
          <w:szCs w:val="24"/>
          <w:u w:val="single"/>
          <w:lang w:val="en-US" w:eastAsia="ja-JP"/>
        </w:rPr>
        <w:t>Refusal:</w:t>
      </w:r>
    </w:p>
    <w:p w14:paraId="6AB202AB" w14:textId="41D1D003" w:rsidR="00424043" w:rsidRPr="00BC366A" w:rsidRDefault="00424043" w:rsidP="00424043">
      <w:pPr>
        <w:spacing w:after="0" w:line="360" w:lineRule="auto"/>
        <w:jc w:val="both"/>
        <w:rPr>
          <w:rFonts w:ascii="Georgia" w:hAnsi="Georgia"/>
          <w:sz w:val="24"/>
          <w:szCs w:val="24"/>
        </w:rPr>
      </w:pPr>
      <w:r w:rsidRPr="00BC366A">
        <w:rPr>
          <w:rFonts w:ascii="Georgia" w:hAnsi="Georgia"/>
          <w:sz w:val="24"/>
          <w:szCs w:val="24"/>
        </w:rPr>
        <w:t>Where a</w:t>
      </w:r>
      <w:r w:rsidR="005C2335" w:rsidRPr="00BC366A">
        <w:rPr>
          <w:rFonts w:ascii="Georgia" w:hAnsi="Georgia"/>
          <w:sz w:val="24"/>
          <w:szCs w:val="24"/>
        </w:rPr>
        <w:t xml:space="preserve"> </w:t>
      </w:r>
      <w:proofErr w:type="gramStart"/>
      <w:r w:rsidR="005C2335" w:rsidRPr="00BC366A">
        <w:rPr>
          <w:rFonts w:ascii="Georgia" w:hAnsi="Georgia"/>
          <w:sz w:val="24"/>
          <w:szCs w:val="24"/>
        </w:rPr>
        <w:t>Student</w:t>
      </w:r>
      <w:proofErr w:type="gramEnd"/>
      <w:r w:rsidR="005C2335" w:rsidRPr="00BC366A">
        <w:rPr>
          <w:rFonts w:ascii="Georgia" w:hAnsi="Georgia"/>
          <w:sz w:val="24"/>
          <w:szCs w:val="24"/>
        </w:rPr>
        <w:t xml:space="preserve"> in respect of whom an application </w:t>
      </w:r>
      <w:r w:rsidR="004909E6" w:rsidRPr="00BC366A">
        <w:rPr>
          <w:rFonts w:ascii="Georgia" w:hAnsi="Georgia"/>
          <w:sz w:val="24"/>
          <w:szCs w:val="24"/>
        </w:rPr>
        <w:t xml:space="preserve">is being sought </w:t>
      </w:r>
      <w:r w:rsidRPr="00BC366A">
        <w:rPr>
          <w:rFonts w:ascii="Georgia" w:hAnsi="Georgia"/>
          <w:sz w:val="24"/>
          <w:szCs w:val="24"/>
        </w:rPr>
        <w:t xml:space="preserve">has not been offered a school place, </w:t>
      </w:r>
      <w:r w:rsidR="004909E6" w:rsidRPr="00BC366A">
        <w:rPr>
          <w:rFonts w:ascii="Georgia" w:hAnsi="Georgia"/>
          <w:sz w:val="24"/>
          <w:szCs w:val="24"/>
        </w:rPr>
        <w:t xml:space="preserve">the Applicant </w:t>
      </w:r>
      <w:r w:rsidRPr="00BC366A">
        <w:rPr>
          <w:rFonts w:ascii="Georgia" w:hAnsi="Georgia"/>
          <w:sz w:val="24"/>
          <w:szCs w:val="24"/>
        </w:rPr>
        <w:t>will be provided in writing with:</w:t>
      </w:r>
    </w:p>
    <w:p w14:paraId="67894527" w14:textId="5A3BDFC5" w:rsidR="00424043" w:rsidRPr="00BC366A" w:rsidRDefault="00424043" w:rsidP="00424043">
      <w:pPr>
        <w:spacing w:after="0" w:line="360" w:lineRule="auto"/>
        <w:jc w:val="both"/>
        <w:rPr>
          <w:rFonts w:ascii="Georgia" w:hAnsi="Georgia"/>
          <w:sz w:val="24"/>
          <w:szCs w:val="24"/>
        </w:rPr>
      </w:pPr>
    </w:p>
    <w:p w14:paraId="34060183" w14:textId="5CA2E309" w:rsidR="00D7569F" w:rsidRPr="00BC366A" w:rsidRDefault="00D7569F" w:rsidP="001B654B">
      <w:pPr>
        <w:pStyle w:val="ListParagraph"/>
        <w:numPr>
          <w:ilvl w:val="2"/>
          <w:numId w:val="34"/>
        </w:numPr>
        <w:spacing w:after="0" w:line="360" w:lineRule="auto"/>
        <w:ind w:left="2127" w:hanging="1134"/>
        <w:jc w:val="both"/>
        <w:rPr>
          <w:rFonts w:ascii="Georgia" w:hAnsi="Georgia"/>
          <w:sz w:val="24"/>
          <w:szCs w:val="24"/>
        </w:rPr>
      </w:pPr>
      <w:r w:rsidRPr="00BC366A">
        <w:rPr>
          <w:rFonts w:ascii="Georgia" w:hAnsi="Georgia"/>
          <w:sz w:val="24"/>
          <w:szCs w:val="24"/>
        </w:rPr>
        <w:t xml:space="preserve">The reasons that </w:t>
      </w:r>
      <w:r w:rsidR="004909E6" w:rsidRPr="00BC366A">
        <w:rPr>
          <w:rFonts w:ascii="Georgia" w:hAnsi="Georgia"/>
          <w:sz w:val="24"/>
          <w:szCs w:val="24"/>
        </w:rPr>
        <w:t xml:space="preserve">the </w:t>
      </w:r>
      <w:proofErr w:type="gramStart"/>
      <w:r w:rsidR="004909E6" w:rsidRPr="00BC366A">
        <w:rPr>
          <w:rFonts w:ascii="Georgia" w:hAnsi="Georgia"/>
          <w:sz w:val="24"/>
          <w:szCs w:val="24"/>
        </w:rPr>
        <w:t>Student</w:t>
      </w:r>
      <w:proofErr w:type="gramEnd"/>
      <w:r w:rsidRPr="00BC366A">
        <w:rPr>
          <w:rFonts w:ascii="Georgia" w:hAnsi="Georgia"/>
          <w:sz w:val="24"/>
          <w:szCs w:val="24"/>
        </w:rPr>
        <w:t xml:space="preserve"> was not a offered a place in </w:t>
      </w:r>
      <w:r w:rsidR="007624EA">
        <w:rPr>
          <w:rFonts w:ascii="Georgia" w:hAnsi="Georgia"/>
          <w:sz w:val="24"/>
          <w:szCs w:val="24"/>
        </w:rPr>
        <w:t>Grange Post Primary</w:t>
      </w:r>
      <w:r w:rsidR="00D03CE5">
        <w:rPr>
          <w:rFonts w:ascii="Georgia" w:hAnsi="Georgia"/>
          <w:sz w:val="24"/>
          <w:szCs w:val="24"/>
        </w:rPr>
        <w:t>,</w:t>
      </w:r>
    </w:p>
    <w:p w14:paraId="6574C386" w14:textId="72DB9C30" w:rsidR="00D7569F" w:rsidRPr="00BC366A" w:rsidRDefault="00D7569F" w:rsidP="001B654B">
      <w:pPr>
        <w:pStyle w:val="ListParagraph"/>
        <w:numPr>
          <w:ilvl w:val="2"/>
          <w:numId w:val="34"/>
        </w:numPr>
        <w:spacing w:after="0" w:line="360" w:lineRule="auto"/>
        <w:ind w:left="2127" w:hanging="1134"/>
        <w:jc w:val="both"/>
        <w:rPr>
          <w:rFonts w:ascii="Georgia" w:hAnsi="Georgia"/>
          <w:sz w:val="24"/>
          <w:szCs w:val="24"/>
        </w:rPr>
      </w:pPr>
      <w:r w:rsidRPr="00BC366A">
        <w:rPr>
          <w:rFonts w:ascii="Georgia" w:hAnsi="Georgia"/>
          <w:sz w:val="24"/>
          <w:szCs w:val="24"/>
        </w:rPr>
        <w:t xml:space="preserve">Details of the </w:t>
      </w:r>
      <w:r w:rsidR="004909E6" w:rsidRPr="00BC366A">
        <w:rPr>
          <w:rFonts w:ascii="Georgia" w:hAnsi="Georgia"/>
          <w:sz w:val="24"/>
          <w:szCs w:val="24"/>
        </w:rPr>
        <w:t xml:space="preserve">Student’s </w:t>
      </w:r>
      <w:r w:rsidRPr="00BC366A">
        <w:rPr>
          <w:rFonts w:ascii="Georgia" w:hAnsi="Georgia"/>
          <w:sz w:val="24"/>
          <w:szCs w:val="24"/>
        </w:rPr>
        <w:t>ranking against the published selection criteria</w:t>
      </w:r>
      <w:r w:rsidR="0062787A">
        <w:rPr>
          <w:rFonts w:ascii="Georgia" w:hAnsi="Georgia"/>
          <w:sz w:val="24"/>
          <w:szCs w:val="24"/>
        </w:rPr>
        <w:t xml:space="preserve">, </w:t>
      </w:r>
      <w:r w:rsidR="00113765">
        <w:rPr>
          <w:rFonts w:ascii="Georgia" w:hAnsi="Georgia"/>
          <w:sz w:val="24"/>
          <w:szCs w:val="24"/>
        </w:rPr>
        <w:t xml:space="preserve">if </w:t>
      </w:r>
      <w:r w:rsidR="00B6315D">
        <w:rPr>
          <w:rFonts w:ascii="Georgia" w:hAnsi="Georgia"/>
          <w:sz w:val="24"/>
          <w:szCs w:val="24"/>
        </w:rPr>
        <w:t>the year</w:t>
      </w:r>
      <w:r w:rsidR="00C5134B">
        <w:rPr>
          <w:rFonts w:ascii="Georgia" w:hAnsi="Georgia"/>
          <w:sz w:val="24"/>
          <w:szCs w:val="24"/>
        </w:rPr>
        <w:t xml:space="preserve"> </w:t>
      </w:r>
      <w:r w:rsidR="00B6315D">
        <w:rPr>
          <w:rFonts w:ascii="Georgia" w:hAnsi="Georgia"/>
          <w:sz w:val="24"/>
          <w:szCs w:val="24"/>
        </w:rPr>
        <w:t xml:space="preserve">group to which the </w:t>
      </w:r>
      <w:r w:rsidR="008061DC">
        <w:rPr>
          <w:rFonts w:ascii="Georgia" w:hAnsi="Georgia"/>
          <w:sz w:val="24"/>
          <w:szCs w:val="24"/>
        </w:rPr>
        <w:t>A</w:t>
      </w:r>
      <w:r w:rsidR="00B6315D">
        <w:rPr>
          <w:rFonts w:ascii="Georgia" w:hAnsi="Georgia"/>
          <w:sz w:val="24"/>
          <w:szCs w:val="24"/>
        </w:rPr>
        <w:t>pplicant is applying is oversubscribed</w:t>
      </w:r>
      <w:r w:rsidRPr="00BC366A">
        <w:rPr>
          <w:rFonts w:ascii="Georgia" w:hAnsi="Georgia"/>
          <w:sz w:val="24"/>
          <w:szCs w:val="24"/>
        </w:rPr>
        <w:t xml:space="preserve">, </w:t>
      </w:r>
    </w:p>
    <w:p w14:paraId="3A1A5623" w14:textId="55291DE3" w:rsidR="00FD0632" w:rsidRPr="00BC366A" w:rsidRDefault="00D7569F" w:rsidP="001B654B">
      <w:pPr>
        <w:pStyle w:val="ListParagraph"/>
        <w:numPr>
          <w:ilvl w:val="2"/>
          <w:numId w:val="34"/>
        </w:numPr>
        <w:spacing w:after="0" w:line="360" w:lineRule="auto"/>
        <w:ind w:left="2127" w:hanging="1134"/>
        <w:jc w:val="both"/>
        <w:rPr>
          <w:rFonts w:ascii="Georgia" w:hAnsi="Georgia"/>
          <w:sz w:val="24"/>
          <w:szCs w:val="24"/>
        </w:rPr>
      </w:pPr>
      <w:r w:rsidRPr="00BC366A">
        <w:rPr>
          <w:rFonts w:ascii="Georgia" w:hAnsi="Georgia"/>
          <w:sz w:val="24"/>
          <w:szCs w:val="24"/>
        </w:rPr>
        <w:t xml:space="preserve">Details of the </w:t>
      </w:r>
      <w:r w:rsidR="004909E6" w:rsidRPr="00BC366A">
        <w:rPr>
          <w:rFonts w:ascii="Georgia" w:hAnsi="Georgia"/>
          <w:sz w:val="24"/>
          <w:szCs w:val="24"/>
        </w:rPr>
        <w:t xml:space="preserve">Student’s </w:t>
      </w:r>
      <w:r w:rsidRPr="00BC366A">
        <w:rPr>
          <w:rFonts w:ascii="Georgia" w:hAnsi="Georgia"/>
          <w:sz w:val="24"/>
          <w:szCs w:val="24"/>
        </w:rPr>
        <w:t>place on the waiting list, if applicable</w:t>
      </w:r>
      <w:r w:rsidR="00D03CE5">
        <w:rPr>
          <w:rFonts w:ascii="Georgia" w:hAnsi="Georgia"/>
          <w:sz w:val="24"/>
          <w:szCs w:val="24"/>
        </w:rPr>
        <w:t xml:space="preserve">, </w:t>
      </w:r>
      <w:r w:rsidR="00D03CE5" w:rsidRPr="00BC366A">
        <w:rPr>
          <w:rFonts w:ascii="Georgia" w:hAnsi="Georgia"/>
          <w:sz w:val="24"/>
          <w:szCs w:val="24"/>
        </w:rPr>
        <w:t>and</w:t>
      </w:r>
      <w:r w:rsidRPr="00BC366A">
        <w:rPr>
          <w:rFonts w:ascii="Georgia" w:hAnsi="Georgia"/>
          <w:sz w:val="24"/>
          <w:szCs w:val="24"/>
        </w:rPr>
        <w:t xml:space="preserve"> </w:t>
      </w:r>
    </w:p>
    <w:p w14:paraId="460474EA" w14:textId="058DB56A" w:rsidR="00D7569F" w:rsidRPr="00BC366A" w:rsidRDefault="00D7569F" w:rsidP="001B654B">
      <w:pPr>
        <w:pStyle w:val="ListParagraph"/>
        <w:numPr>
          <w:ilvl w:val="2"/>
          <w:numId w:val="34"/>
        </w:numPr>
        <w:spacing w:after="0" w:line="360" w:lineRule="auto"/>
        <w:ind w:left="2127" w:hanging="1134"/>
        <w:jc w:val="both"/>
        <w:rPr>
          <w:rFonts w:ascii="Georgia" w:hAnsi="Georgia"/>
          <w:sz w:val="24"/>
          <w:szCs w:val="24"/>
        </w:rPr>
      </w:pPr>
      <w:r w:rsidRPr="00BC366A">
        <w:rPr>
          <w:rFonts w:ascii="Georgia" w:hAnsi="Georgia"/>
          <w:sz w:val="24"/>
          <w:szCs w:val="24"/>
        </w:rPr>
        <w:t>Details of the Applicant</w:t>
      </w:r>
      <w:r w:rsidR="00627E5E" w:rsidRPr="00BC366A">
        <w:rPr>
          <w:rFonts w:ascii="Georgia" w:hAnsi="Georgia"/>
          <w:sz w:val="24"/>
          <w:szCs w:val="24"/>
        </w:rPr>
        <w:t>’</w:t>
      </w:r>
      <w:r w:rsidRPr="00BC366A">
        <w:rPr>
          <w:rFonts w:ascii="Georgia" w:hAnsi="Georgia"/>
          <w:sz w:val="24"/>
          <w:szCs w:val="24"/>
        </w:rPr>
        <w:t>s right to appeal the decision</w:t>
      </w:r>
      <w:r w:rsidR="00A65F46">
        <w:rPr>
          <w:rFonts w:ascii="Georgia" w:hAnsi="Georgia"/>
          <w:sz w:val="24"/>
          <w:szCs w:val="24"/>
        </w:rPr>
        <w:t>.</w:t>
      </w:r>
      <w:r w:rsidRPr="00BC366A">
        <w:rPr>
          <w:rFonts w:ascii="Georgia" w:hAnsi="Georgia"/>
          <w:sz w:val="24"/>
          <w:szCs w:val="24"/>
        </w:rPr>
        <w:t xml:space="preserve">  </w:t>
      </w:r>
    </w:p>
    <w:p w14:paraId="0CB5116B" w14:textId="77777777" w:rsidR="00B66AE0" w:rsidRDefault="00B66AE0" w:rsidP="00103FE9">
      <w:pPr>
        <w:spacing w:after="0" w:line="360" w:lineRule="auto"/>
        <w:jc w:val="both"/>
        <w:rPr>
          <w:rFonts w:ascii="Georgia" w:hAnsi="Georgia"/>
          <w:sz w:val="24"/>
          <w:szCs w:val="24"/>
        </w:rPr>
      </w:pPr>
    </w:p>
    <w:p w14:paraId="489CF73E" w14:textId="4D28202C" w:rsidR="00BE0B85" w:rsidRPr="003D6D7E" w:rsidRDefault="00BE0B85" w:rsidP="00BE0B85">
      <w:pPr>
        <w:spacing w:after="0" w:line="360" w:lineRule="auto"/>
        <w:jc w:val="both"/>
        <w:rPr>
          <w:rFonts w:ascii="Georgia" w:hAnsi="Georgia"/>
          <w:sz w:val="24"/>
          <w:szCs w:val="24"/>
        </w:rPr>
      </w:pPr>
      <w:r>
        <w:rPr>
          <w:rFonts w:ascii="Georgia" w:hAnsi="Georgia"/>
          <w:sz w:val="24"/>
          <w:szCs w:val="24"/>
        </w:rPr>
        <w:t>In addition to the conditions for consideration of an application as set out at 4.7</w:t>
      </w:r>
      <w:r w:rsidR="000B0A30">
        <w:rPr>
          <w:rFonts w:ascii="Georgia" w:hAnsi="Georgia"/>
          <w:sz w:val="24"/>
          <w:szCs w:val="24"/>
        </w:rPr>
        <w:t xml:space="preserve"> </w:t>
      </w:r>
      <w:r>
        <w:rPr>
          <w:rFonts w:ascii="Georgia" w:hAnsi="Georgia"/>
          <w:sz w:val="24"/>
          <w:szCs w:val="24"/>
        </w:rPr>
        <w:t>a</w:t>
      </w:r>
      <w:r w:rsidRPr="003D6D7E">
        <w:rPr>
          <w:rFonts w:ascii="Georgia" w:hAnsi="Georgia"/>
          <w:sz w:val="24"/>
          <w:szCs w:val="24"/>
        </w:rPr>
        <w:t xml:space="preserve">n offer of admission may </w:t>
      </w:r>
      <w:r>
        <w:rPr>
          <w:rFonts w:ascii="Georgia" w:hAnsi="Georgia"/>
          <w:sz w:val="24"/>
          <w:szCs w:val="24"/>
        </w:rPr>
        <w:t>not be made w</w:t>
      </w:r>
      <w:r w:rsidRPr="003D6D7E">
        <w:rPr>
          <w:rFonts w:ascii="Georgia" w:hAnsi="Georgia"/>
          <w:sz w:val="24"/>
          <w:szCs w:val="24"/>
        </w:rPr>
        <w:t>here:</w:t>
      </w:r>
    </w:p>
    <w:p w14:paraId="48C5ED13" w14:textId="77777777" w:rsidR="00BE0B85" w:rsidRPr="003D6D7E" w:rsidRDefault="00BE0B85" w:rsidP="00BE0B85">
      <w:pPr>
        <w:spacing w:after="0" w:line="360" w:lineRule="auto"/>
        <w:jc w:val="both"/>
        <w:rPr>
          <w:rFonts w:ascii="Georgia" w:hAnsi="Georgia"/>
          <w:sz w:val="24"/>
          <w:szCs w:val="24"/>
        </w:rPr>
      </w:pPr>
    </w:p>
    <w:p w14:paraId="6C24CCCA" w14:textId="77777777" w:rsidR="00BE0B85" w:rsidRPr="009F1EA6" w:rsidRDefault="00BE0B85" w:rsidP="00BE0B85">
      <w:pPr>
        <w:pStyle w:val="ListParagraph"/>
        <w:numPr>
          <w:ilvl w:val="3"/>
          <w:numId w:val="58"/>
        </w:numPr>
        <w:spacing w:after="0" w:line="360" w:lineRule="auto"/>
        <w:ind w:left="2268" w:hanging="1275"/>
        <w:jc w:val="both"/>
        <w:rPr>
          <w:rFonts w:ascii="Georgia" w:hAnsi="Georgia"/>
          <w:sz w:val="24"/>
          <w:szCs w:val="24"/>
        </w:rPr>
      </w:pPr>
      <w:r w:rsidRPr="00AC4166">
        <w:rPr>
          <w:rFonts w:ascii="Georgia" w:hAnsi="Georgia"/>
          <w:sz w:val="24"/>
          <w:szCs w:val="24"/>
        </w:rPr>
        <w:lastRenderedPageBreak/>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077AD689" w14:textId="77777777" w:rsidR="00BB3D2C" w:rsidRPr="001D4CCB" w:rsidRDefault="00BB3D2C" w:rsidP="00E45760">
      <w:pPr>
        <w:spacing w:after="0" w:line="360" w:lineRule="auto"/>
        <w:jc w:val="both"/>
        <w:rPr>
          <w:rFonts w:ascii="Georgia" w:hAnsi="Georgia"/>
          <w:sz w:val="24"/>
          <w:szCs w:val="24"/>
        </w:rPr>
      </w:pPr>
    </w:p>
    <w:p w14:paraId="2BD43D2C" w14:textId="0F845C0A" w:rsidR="009A2A31" w:rsidRPr="009A2A31" w:rsidRDefault="009A2A31" w:rsidP="001B654B">
      <w:pPr>
        <w:pStyle w:val="ListParagraph"/>
        <w:numPr>
          <w:ilvl w:val="0"/>
          <w:numId w:val="22"/>
        </w:numPr>
        <w:tabs>
          <w:tab w:val="left" w:pos="993"/>
        </w:tabs>
        <w:spacing w:after="0" w:line="360" w:lineRule="auto"/>
        <w:ind w:left="993" w:hanging="993"/>
        <w:jc w:val="both"/>
        <w:rPr>
          <w:rFonts w:ascii="Georgia" w:hAnsi="Georgia"/>
          <w:b/>
          <w:bCs/>
          <w:sz w:val="24"/>
          <w:szCs w:val="24"/>
          <w:u w:val="single"/>
          <w:lang w:val="en-US" w:eastAsia="ja-JP"/>
        </w:rPr>
      </w:pPr>
      <w:r w:rsidRPr="009A2A31">
        <w:rPr>
          <w:rFonts w:ascii="Georgia" w:hAnsi="Georgia"/>
          <w:b/>
          <w:bCs/>
          <w:sz w:val="24"/>
          <w:szCs w:val="24"/>
          <w:u w:val="single"/>
          <w:lang w:val="en-US" w:eastAsia="ja-JP"/>
        </w:rPr>
        <w:t>Withdrawal of an offer</w:t>
      </w:r>
    </w:p>
    <w:p w14:paraId="5648BB0D" w14:textId="154673FA" w:rsidR="00084346" w:rsidRDefault="00084346" w:rsidP="00084346">
      <w:pPr>
        <w:spacing w:after="0" w:line="360" w:lineRule="auto"/>
        <w:jc w:val="both"/>
        <w:rPr>
          <w:rFonts w:ascii="Georgia" w:hAnsi="Georgia"/>
          <w:sz w:val="24"/>
          <w:szCs w:val="24"/>
        </w:rPr>
      </w:pPr>
      <w:r w:rsidRPr="00BC366A">
        <w:rPr>
          <w:rFonts w:ascii="Georgia" w:hAnsi="Georgia"/>
          <w:sz w:val="24"/>
          <w:szCs w:val="24"/>
        </w:rPr>
        <w:t>An offer of admission may be withdrawn where:</w:t>
      </w:r>
    </w:p>
    <w:p w14:paraId="4ADBE887" w14:textId="77777777" w:rsidR="00641AA2" w:rsidRPr="00BC366A" w:rsidRDefault="00641AA2" w:rsidP="00084346">
      <w:pPr>
        <w:spacing w:after="0" w:line="360" w:lineRule="auto"/>
        <w:jc w:val="both"/>
        <w:rPr>
          <w:rFonts w:ascii="Georgia" w:hAnsi="Georgia"/>
          <w:sz w:val="24"/>
          <w:szCs w:val="24"/>
        </w:rPr>
      </w:pPr>
    </w:p>
    <w:p w14:paraId="3F3CB45E" w14:textId="77777777" w:rsidR="00084346" w:rsidRPr="00BC366A" w:rsidRDefault="00084346" w:rsidP="00084346">
      <w:pPr>
        <w:pStyle w:val="ListParagraph"/>
        <w:numPr>
          <w:ilvl w:val="2"/>
          <w:numId w:val="35"/>
        </w:numPr>
        <w:spacing w:after="0" w:line="360" w:lineRule="auto"/>
        <w:ind w:left="2127" w:hanging="1134"/>
        <w:jc w:val="both"/>
        <w:rPr>
          <w:rFonts w:ascii="Georgia" w:hAnsi="Georgia"/>
          <w:sz w:val="24"/>
          <w:szCs w:val="24"/>
        </w:rPr>
      </w:pPr>
      <w:r w:rsidRPr="00BC366A">
        <w:rPr>
          <w:rFonts w:ascii="Georgia" w:hAnsi="Georgia"/>
          <w:sz w:val="24"/>
          <w:szCs w:val="24"/>
        </w:rPr>
        <w:t>The information contained in the application is false or misleading in a material respect, or</w:t>
      </w:r>
    </w:p>
    <w:p w14:paraId="16E06167" w14:textId="41B111B4" w:rsidR="00084346" w:rsidRPr="00BC366A" w:rsidRDefault="00084346" w:rsidP="00084346">
      <w:pPr>
        <w:pStyle w:val="ListParagraph"/>
        <w:numPr>
          <w:ilvl w:val="2"/>
          <w:numId w:val="35"/>
        </w:numPr>
        <w:spacing w:after="0" w:line="360" w:lineRule="auto"/>
        <w:ind w:left="2127" w:hanging="1134"/>
        <w:jc w:val="both"/>
        <w:rPr>
          <w:rFonts w:ascii="Georgia" w:hAnsi="Georgia"/>
          <w:sz w:val="24"/>
          <w:szCs w:val="24"/>
        </w:rPr>
      </w:pPr>
      <w:r w:rsidRPr="00BC366A">
        <w:rPr>
          <w:rFonts w:ascii="Georgia" w:hAnsi="Georgia"/>
          <w:sz w:val="24"/>
          <w:szCs w:val="24"/>
        </w:rPr>
        <w:t xml:space="preserve">The Applicant fails to confirm acceptance of an offer of admission on or before the date set out in the annual </w:t>
      </w:r>
      <w:r w:rsidR="00FB1C5E" w:rsidRPr="00BC366A">
        <w:rPr>
          <w:rFonts w:ascii="Georgia" w:hAnsi="Georgia"/>
          <w:sz w:val="24"/>
          <w:szCs w:val="24"/>
        </w:rPr>
        <w:t xml:space="preserve">Admission Notice </w:t>
      </w:r>
      <w:r w:rsidRPr="00BC366A">
        <w:rPr>
          <w:rFonts w:ascii="Georgia" w:hAnsi="Georgia"/>
          <w:sz w:val="24"/>
          <w:szCs w:val="24"/>
        </w:rPr>
        <w:t xml:space="preserve">of the school </w:t>
      </w:r>
      <w:r w:rsidR="00965B1A" w:rsidRPr="003E7717">
        <w:rPr>
          <w:rFonts w:ascii="Georgia" w:hAnsi="Georgia"/>
          <w:sz w:val="24"/>
          <w:szCs w:val="24"/>
        </w:rPr>
        <w:t>for the</w:t>
      </w:r>
      <w:r w:rsidR="00965B1A">
        <w:rPr>
          <w:rFonts w:ascii="Georgia" w:hAnsi="Georgia"/>
          <w:sz w:val="24"/>
          <w:szCs w:val="24"/>
        </w:rPr>
        <w:t xml:space="preserve"> </w:t>
      </w:r>
      <w:r w:rsidR="00965B1A" w:rsidRPr="003E7717">
        <w:rPr>
          <w:rFonts w:ascii="Georgia" w:hAnsi="Georgia"/>
          <w:sz w:val="24"/>
          <w:szCs w:val="24"/>
        </w:rPr>
        <w:t>academic year</w:t>
      </w:r>
      <w:r w:rsidR="00965B1A">
        <w:rPr>
          <w:rFonts w:ascii="Georgia" w:hAnsi="Georgia"/>
          <w:sz w:val="24"/>
          <w:szCs w:val="24"/>
        </w:rPr>
        <w:t xml:space="preserve"> for which s/he is applying</w:t>
      </w:r>
      <w:r w:rsidRPr="00BC366A">
        <w:rPr>
          <w:rFonts w:ascii="Georgia" w:hAnsi="Georgia"/>
          <w:sz w:val="24"/>
          <w:szCs w:val="24"/>
        </w:rPr>
        <w:t xml:space="preserve">, or in the case of a late application, or second/third-round </w:t>
      </w:r>
      <w:proofErr w:type="gramStart"/>
      <w:r w:rsidRPr="00BC366A">
        <w:rPr>
          <w:rFonts w:ascii="Georgia" w:hAnsi="Georgia"/>
          <w:sz w:val="24"/>
          <w:szCs w:val="24"/>
        </w:rPr>
        <w:t>offer,  within</w:t>
      </w:r>
      <w:proofErr w:type="gramEnd"/>
      <w:r w:rsidRPr="00BC366A">
        <w:rPr>
          <w:rFonts w:ascii="Georgia" w:hAnsi="Georgia"/>
          <w:sz w:val="24"/>
          <w:szCs w:val="24"/>
        </w:rPr>
        <w:t xml:space="preserve"> 2 weeks, or</w:t>
      </w:r>
    </w:p>
    <w:p w14:paraId="39056B6F" w14:textId="77777777" w:rsidR="00084346" w:rsidRPr="00A41BA9" w:rsidRDefault="00084346" w:rsidP="00084346">
      <w:pPr>
        <w:pStyle w:val="ListParagraph"/>
        <w:numPr>
          <w:ilvl w:val="2"/>
          <w:numId w:val="35"/>
        </w:numPr>
        <w:spacing w:after="0" w:line="360" w:lineRule="auto"/>
        <w:ind w:left="2127" w:hanging="1134"/>
        <w:jc w:val="both"/>
        <w:rPr>
          <w:rFonts w:ascii="Georgia" w:hAnsi="Georgia"/>
          <w:sz w:val="24"/>
          <w:szCs w:val="24"/>
        </w:rPr>
      </w:pPr>
      <w:r w:rsidRPr="00BC366A">
        <w:rPr>
          <w:rFonts w:ascii="Georgia" w:hAnsi="Georgia"/>
          <w:sz w:val="24"/>
          <w:szCs w:val="24"/>
        </w:rPr>
        <w:t>An Applicant has not indicated</w:t>
      </w:r>
      <w:r>
        <w:rPr>
          <w:rFonts w:ascii="Georgia" w:hAnsi="Georgia"/>
          <w:sz w:val="24"/>
          <w:szCs w:val="24"/>
        </w:rPr>
        <w:t>:</w:t>
      </w:r>
    </w:p>
    <w:p w14:paraId="1FF751F3" w14:textId="77777777" w:rsidR="00084346" w:rsidRPr="00372475" w:rsidRDefault="00084346" w:rsidP="00366963">
      <w:pPr>
        <w:pStyle w:val="ListParagraph"/>
        <w:numPr>
          <w:ilvl w:val="0"/>
          <w:numId w:val="46"/>
        </w:numPr>
        <w:spacing w:after="0" w:line="360" w:lineRule="auto"/>
        <w:ind w:left="2835" w:hanging="675"/>
        <w:jc w:val="both"/>
        <w:rPr>
          <w:rFonts w:ascii="Georgia" w:hAnsi="Georgia"/>
          <w:sz w:val="24"/>
          <w:szCs w:val="24"/>
        </w:rPr>
      </w:pPr>
      <w:r w:rsidRPr="00372475">
        <w:rPr>
          <w:rFonts w:ascii="Georgia" w:hAnsi="Georgia"/>
          <w:sz w:val="24"/>
          <w:szCs w:val="24"/>
        </w:rPr>
        <w:t xml:space="preserve">whether or not s/he has applied for and is awaiting confirmation of an offer from </w:t>
      </w:r>
      <w:proofErr w:type="gramStart"/>
      <w:r w:rsidRPr="00372475">
        <w:rPr>
          <w:rFonts w:ascii="Georgia" w:hAnsi="Georgia"/>
          <w:sz w:val="24"/>
          <w:szCs w:val="24"/>
        </w:rPr>
        <w:t>another</w:t>
      </w:r>
      <w:proofErr w:type="gramEnd"/>
      <w:r w:rsidRPr="00372475">
        <w:rPr>
          <w:rFonts w:ascii="Georgia" w:hAnsi="Georgia"/>
          <w:sz w:val="24"/>
          <w:szCs w:val="24"/>
        </w:rPr>
        <w:t xml:space="preserve"> school(s) and if so, the details of the school(s</w:t>
      </w:r>
      <w:proofErr w:type="gramStart"/>
      <w:r w:rsidRPr="00372475">
        <w:rPr>
          <w:rFonts w:ascii="Georgia" w:hAnsi="Georgia"/>
          <w:sz w:val="24"/>
          <w:szCs w:val="24"/>
        </w:rPr>
        <w:t>);</w:t>
      </w:r>
      <w:proofErr w:type="gramEnd"/>
    </w:p>
    <w:p w14:paraId="6E0F9BD6" w14:textId="77777777" w:rsidR="00084346" w:rsidRPr="004F7C56" w:rsidRDefault="00084346" w:rsidP="0069136E">
      <w:pPr>
        <w:spacing w:after="0" w:line="360" w:lineRule="auto"/>
        <w:ind w:left="2115" w:firstLine="720"/>
        <w:jc w:val="both"/>
        <w:rPr>
          <w:rFonts w:ascii="Georgia" w:hAnsi="Georgia"/>
          <w:sz w:val="24"/>
          <w:szCs w:val="24"/>
        </w:rPr>
      </w:pPr>
      <w:r w:rsidRPr="004F7C56">
        <w:rPr>
          <w:rFonts w:ascii="Georgia" w:hAnsi="Georgia"/>
          <w:sz w:val="24"/>
          <w:szCs w:val="24"/>
        </w:rPr>
        <w:t>and</w:t>
      </w:r>
    </w:p>
    <w:p w14:paraId="67DA424C" w14:textId="3B2E4AA1" w:rsidR="00084346" w:rsidRDefault="00084346" w:rsidP="00366963">
      <w:pPr>
        <w:pStyle w:val="ListParagraph"/>
        <w:numPr>
          <w:ilvl w:val="0"/>
          <w:numId w:val="46"/>
        </w:numPr>
        <w:spacing w:after="0" w:line="360" w:lineRule="auto"/>
        <w:ind w:left="2835" w:hanging="708"/>
        <w:jc w:val="both"/>
        <w:rPr>
          <w:rFonts w:ascii="Georgia" w:hAnsi="Georgia"/>
          <w:sz w:val="24"/>
          <w:szCs w:val="24"/>
        </w:rPr>
      </w:pPr>
      <w:r w:rsidRPr="00372475">
        <w:rPr>
          <w:rFonts w:ascii="Georgia" w:hAnsi="Georgia"/>
          <w:sz w:val="24"/>
          <w:szCs w:val="24"/>
        </w:rPr>
        <w:t xml:space="preserve">whether or not or s/he has accepted an offer of admission from </w:t>
      </w:r>
      <w:proofErr w:type="gramStart"/>
      <w:r w:rsidRPr="00372475">
        <w:rPr>
          <w:rFonts w:ascii="Georgia" w:hAnsi="Georgia"/>
          <w:sz w:val="24"/>
          <w:szCs w:val="24"/>
        </w:rPr>
        <w:t>another</w:t>
      </w:r>
      <w:proofErr w:type="gramEnd"/>
      <w:r w:rsidRPr="00372475">
        <w:rPr>
          <w:rFonts w:ascii="Georgia" w:hAnsi="Georgia"/>
          <w:sz w:val="24"/>
          <w:szCs w:val="24"/>
        </w:rPr>
        <w:t xml:space="preserve"> school(s) and if so, the details of the offer(s).</w:t>
      </w:r>
    </w:p>
    <w:p w14:paraId="79F1E757" w14:textId="77777777" w:rsidR="00084346" w:rsidRPr="00372475" w:rsidRDefault="00084346" w:rsidP="00084346">
      <w:pPr>
        <w:pStyle w:val="ListParagraph"/>
        <w:spacing w:after="0" w:line="360" w:lineRule="auto"/>
        <w:ind w:left="2835"/>
        <w:jc w:val="both"/>
        <w:rPr>
          <w:rFonts w:ascii="Georgia" w:hAnsi="Georgia"/>
          <w:sz w:val="24"/>
          <w:szCs w:val="24"/>
        </w:rPr>
      </w:pPr>
    </w:p>
    <w:p w14:paraId="0B11E5B8" w14:textId="2797E171" w:rsidR="009A2A31" w:rsidRPr="009A2A31" w:rsidRDefault="009A2A31" w:rsidP="009A2A31">
      <w:pPr>
        <w:tabs>
          <w:tab w:val="left" w:pos="993"/>
        </w:tabs>
        <w:spacing w:after="0" w:line="360" w:lineRule="auto"/>
        <w:jc w:val="both"/>
        <w:rPr>
          <w:rFonts w:ascii="Georgia" w:hAnsi="Georgia"/>
          <w:sz w:val="24"/>
          <w:szCs w:val="24"/>
          <w:lang w:val="en-US" w:eastAsia="ja-JP"/>
        </w:rPr>
      </w:pPr>
      <w:r w:rsidRPr="009A2A31">
        <w:rPr>
          <w:rFonts w:ascii="Georgia" w:hAnsi="Georgia"/>
          <w:sz w:val="24"/>
          <w:szCs w:val="24"/>
          <w:lang w:val="en-US" w:eastAsia="ja-JP"/>
        </w:rPr>
        <w:t xml:space="preserve">If an offer of a place is withdrawn by the school, the </w:t>
      </w:r>
      <w:proofErr w:type="gramStart"/>
      <w:r w:rsidRPr="009A2A31">
        <w:rPr>
          <w:rFonts w:ascii="Georgia" w:hAnsi="Georgia"/>
          <w:sz w:val="24"/>
          <w:szCs w:val="24"/>
          <w:lang w:val="en-US" w:eastAsia="ja-JP"/>
        </w:rPr>
        <w:t>Student</w:t>
      </w:r>
      <w:proofErr w:type="gramEnd"/>
      <w:r w:rsidRPr="009A2A31">
        <w:rPr>
          <w:rFonts w:ascii="Georgia" w:hAnsi="Georgia"/>
          <w:sz w:val="24"/>
          <w:szCs w:val="24"/>
          <w:lang w:val="en-US" w:eastAsia="ja-JP"/>
        </w:rPr>
        <w:t xml:space="preserve"> on whose behalf the application was made shall lose his/her place for that academic year</w:t>
      </w:r>
      <w:r w:rsidR="00960547">
        <w:rPr>
          <w:rFonts w:ascii="Georgia" w:hAnsi="Georgia"/>
          <w:sz w:val="24"/>
          <w:szCs w:val="24"/>
          <w:lang w:val="en-US" w:eastAsia="ja-JP"/>
        </w:rPr>
        <w:t xml:space="preserve"> (and shall not be placed on a waiting list)</w:t>
      </w:r>
      <w:r w:rsidR="00436467">
        <w:rPr>
          <w:rFonts w:ascii="Georgia" w:hAnsi="Georgia"/>
          <w:sz w:val="24"/>
          <w:szCs w:val="24"/>
          <w:lang w:val="en-US" w:eastAsia="ja-JP"/>
        </w:rPr>
        <w:t xml:space="preserve">. If the Applicant still desires a place for that academic year, a new </w:t>
      </w:r>
      <w:r w:rsidR="00436467" w:rsidRPr="009A2A31">
        <w:rPr>
          <w:rFonts w:ascii="Georgia" w:hAnsi="Georgia"/>
          <w:sz w:val="24"/>
          <w:szCs w:val="24"/>
          <w:lang w:val="en-US" w:eastAsia="ja-JP"/>
        </w:rPr>
        <w:t xml:space="preserve"> </w:t>
      </w:r>
      <w:r w:rsidRPr="009A2A31">
        <w:rPr>
          <w:rFonts w:ascii="Georgia" w:hAnsi="Georgia"/>
          <w:sz w:val="24"/>
          <w:szCs w:val="24"/>
          <w:lang w:val="en-US" w:eastAsia="ja-JP"/>
        </w:rPr>
        <w:t xml:space="preserve"> application </w:t>
      </w:r>
      <w:r w:rsidR="00770691">
        <w:rPr>
          <w:rFonts w:ascii="Georgia" w:hAnsi="Georgia"/>
          <w:sz w:val="24"/>
          <w:szCs w:val="24"/>
          <w:lang w:val="en-US" w:eastAsia="ja-JP"/>
        </w:rPr>
        <w:t xml:space="preserve">must be made </w:t>
      </w:r>
      <w:r w:rsidR="00084346" w:rsidRPr="009A2A31">
        <w:rPr>
          <w:rFonts w:ascii="Georgia" w:hAnsi="Georgia"/>
          <w:sz w:val="24"/>
          <w:szCs w:val="24"/>
          <w:lang w:val="en-US" w:eastAsia="ja-JP"/>
        </w:rPr>
        <w:t>for t</w:t>
      </w:r>
      <w:r w:rsidR="00084346">
        <w:rPr>
          <w:rFonts w:ascii="Georgia" w:hAnsi="Georgia"/>
          <w:sz w:val="24"/>
          <w:szCs w:val="24"/>
          <w:lang w:val="en-US" w:eastAsia="ja-JP"/>
        </w:rPr>
        <w:t xml:space="preserve">he same </w:t>
      </w:r>
      <w:r w:rsidR="00084346" w:rsidRPr="009A2A31">
        <w:rPr>
          <w:rFonts w:ascii="Georgia" w:hAnsi="Georgia"/>
          <w:sz w:val="24"/>
          <w:szCs w:val="24"/>
          <w:lang w:val="en-US" w:eastAsia="ja-JP"/>
        </w:rPr>
        <w:t xml:space="preserve">academic year </w:t>
      </w:r>
      <w:r w:rsidRPr="009A2A31">
        <w:rPr>
          <w:rFonts w:ascii="Georgia" w:hAnsi="Georgia"/>
          <w:sz w:val="24"/>
          <w:szCs w:val="24"/>
          <w:lang w:val="en-US" w:eastAsia="ja-JP"/>
        </w:rPr>
        <w:t xml:space="preserve">on behalf of that Student </w:t>
      </w:r>
      <w:r w:rsidR="00770691">
        <w:rPr>
          <w:rFonts w:ascii="Georgia" w:hAnsi="Georgia"/>
          <w:sz w:val="24"/>
          <w:szCs w:val="24"/>
          <w:lang w:val="en-US" w:eastAsia="ja-JP"/>
        </w:rPr>
        <w:t xml:space="preserve">and </w:t>
      </w:r>
      <w:r w:rsidRPr="009A2A31">
        <w:rPr>
          <w:rFonts w:ascii="Georgia" w:hAnsi="Georgia"/>
          <w:sz w:val="24"/>
          <w:szCs w:val="24"/>
          <w:lang w:val="en-US" w:eastAsia="ja-JP"/>
        </w:rPr>
        <w:t xml:space="preserve">shall be treated as a late application in line with section </w:t>
      </w:r>
      <w:r>
        <w:rPr>
          <w:rFonts w:ascii="Georgia" w:hAnsi="Georgia"/>
          <w:sz w:val="24"/>
          <w:szCs w:val="24"/>
          <w:lang w:val="en-US" w:eastAsia="ja-JP"/>
        </w:rPr>
        <w:t>6</w:t>
      </w:r>
      <w:r w:rsidRPr="009A2A31">
        <w:rPr>
          <w:rFonts w:ascii="Georgia" w:hAnsi="Georgia"/>
          <w:sz w:val="24"/>
          <w:szCs w:val="24"/>
          <w:lang w:val="en-US" w:eastAsia="ja-JP"/>
        </w:rPr>
        <w:t>.1.4 above.</w:t>
      </w:r>
    </w:p>
    <w:p w14:paraId="069D4C6C" w14:textId="77777777" w:rsidR="009A2A31" w:rsidRPr="009A2A31" w:rsidRDefault="009A2A31" w:rsidP="009A2A31">
      <w:pPr>
        <w:tabs>
          <w:tab w:val="left" w:pos="993"/>
        </w:tabs>
        <w:spacing w:after="0" w:line="360" w:lineRule="auto"/>
        <w:jc w:val="both"/>
        <w:rPr>
          <w:rFonts w:ascii="Georgia" w:hAnsi="Georgia"/>
          <w:b/>
          <w:bCs/>
          <w:sz w:val="24"/>
          <w:szCs w:val="24"/>
          <w:lang w:val="en-US" w:eastAsia="ja-JP"/>
        </w:rPr>
      </w:pPr>
    </w:p>
    <w:p w14:paraId="6AD0D4C3" w14:textId="42BCF629" w:rsidR="00BB3D2C" w:rsidRPr="001D4CCB" w:rsidRDefault="00BB3D2C" w:rsidP="001B654B">
      <w:pPr>
        <w:pStyle w:val="ListParagraph"/>
        <w:numPr>
          <w:ilvl w:val="0"/>
          <w:numId w:val="22"/>
        </w:numPr>
        <w:tabs>
          <w:tab w:val="left" w:pos="993"/>
        </w:tabs>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Appeals:</w:t>
      </w:r>
    </w:p>
    <w:p w14:paraId="36A5FC72" w14:textId="66383AFA" w:rsidR="001107A1" w:rsidRDefault="00AC5C5A" w:rsidP="007C4DAD">
      <w:pPr>
        <w:spacing w:after="0" w:line="360" w:lineRule="auto"/>
        <w:jc w:val="both"/>
        <w:rPr>
          <w:rFonts w:ascii="Georgia" w:hAnsi="Georgia"/>
          <w:sz w:val="24"/>
          <w:szCs w:val="24"/>
        </w:rPr>
      </w:pPr>
      <w:r w:rsidRPr="001D4CCB">
        <w:rPr>
          <w:rFonts w:ascii="Georgia" w:hAnsi="Georgia"/>
          <w:sz w:val="24"/>
          <w:szCs w:val="24"/>
        </w:rPr>
        <w:t xml:space="preserve">For information relating </w:t>
      </w:r>
      <w:r w:rsidRPr="00546E27">
        <w:rPr>
          <w:rFonts w:ascii="Georgia" w:hAnsi="Georgia"/>
          <w:sz w:val="24"/>
          <w:szCs w:val="24"/>
        </w:rPr>
        <w:t xml:space="preserve">to an Applicant’s right to appeal a decision of </w:t>
      </w:r>
      <w:r w:rsidR="007624EA">
        <w:rPr>
          <w:rFonts w:ascii="Georgia" w:hAnsi="Georgia"/>
          <w:sz w:val="24"/>
          <w:szCs w:val="24"/>
        </w:rPr>
        <w:t>Grange Post Primary</w:t>
      </w:r>
      <w:r w:rsidRPr="00546E27">
        <w:rPr>
          <w:rFonts w:ascii="Georgia" w:hAnsi="Georgia"/>
          <w:sz w:val="24"/>
          <w:szCs w:val="24"/>
        </w:rPr>
        <w:t xml:space="preserve"> regarding admission</w:t>
      </w:r>
      <w:r w:rsidR="007D071F">
        <w:rPr>
          <w:rFonts w:ascii="Georgia" w:hAnsi="Georgia"/>
          <w:sz w:val="24"/>
          <w:szCs w:val="24"/>
        </w:rPr>
        <w:t xml:space="preserve"> </w:t>
      </w:r>
      <w:r w:rsidR="0096333B" w:rsidRPr="006D1DE1">
        <w:rPr>
          <w:rFonts w:ascii="Georgia" w:hAnsi="Georgia"/>
          <w:sz w:val="24"/>
          <w:szCs w:val="24"/>
        </w:rPr>
        <w:t xml:space="preserve">to </w:t>
      </w:r>
      <w:r w:rsidR="00FB58AC">
        <w:rPr>
          <w:rFonts w:ascii="Georgia" w:hAnsi="Georgia"/>
          <w:sz w:val="24"/>
          <w:szCs w:val="24"/>
        </w:rPr>
        <w:t>a year</w:t>
      </w:r>
      <w:r w:rsidR="00241ED7">
        <w:rPr>
          <w:rFonts w:ascii="Georgia" w:hAnsi="Georgia"/>
          <w:sz w:val="24"/>
          <w:szCs w:val="24"/>
        </w:rPr>
        <w:t xml:space="preserve"> </w:t>
      </w:r>
      <w:r w:rsidR="00C13AE4">
        <w:rPr>
          <w:rFonts w:ascii="Georgia" w:hAnsi="Georgia"/>
          <w:sz w:val="24"/>
          <w:szCs w:val="24"/>
        </w:rPr>
        <w:t xml:space="preserve">group other than </w:t>
      </w:r>
      <w:proofErr w:type="gramStart"/>
      <w:r w:rsidR="00C13AE4">
        <w:rPr>
          <w:rFonts w:ascii="Georgia" w:hAnsi="Georgia"/>
          <w:sz w:val="24"/>
          <w:szCs w:val="24"/>
        </w:rPr>
        <w:t>First-Year</w:t>
      </w:r>
      <w:proofErr w:type="gramEnd"/>
      <w:r w:rsidR="007D071F">
        <w:rPr>
          <w:rFonts w:ascii="Georgia" w:hAnsi="Georgia"/>
          <w:sz w:val="24"/>
          <w:szCs w:val="24"/>
        </w:rPr>
        <w:t xml:space="preserve">, </w:t>
      </w:r>
      <w:r w:rsidR="007D071F" w:rsidRPr="00546E27">
        <w:rPr>
          <w:rFonts w:ascii="Georgia" w:hAnsi="Georgia"/>
          <w:sz w:val="24"/>
          <w:szCs w:val="24"/>
        </w:rPr>
        <w:t xml:space="preserve">see </w:t>
      </w:r>
      <w:r w:rsidR="007D071F" w:rsidRPr="00C168A1">
        <w:rPr>
          <w:rFonts w:ascii="Georgia" w:hAnsi="Georgia"/>
          <w:sz w:val="24"/>
          <w:szCs w:val="24"/>
        </w:rPr>
        <w:t xml:space="preserve">section </w:t>
      </w:r>
      <w:r w:rsidR="007D071F">
        <w:rPr>
          <w:rFonts w:ascii="Georgia" w:hAnsi="Georgia"/>
          <w:sz w:val="24"/>
          <w:szCs w:val="24"/>
        </w:rPr>
        <w:t>6.</w:t>
      </w:r>
      <w:r w:rsidR="00651218">
        <w:rPr>
          <w:rFonts w:ascii="Georgia" w:hAnsi="Georgia"/>
          <w:sz w:val="24"/>
          <w:szCs w:val="24"/>
        </w:rPr>
        <w:t>3</w:t>
      </w:r>
      <w:r w:rsidR="007D071F">
        <w:rPr>
          <w:rFonts w:ascii="Georgia" w:hAnsi="Georgia"/>
          <w:sz w:val="24"/>
          <w:szCs w:val="24"/>
        </w:rPr>
        <w:t>.</w:t>
      </w:r>
      <w:r w:rsidR="001107A1">
        <w:rPr>
          <w:rFonts w:ascii="Georgia" w:hAnsi="Georgia"/>
          <w:sz w:val="24"/>
          <w:szCs w:val="24"/>
        </w:rPr>
        <w:br w:type="page"/>
      </w:r>
    </w:p>
    <w:p w14:paraId="1D74DA5C" w14:textId="3A1BED22" w:rsidR="00CB748A" w:rsidRDefault="00CB748A" w:rsidP="00AE0149">
      <w:pPr>
        <w:pStyle w:val="Heading1"/>
        <w:numPr>
          <w:ilvl w:val="1"/>
          <w:numId w:val="40"/>
        </w:numPr>
        <w:tabs>
          <w:tab w:val="left" w:pos="851"/>
        </w:tabs>
        <w:spacing w:line="360" w:lineRule="auto"/>
        <w:ind w:left="851" w:hanging="851"/>
        <w:rPr>
          <w:rFonts w:ascii="Georgia" w:hAnsi="Georgia"/>
          <w:sz w:val="32"/>
          <w:szCs w:val="32"/>
        </w:rPr>
      </w:pPr>
      <w:r>
        <w:rPr>
          <w:rFonts w:ascii="Georgia" w:hAnsi="Georgia"/>
          <w:sz w:val="32"/>
          <w:szCs w:val="32"/>
        </w:rPr>
        <w:lastRenderedPageBreak/>
        <w:t xml:space="preserve">Appeals  </w:t>
      </w:r>
    </w:p>
    <w:p w14:paraId="1ADA603F" w14:textId="2B9BA55E" w:rsidR="001E587C" w:rsidRPr="000B0A30" w:rsidRDefault="001E587C" w:rsidP="000B0A30">
      <w:pPr>
        <w:pStyle w:val="ListParagraph"/>
        <w:numPr>
          <w:ilvl w:val="2"/>
          <w:numId w:val="7"/>
        </w:numPr>
        <w:tabs>
          <w:tab w:val="left" w:pos="851"/>
        </w:tabs>
        <w:spacing w:after="0" w:line="360" w:lineRule="auto"/>
        <w:jc w:val="both"/>
        <w:rPr>
          <w:rFonts w:ascii="Georgia" w:hAnsi="Georgia"/>
          <w:b/>
          <w:bCs/>
          <w:sz w:val="24"/>
          <w:szCs w:val="24"/>
          <w:u w:val="single"/>
        </w:rPr>
      </w:pPr>
      <w:r w:rsidRPr="000B0A30">
        <w:rPr>
          <w:rFonts w:ascii="Georgia" w:hAnsi="Georgia"/>
          <w:b/>
          <w:bCs/>
          <w:sz w:val="24"/>
          <w:szCs w:val="24"/>
          <w:u w:val="single"/>
        </w:rPr>
        <w:t>Appeal where refusal was due to oversubscription:</w:t>
      </w:r>
    </w:p>
    <w:p w14:paraId="46AB0F74" w14:textId="4FC27FDA" w:rsidR="001E587C" w:rsidRPr="00A35F09" w:rsidRDefault="001E587C" w:rsidP="00A35F09">
      <w:pPr>
        <w:tabs>
          <w:tab w:val="left" w:pos="851"/>
        </w:tabs>
        <w:spacing w:after="0" w:line="360" w:lineRule="auto"/>
        <w:jc w:val="both"/>
        <w:rPr>
          <w:rFonts w:ascii="Georgia" w:hAnsi="Georgia"/>
          <w:sz w:val="24"/>
          <w:szCs w:val="24"/>
        </w:rPr>
      </w:pPr>
      <w:r w:rsidRPr="00A35F09">
        <w:rPr>
          <w:rFonts w:ascii="Georgia" w:hAnsi="Georgia"/>
          <w:sz w:val="24"/>
          <w:szCs w:val="24"/>
        </w:rPr>
        <w:t xml:space="preserve">An Applicant who was refused admission because the school is oversubscribed and who wishes to appeal this decision must </w:t>
      </w:r>
      <w:r w:rsidR="00EB32DC">
        <w:rPr>
          <w:rFonts w:ascii="Georgia" w:hAnsi="Georgia"/>
          <w:sz w:val="24"/>
          <w:szCs w:val="24"/>
        </w:rPr>
        <w:t>first request a review by the board of management</w:t>
      </w:r>
      <w:r w:rsidRPr="00A35F09">
        <w:rPr>
          <w:rFonts w:ascii="Georgia" w:hAnsi="Georgia"/>
          <w:sz w:val="24"/>
          <w:szCs w:val="24"/>
        </w:rPr>
        <w:t xml:space="preserve"> in writing, via a </w:t>
      </w:r>
      <w:r w:rsidR="009C0318">
        <w:rPr>
          <w:rFonts w:ascii="Georgia" w:hAnsi="Georgia"/>
          <w:sz w:val="24"/>
          <w:szCs w:val="24"/>
        </w:rPr>
        <w:t>‘BOMR1</w:t>
      </w:r>
      <w:r w:rsidRPr="00A35F09">
        <w:rPr>
          <w:rFonts w:ascii="Georgia" w:hAnsi="Georgia"/>
          <w:sz w:val="24"/>
          <w:szCs w:val="24"/>
        </w:rPr>
        <w:t xml:space="preserve"> Form</w:t>
      </w:r>
      <w:r w:rsidR="009C0318">
        <w:rPr>
          <w:rFonts w:ascii="Georgia" w:hAnsi="Georgia"/>
          <w:sz w:val="24"/>
          <w:szCs w:val="24"/>
        </w:rPr>
        <w:t>’</w:t>
      </w:r>
      <w:r w:rsidRPr="00A35F09">
        <w:rPr>
          <w:rFonts w:ascii="Georgia" w:hAnsi="Georgia"/>
          <w:sz w:val="24"/>
          <w:szCs w:val="24"/>
        </w:rPr>
        <w:t xml:space="preserve">, available </w:t>
      </w:r>
      <w:r w:rsidR="009E735D">
        <w:rPr>
          <w:rFonts w:ascii="Georgia" w:hAnsi="Georgia"/>
          <w:sz w:val="24"/>
          <w:szCs w:val="24"/>
        </w:rPr>
        <w:t xml:space="preserve">from the school </w:t>
      </w:r>
      <w:r w:rsidRPr="00A35F09">
        <w:rPr>
          <w:rFonts w:ascii="Georgia" w:hAnsi="Georgia"/>
          <w:sz w:val="24"/>
          <w:szCs w:val="24"/>
        </w:rPr>
        <w:t xml:space="preserve">office and </w:t>
      </w:r>
      <w:r w:rsidR="002B55D7" w:rsidRPr="002B55D7">
        <w:rPr>
          <w:rFonts w:ascii="Georgia" w:hAnsi="Georgia"/>
          <w:sz w:val="24"/>
          <w:szCs w:val="24"/>
        </w:rPr>
        <w:t xml:space="preserve"> </w:t>
      </w:r>
      <w:r w:rsidR="002B55D7">
        <w:rPr>
          <w:rFonts w:ascii="Georgia" w:hAnsi="Georgia"/>
          <w:sz w:val="24"/>
          <w:szCs w:val="24"/>
        </w:rPr>
        <w:t xml:space="preserve">at </w:t>
      </w:r>
      <w:hyperlink r:id="rId19" w:anchor="how-to-seek-a-review-by-the-board-of-management" w:history="1">
        <w:r w:rsidR="002B55D7" w:rsidRPr="00052AF6">
          <w:rPr>
            <w:rStyle w:val="Hyperlink"/>
            <w:rFonts w:ascii="Georgia" w:hAnsi="Georgia"/>
            <w:sz w:val="24"/>
            <w:szCs w:val="24"/>
          </w:rPr>
          <w:t>https://www.gov.ie/en/publication/8248c-appeals-in-relation-to-refusal-to-admit-a-student-due-to-a-school-being-oversubscribed/#how-to-seek-a-review-by-the-board-of-management</w:t>
        </w:r>
      </w:hyperlink>
      <w:r w:rsidRPr="00A35F09">
        <w:rPr>
          <w:rFonts w:ascii="Georgia" w:hAnsi="Georgia"/>
          <w:sz w:val="24"/>
          <w:szCs w:val="24"/>
        </w:rPr>
        <w:t xml:space="preserve">, for it to be reviewed by the board of management of </w:t>
      </w:r>
      <w:r w:rsidR="007624EA">
        <w:rPr>
          <w:rFonts w:ascii="Georgia" w:hAnsi="Georgia"/>
          <w:sz w:val="24"/>
          <w:szCs w:val="24"/>
        </w:rPr>
        <w:t>Grange Post Primary</w:t>
      </w:r>
      <w:r w:rsidRPr="00A35F09">
        <w:rPr>
          <w:rFonts w:ascii="Georgia" w:hAnsi="Georgia"/>
          <w:sz w:val="24"/>
          <w:szCs w:val="24"/>
        </w:rPr>
        <w:t>. Such a</w:t>
      </w:r>
      <w:r w:rsidR="009C0318">
        <w:rPr>
          <w:rFonts w:ascii="Georgia" w:hAnsi="Georgia"/>
          <w:sz w:val="24"/>
          <w:szCs w:val="24"/>
        </w:rPr>
        <w:t xml:space="preserve"> review</w:t>
      </w:r>
      <w:r w:rsidRPr="00A35F09">
        <w:rPr>
          <w:rFonts w:ascii="Georgia" w:hAnsi="Georgia"/>
          <w:sz w:val="24"/>
          <w:szCs w:val="24"/>
        </w:rPr>
        <w:t xml:space="preserve"> must be </w:t>
      </w:r>
      <w:r w:rsidR="009C0318">
        <w:rPr>
          <w:rFonts w:ascii="Georgia" w:hAnsi="Georgia"/>
          <w:sz w:val="24"/>
          <w:szCs w:val="24"/>
        </w:rPr>
        <w:t>s</w:t>
      </w:r>
      <w:r w:rsidRPr="00A35F09">
        <w:rPr>
          <w:rFonts w:ascii="Georgia" w:hAnsi="Georgia"/>
          <w:sz w:val="24"/>
          <w:szCs w:val="24"/>
        </w:rPr>
        <w:t xml:space="preserve">ought </w:t>
      </w:r>
      <w:r w:rsidR="009C0318">
        <w:rPr>
          <w:rFonts w:ascii="Georgia" w:hAnsi="Georgia"/>
          <w:sz w:val="24"/>
          <w:szCs w:val="24"/>
        </w:rPr>
        <w:t xml:space="preserve">by the Applicant </w:t>
      </w:r>
      <w:r w:rsidRPr="00A35F09">
        <w:rPr>
          <w:rFonts w:ascii="Georgia" w:hAnsi="Georgia"/>
          <w:sz w:val="24"/>
          <w:szCs w:val="24"/>
        </w:rPr>
        <w:t xml:space="preserve">within </w:t>
      </w:r>
      <w:r w:rsidR="009C0318">
        <w:rPr>
          <w:rFonts w:ascii="Georgia" w:hAnsi="Georgia"/>
          <w:sz w:val="24"/>
          <w:szCs w:val="24"/>
        </w:rPr>
        <w:t>twenty-one</w:t>
      </w:r>
      <w:r w:rsidRPr="00A35F09">
        <w:rPr>
          <w:rFonts w:ascii="Georgia" w:hAnsi="Georgia"/>
          <w:sz w:val="24"/>
          <w:szCs w:val="24"/>
        </w:rPr>
        <w:t xml:space="preserve"> calendar days of the school’s decision to refuse to admit. However, if a different </w:t>
      </w:r>
      <w:proofErr w:type="gramStart"/>
      <w:r w:rsidRPr="00A35F09">
        <w:rPr>
          <w:rFonts w:ascii="Georgia" w:hAnsi="Georgia"/>
          <w:sz w:val="24"/>
          <w:szCs w:val="24"/>
        </w:rPr>
        <w:t>time period</w:t>
      </w:r>
      <w:proofErr w:type="gramEnd"/>
      <w:r w:rsidRPr="00A35F09">
        <w:rPr>
          <w:rFonts w:ascii="Georgia" w:hAnsi="Georgia"/>
          <w:sz w:val="24"/>
          <w:szCs w:val="24"/>
        </w:rPr>
        <w:t xml:space="preserve"> for the bringing of such an appeal is specified by the Minister for Education after the publication of this </w:t>
      </w:r>
      <w:r w:rsidR="00B82ACD">
        <w:rPr>
          <w:rFonts w:ascii="Georgia" w:hAnsi="Georgia"/>
          <w:sz w:val="24"/>
          <w:szCs w:val="24"/>
        </w:rPr>
        <w:t>P</w:t>
      </w:r>
      <w:r w:rsidRPr="00A35F09">
        <w:rPr>
          <w:rFonts w:ascii="Georgia" w:hAnsi="Georgia"/>
          <w:sz w:val="24"/>
          <w:szCs w:val="24"/>
        </w:rPr>
        <w:t>olicy, same shall apply instead.</w:t>
      </w:r>
      <w:r w:rsidR="0043652F">
        <w:rPr>
          <w:rFonts w:ascii="Georgia" w:hAnsi="Georgia"/>
          <w:sz w:val="24"/>
          <w:szCs w:val="24"/>
        </w:rPr>
        <w:t xml:space="preserve"> Completed BOMR1 Forms should be submitted to the school office or online by emailing</w:t>
      </w:r>
      <w:r w:rsidR="000B0A30">
        <w:rPr>
          <w:rFonts w:ascii="Georgia" w:hAnsi="Georgia"/>
          <w:sz w:val="24"/>
          <w:szCs w:val="24"/>
        </w:rPr>
        <w:t xml:space="preserve"> secretary@grangepps.ie</w:t>
      </w:r>
    </w:p>
    <w:p w14:paraId="2B7CA251" w14:textId="77777777" w:rsidR="001E587C" w:rsidRPr="001E587C" w:rsidRDefault="001E587C" w:rsidP="00A35F09">
      <w:pPr>
        <w:pStyle w:val="ListParagraph"/>
        <w:tabs>
          <w:tab w:val="left" w:pos="851"/>
        </w:tabs>
        <w:spacing w:after="0" w:line="360" w:lineRule="auto"/>
        <w:ind w:left="360"/>
        <w:jc w:val="both"/>
        <w:rPr>
          <w:rFonts w:ascii="Georgia" w:hAnsi="Georgia"/>
          <w:sz w:val="24"/>
          <w:szCs w:val="24"/>
        </w:rPr>
      </w:pPr>
    </w:p>
    <w:p w14:paraId="42D3A7E1" w14:textId="77777777" w:rsidR="000B0A30" w:rsidRDefault="001E587C" w:rsidP="007D41F4">
      <w:pPr>
        <w:spacing w:after="0" w:line="360" w:lineRule="auto"/>
        <w:jc w:val="both"/>
        <w:rPr>
          <w:rFonts w:ascii="Georgia" w:hAnsi="Georgia"/>
          <w:sz w:val="24"/>
          <w:szCs w:val="24"/>
        </w:rPr>
      </w:pPr>
      <w:r w:rsidRPr="00A35F09">
        <w:rPr>
          <w:rFonts w:ascii="Georgia" w:hAnsi="Georgia"/>
          <w:sz w:val="24"/>
          <w:szCs w:val="24"/>
        </w:rPr>
        <w:t xml:space="preserve">If an Applicant is not satisfied with the decision of the board of management, or the board of management is not </w:t>
      </w:r>
      <w:proofErr w:type="gramStart"/>
      <w:r w:rsidRPr="00A35F09">
        <w:rPr>
          <w:rFonts w:ascii="Georgia" w:hAnsi="Georgia"/>
          <w:sz w:val="24"/>
          <w:szCs w:val="24"/>
        </w:rPr>
        <w:t>in a position</w:t>
      </w:r>
      <w:proofErr w:type="gramEnd"/>
      <w:r w:rsidRPr="00A35F09">
        <w:rPr>
          <w:rFonts w:ascii="Georgia" w:hAnsi="Georgia"/>
          <w:sz w:val="24"/>
          <w:szCs w:val="24"/>
        </w:rPr>
        <w:t xml:space="preserve"> to review the decision to refuse admission, the Applicant may apply to bring an appeal to an </w:t>
      </w:r>
      <w:r w:rsidR="0043652F">
        <w:rPr>
          <w:rFonts w:ascii="Georgia" w:hAnsi="Georgia"/>
          <w:sz w:val="24"/>
          <w:szCs w:val="24"/>
        </w:rPr>
        <w:t>A</w:t>
      </w:r>
      <w:r w:rsidRPr="00A35F09">
        <w:rPr>
          <w:rFonts w:ascii="Georgia" w:hAnsi="Georgia"/>
          <w:sz w:val="24"/>
          <w:szCs w:val="24"/>
        </w:rPr>
        <w:t xml:space="preserve">ppeals </w:t>
      </w:r>
      <w:r w:rsidR="0043652F">
        <w:rPr>
          <w:rFonts w:ascii="Georgia" w:hAnsi="Georgia"/>
          <w:sz w:val="24"/>
          <w:szCs w:val="24"/>
        </w:rPr>
        <w:t>C</w:t>
      </w:r>
      <w:r w:rsidRPr="00A35F09">
        <w:rPr>
          <w:rFonts w:ascii="Georgia" w:hAnsi="Georgia"/>
          <w:sz w:val="24"/>
          <w:szCs w:val="24"/>
        </w:rPr>
        <w:t>ommittee established by the Minister for Education under section 29A of the Education Act 1998.</w:t>
      </w:r>
      <w:r w:rsidR="00AF35EE">
        <w:rPr>
          <w:rFonts w:ascii="Georgia" w:hAnsi="Georgia"/>
          <w:sz w:val="24"/>
          <w:szCs w:val="24"/>
        </w:rPr>
        <w:t xml:space="preserve"> </w:t>
      </w:r>
      <w:r w:rsidR="00AF35EE" w:rsidRPr="00B63061">
        <w:rPr>
          <w:rFonts w:ascii="Georgia" w:hAnsi="Georgia"/>
          <w:sz w:val="24"/>
          <w:szCs w:val="24"/>
        </w:rPr>
        <w:t xml:space="preserve">Appeals must be made in writing on </w:t>
      </w:r>
      <w:r w:rsidR="00AF35EE">
        <w:rPr>
          <w:rFonts w:ascii="Georgia" w:hAnsi="Georgia"/>
          <w:sz w:val="24"/>
          <w:szCs w:val="24"/>
        </w:rPr>
        <w:t>a</w:t>
      </w:r>
      <w:r w:rsidR="00AF35EE" w:rsidRPr="00B63061">
        <w:rPr>
          <w:rFonts w:ascii="Georgia" w:hAnsi="Georgia"/>
          <w:sz w:val="24"/>
          <w:szCs w:val="24"/>
        </w:rPr>
        <w:t xml:space="preserve"> </w:t>
      </w:r>
      <w:r w:rsidR="00AF35EE">
        <w:rPr>
          <w:rFonts w:ascii="Georgia" w:hAnsi="Georgia"/>
          <w:sz w:val="24"/>
          <w:szCs w:val="24"/>
        </w:rPr>
        <w:t>‘</w:t>
      </w:r>
      <w:r w:rsidR="00AF35EE" w:rsidRPr="00B63061">
        <w:rPr>
          <w:rFonts w:ascii="Georgia" w:hAnsi="Georgia"/>
          <w:sz w:val="24"/>
          <w:szCs w:val="24"/>
        </w:rPr>
        <w:t>Section 29 Appeal Form</w:t>
      </w:r>
      <w:r w:rsidR="00AF35EE">
        <w:rPr>
          <w:rFonts w:ascii="Georgia" w:hAnsi="Georgia"/>
          <w:sz w:val="24"/>
          <w:szCs w:val="24"/>
        </w:rPr>
        <w:t>’</w:t>
      </w:r>
      <w:r w:rsidR="002B55D7">
        <w:rPr>
          <w:rFonts w:ascii="Georgia" w:hAnsi="Georgia"/>
          <w:sz w:val="24"/>
          <w:szCs w:val="24"/>
        </w:rPr>
        <w:t>, available</w:t>
      </w:r>
      <w:r w:rsidR="002B55D7" w:rsidRPr="00B63061">
        <w:rPr>
          <w:rFonts w:ascii="Georgia" w:hAnsi="Georgia"/>
          <w:sz w:val="24"/>
          <w:szCs w:val="24"/>
        </w:rPr>
        <w:t xml:space="preserve"> </w:t>
      </w:r>
      <w:r w:rsidR="002B55D7">
        <w:rPr>
          <w:rFonts w:ascii="Georgia" w:hAnsi="Georgia"/>
          <w:sz w:val="24"/>
          <w:szCs w:val="24"/>
        </w:rPr>
        <w:t xml:space="preserve">at </w:t>
      </w:r>
    </w:p>
    <w:p w14:paraId="676BDAB6" w14:textId="308AEF1F" w:rsidR="001E587C" w:rsidRPr="00A35F09" w:rsidRDefault="000B0A30" w:rsidP="007D41F4">
      <w:pPr>
        <w:spacing w:after="0" w:line="360" w:lineRule="auto"/>
        <w:jc w:val="both"/>
        <w:rPr>
          <w:rFonts w:ascii="Georgia" w:hAnsi="Georgia"/>
          <w:sz w:val="24"/>
          <w:szCs w:val="24"/>
        </w:rPr>
      </w:pPr>
      <w:hyperlink r:id="rId20" w:anchor="how-to-appeal-if-a-child-has-been-refused-admission-because-the-school-is-full" w:history="1">
        <w:r w:rsidRPr="00A826AC">
          <w:rPr>
            <w:rStyle w:val="Hyperlink"/>
            <w:rFonts w:ascii="Georgia" w:hAnsi="Georgia"/>
            <w:sz w:val="24"/>
            <w:szCs w:val="24"/>
          </w:rPr>
          <w:t>https://www.gov.ie/en/publication/8248c-appeals-in-relation-to-refusal-to-admit-a-student-due-to-a-school-being-oversubscribed/#how-to-appeal-if-a-child-has-been-refused-admission-because-the-school-is-full</w:t>
        </w:r>
      </w:hyperlink>
      <w:r w:rsidR="00AF35EE" w:rsidRPr="00B63061">
        <w:rPr>
          <w:rFonts w:ascii="Georgia" w:hAnsi="Georgia"/>
          <w:sz w:val="24"/>
          <w:szCs w:val="24"/>
        </w:rPr>
        <w:t xml:space="preserve"> and submitted to the Section 29 Appeals Administration Unit</w:t>
      </w:r>
      <w:r w:rsidR="00AF35EE">
        <w:rPr>
          <w:rFonts w:ascii="Georgia" w:hAnsi="Georgia"/>
          <w:sz w:val="24"/>
          <w:szCs w:val="24"/>
        </w:rPr>
        <w:t xml:space="preserve"> in the Department of Education</w:t>
      </w:r>
      <w:r w:rsidR="002B55D7">
        <w:rPr>
          <w:rFonts w:ascii="Georgia" w:hAnsi="Georgia"/>
          <w:sz w:val="24"/>
          <w:szCs w:val="24"/>
        </w:rPr>
        <w:t xml:space="preserve"> or the </w:t>
      </w:r>
      <w:r w:rsidR="002B55D7" w:rsidRPr="00DE77A3">
        <w:rPr>
          <w:rFonts w:ascii="Georgia" w:hAnsi="Georgia"/>
          <w:sz w:val="24"/>
          <w:szCs w:val="24"/>
        </w:rPr>
        <w:t xml:space="preserve">appeal </w:t>
      </w:r>
      <w:r w:rsidR="002B55D7">
        <w:rPr>
          <w:rFonts w:ascii="Georgia" w:hAnsi="Georgia"/>
          <w:sz w:val="24"/>
          <w:szCs w:val="24"/>
        </w:rPr>
        <w:t xml:space="preserve">can be submitted </w:t>
      </w:r>
      <w:r w:rsidR="002B55D7" w:rsidRPr="00DE77A3">
        <w:rPr>
          <w:rFonts w:ascii="Georgia" w:hAnsi="Georgia"/>
          <w:sz w:val="24"/>
          <w:szCs w:val="24"/>
        </w:rPr>
        <w:t xml:space="preserve">online </w:t>
      </w:r>
      <w:r w:rsidR="002B55D7">
        <w:rPr>
          <w:rFonts w:ascii="Georgia" w:hAnsi="Georgia"/>
          <w:sz w:val="24"/>
          <w:szCs w:val="24"/>
        </w:rPr>
        <w:t>by uploading the</w:t>
      </w:r>
      <w:r w:rsidR="002B55D7" w:rsidRPr="00DE77A3">
        <w:rPr>
          <w:rFonts w:ascii="Georgia" w:hAnsi="Georgia"/>
          <w:sz w:val="24"/>
          <w:szCs w:val="24"/>
        </w:rPr>
        <w:t xml:space="preserve"> required documentation at </w:t>
      </w:r>
      <w:hyperlink r:id="rId21" w:history="1">
        <w:r w:rsidR="002B55D7" w:rsidRPr="00DE77A3">
          <w:rPr>
            <w:rStyle w:val="Hyperlink"/>
            <w:rFonts w:ascii="Georgia" w:hAnsi="Georgia"/>
            <w:sz w:val="24"/>
            <w:szCs w:val="24"/>
          </w:rPr>
          <w:t>https://www.section29appeals.gov.ie/</w:t>
        </w:r>
      </w:hyperlink>
      <w:r w:rsidR="00AF35EE">
        <w:rPr>
          <w:rFonts w:ascii="Georgia" w:hAnsi="Georgia"/>
          <w:sz w:val="24"/>
          <w:szCs w:val="24"/>
        </w:rPr>
        <w:t>. As per the Department of Education’s ‘</w:t>
      </w:r>
      <w:r w:rsidR="00AF35EE" w:rsidRPr="00BC1A15">
        <w:rPr>
          <w:rFonts w:ascii="Georgia" w:hAnsi="Georgia"/>
          <w:i/>
          <w:iCs/>
          <w:sz w:val="24"/>
          <w:szCs w:val="24"/>
        </w:rPr>
        <w:t>Procedures for hearing and determining appeals under section 29</w:t>
      </w:r>
      <w:r w:rsidR="00AF35EE">
        <w:rPr>
          <w:rFonts w:ascii="Georgia" w:hAnsi="Georgia"/>
          <w:sz w:val="24"/>
          <w:szCs w:val="24"/>
        </w:rPr>
        <w:t>’, such an appeal must</w:t>
      </w:r>
      <w:r w:rsidR="0040240F">
        <w:rPr>
          <w:rFonts w:ascii="Georgia" w:hAnsi="Georgia"/>
          <w:sz w:val="24"/>
          <w:szCs w:val="24"/>
        </w:rPr>
        <w:t xml:space="preserve"> </w:t>
      </w:r>
      <w:r w:rsidR="00AF35EE">
        <w:rPr>
          <w:rFonts w:ascii="Georgia" w:hAnsi="Georgia"/>
          <w:sz w:val="24"/>
          <w:szCs w:val="24"/>
        </w:rPr>
        <w:t>not be brought until the Applicant has received correspondence from the board of management in relation to the review, or until 42 calendar days have passed since the date of initial refusal</w:t>
      </w:r>
      <w:r w:rsidR="002B55D7">
        <w:rPr>
          <w:rFonts w:ascii="Georgia" w:hAnsi="Georgia"/>
          <w:sz w:val="24"/>
          <w:szCs w:val="24"/>
        </w:rPr>
        <w:t>, whichever is earlier,</w:t>
      </w:r>
      <w:r w:rsidR="00AF35EE">
        <w:rPr>
          <w:rFonts w:ascii="Georgia" w:hAnsi="Georgia"/>
          <w:sz w:val="24"/>
          <w:szCs w:val="24"/>
        </w:rPr>
        <w:t xml:space="preserve"> and </w:t>
      </w:r>
      <w:r w:rsidR="002B55D7">
        <w:rPr>
          <w:rFonts w:ascii="Georgia" w:hAnsi="Georgia"/>
          <w:sz w:val="24"/>
          <w:szCs w:val="24"/>
        </w:rPr>
        <w:t xml:space="preserve">the appeal </w:t>
      </w:r>
      <w:r w:rsidR="00AF35EE">
        <w:rPr>
          <w:rFonts w:ascii="Georgia" w:hAnsi="Georgia"/>
          <w:sz w:val="24"/>
          <w:szCs w:val="24"/>
        </w:rPr>
        <w:t>may not be brought later than 63 calendar days after the initial decision to refuse admission.</w:t>
      </w:r>
    </w:p>
    <w:p w14:paraId="1A76E8B9" w14:textId="77777777" w:rsidR="000B0A30" w:rsidRDefault="000B0A30" w:rsidP="000B0A30">
      <w:pPr>
        <w:tabs>
          <w:tab w:val="left" w:pos="851"/>
        </w:tabs>
        <w:spacing w:after="0" w:line="360" w:lineRule="auto"/>
        <w:jc w:val="both"/>
        <w:rPr>
          <w:rFonts w:ascii="Georgia" w:hAnsi="Georgia"/>
          <w:b/>
          <w:bCs/>
          <w:sz w:val="24"/>
          <w:szCs w:val="24"/>
          <w:u w:val="single"/>
        </w:rPr>
      </w:pPr>
    </w:p>
    <w:p w14:paraId="682CA8E5" w14:textId="77777777" w:rsidR="00A13A94" w:rsidRDefault="00A13A94" w:rsidP="000B0A30">
      <w:pPr>
        <w:tabs>
          <w:tab w:val="left" w:pos="851"/>
        </w:tabs>
        <w:spacing w:after="0" w:line="360" w:lineRule="auto"/>
        <w:jc w:val="both"/>
        <w:rPr>
          <w:rFonts w:ascii="Georgia" w:hAnsi="Georgia"/>
          <w:b/>
          <w:bCs/>
          <w:sz w:val="24"/>
          <w:szCs w:val="24"/>
          <w:u w:val="single"/>
        </w:rPr>
      </w:pPr>
    </w:p>
    <w:p w14:paraId="197EEAFE" w14:textId="77777777" w:rsidR="00A13A94" w:rsidRDefault="00A13A94" w:rsidP="000B0A30">
      <w:pPr>
        <w:tabs>
          <w:tab w:val="left" w:pos="851"/>
        </w:tabs>
        <w:spacing w:after="0" w:line="360" w:lineRule="auto"/>
        <w:jc w:val="both"/>
        <w:rPr>
          <w:rFonts w:ascii="Georgia" w:hAnsi="Georgia"/>
          <w:b/>
          <w:bCs/>
          <w:sz w:val="24"/>
          <w:szCs w:val="24"/>
          <w:u w:val="single"/>
        </w:rPr>
      </w:pPr>
    </w:p>
    <w:p w14:paraId="67D0CC3C" w14:textId="32E533CC" w:rsidR="001E587C" w:rsidRPr="000B0A30" w:rsidRDefault="001E587C" w:rsidP="000B0A30">
      <w:pPr>
        <w:pStyle w:val="ListParagraph"/>
        <w:numPr>
          <w:ilvl w:val="2"/>
          <w:numId w:val="67"/>
        </w:numPr>
        <w:tabs>
          <w:tab w:val="left" w:pos="851"/>
        </w:tabs>
        <w:spacing w:after="0" w:line="360" w:lineRule="auto"/>
        <w:jc w:val="both"/>
        <w:rPr>
          <w:rFonts w:ascii="Georgia" w:hAnsi="Georgia"/>
          <w:b/>
          <w:bCs/>
          <w:sz w:val="24"/>
          <w:szCs w:val="24"/>
          <w:u w:val="single"/>
        </w:rPr>
      </w:pPr>
      <w:r w:rsidRPr="000B0A30">
        <w:rPr>
          <w:rFonts w:ascii="Georgia" w:hAnsi="Georgia"/>
          <w:b/>
          <w:bCs/>
          <w:sz w:val="24"/>
          <w:szCs w:val="24"/>
          <w:u w:val="single"/>
        </w:rPr>
        <w:lastRenderedPageBreak/>
        <w:t>Appeal where refusal was for a reason other than oversubscription:</w:t>
      </w:r>
    </w:p>
    <w:p w14:paraId="0E621C31" w14:textId="4EF93D40" w:rsidR="001E587C" w:rsidRDefault="001E587C" w:rsidP="000B0A30">
      <w:pPr>
        <w:tabs>
          <w:tab w:val="left" w:pos="851"/>
        </w:tabs>
        <w:spacing w:after="0" w:line="360" w:lineRule="auto"/>
        <w:jc w:val="both"/>
        <w:rPr>
          <w:rFonts w:ascii="Georgia" w:hAnsi="Georgia"/>
          <w:sz w:val="24"/>
          <w:szCs w:val="24"/>
        </w:rPr>
      </w:pPr>
      <w:r w:rsidRPr="00A35F09">
        <w:rPr>
          <w:rFonts w:ascii="Georgia" w:hAnsi="Georgia"/>
          <w:sz w:val="24"/>
          <w:szCs w:val="24"/>
        </w:rPr>
        <w:t xml:space="preserve">An Applicant who was refused admission to </w:t>
      </w:r>
      <w:r w:rsidR="007624EA">
        <w:rPr>
          <w:rFonts w:ascii="Georgia" w:hAnsi="Georgia"/>
          <w:sz w:val="24"/>
          <w:szCs w:val="24"/>
        </w:rPr>
        <w:t>Grange Post Primary</w:t>
      </w:r>
      <w:r w:rsidRPr="00A35F09">
        <w:rPr>
          <w:rFonts w:ascii="Georgia" w:hAnsi="Georgia"/>
          <w:sz w:val="24"/>
          <w:szCs w:val="24"/>
        </w:rPr>
        <w:t xml:space="preserve"> for a reason other than the school being oversubscribed and who wishes to appeal this decision may </w:t>
      </w:r>
      <w:r w:rsidR="000355CE">
        <w:rPr>
          <w:rFonts w:ascii="Georgia" w:hAnsi="Georgia"/>
          <w:sz w:val="24"/>
          <w:szCs w:val="24"/>
        </w:rPr>
        <w:t xml:space="preserve">first </w:t>
      </w:r>
      <w:r w:rsidRPr="00A35F09">
        <w:rPr>
          <w:rFonts w:ascii="Georgia" w:hAnsi="Georgia"/>
          <w:sz w:val="24"/>
          <w:szCs w:val="24"/>
        </w:rPr>
        <w:t xml:space="preserve">choose to </w:t>
      </w:r>
      <w:r w:rsidR="00AF35EE">
        <w:rPr>
          <w:rFonts w:ascii="Georgia" w:hAnsi="Georgia"/>
          <w:sz w:val="24"/>
          <w:szCs w:val="24"/>
        </w:rPr>
        <w:t>request a review by the board of management</w:t>
      </w:r>
      <w:r w:rsidRPr="00A35F09">
        <w:rPr>
          <w:rFonts w:ascii="Georgia" w:hAnsi="Georgia"/>
          <w:sz w:val="24"/>
          <w:szCs w:val="24"/>
        </w:rPr>
        <w:t xml:space="preserve">, via a </w:t>
      </w:r>
      <w:r w:rsidR="00AF35EE">
        <w:rPr>
          <w:rFonts w:ascii="Georgia" w:hAnsi="Georgia"/>
          <w:sz w:val="24"/>
          <w:szCs w:val="24"/>
        </w:rPr>
        <w:t>‘BOMR1</w:t>
      </w:r>
      <w:r w:rsidRPr="00A35F09">
        <w:rPr>
          <w:rFonts w:ascii="Georgia" w:hAnsi="Georgia"/>
          <w:sz w:val="24"/>
          <w:szCs w:val="24"/>
        </w:rPr>
        <w:t xml:space="preserve"> Form</w:t>
      </w:r>
      <w:r w:rsidR="00AF35EE">
        <w:rPr>
          <w:rFonts w:ascii="Georgia" w:hAnsi="Georgia"/>
          <w:sz w:val="24"/>
          <w:szCs w:val="24"/>
        </w:rPr>
        <w:t>’</w:t>
      </w:r>
      <w:r w:rsidRPr="00A35F09">
        <w:rPr>
          <w:rFonts w:ascii="Georgia" w:hAnsi="Georgia"/>
          <w:sz w:val="24"/>
          <w:szCs w:val="24"/>
        </w:rPr>
        <w:t xml:space="preserve">, </w:t>
      </w:r>
      <w:r w:rsidR="00A12493" w:rsidRPr="00A35F09">
        <w:rPr>
          <w:rFonts w:ascii="Georgia" w:hAnsi="Georgia"/>
          <w:sz w:val="24"/>
          <w:szCs w:val="24"/>
        </w:rPr>
        <w:t xml:space="preserve">available </w:t>
      </w:r>
      <w:r w:rsidR="00A12493">
        <w:rPr>
          <w:rFonts w:ascii="Georgia" w:hAnsi="Georgia"/>
          <w:sz w:val="24"/>
          <w:szCs w:val="24"/>
        </w:rPr>
        <w:t xml:space="preserve">from the school </w:t>
      </w:r>
      <w:r w:rsidR="00A12493" w:rsidRPr="00A35F09">
        <w:rPr>
          <w:rFonts w:ascii="Georgia" w:hAnsi="Georgia"/>
          <w:sz w:val="24"/>
          <w:szCs w:val="24"/>
        </w:rPr>
        <w:t>office and</w:t>
      </w:r>
      <w:r w:rsidR="00DC6D49" w:rsidRPr="00DC6D49">
        <w:rPr>
          <w:rFonts w:ascii="Arial" w:hAnsi="Arial" w:cs="Arial"/>
          <w:color w:val="0563C1"/>
          <w:u w:val="single"/>
        </w:rPr>
        <w:t xml:space="preserve"> </w:t>
      </w:r>
      <w:r w:rsidR="00E8430A">
        <w:rPr>
          <w:rFonts w:ascii="Georgia" w:hAnsi="Georgia"/>
          <w:sz w:val="24"/>
          <w:szCs w:val="24"/>
        </w:rPr>
        <w:t xml:space="preserve">at </w:t>
      </w:r>
      <w:r w:rsidR="00E8430A" w:rsidRPr="00E8430A">
        <w:rPr>
          <w:rFonts w:ascii="Georgia" w:hAnsi="Georgia"/>
          <w:sz w:val="24"/>
          <w:szCs w:val="24"/>
          <w:u w:val="single"/>
        </w:rPr>
        <w:t>https://www.gov.ie/en/publication/31c4f-appeals-in-relation-to-refusal-to-admit-a-student-for-a-reason-other-than-the-school-being-oversubscribed/#how-to-seek-a-review-by-the-board-of-management</w:t>
      </w:r>
      <w:r w:rsidRPr="00A35F09">
        <w:rPr>
          <w:rFonts w:ascii="Georgia" w:hAnsi="Georgia"/>
          <w:sz w:val="24"/>
          <w:szCs w:val="24"/>
        </w:rPr>
        <w:t xml:space="preserve">, for it to be reviewed by the board of management of </w:t>
      </w:r>
      <w:r w:rsidR="007624EA">
        <w:rPr>
          <w:rFonts w:ascii="Georgia" w:hAnsi="Georgia"/>
          <w:sz w:val="24"/>
          <w:szCs w:val="24"/>
        </w:rPr>
        <w:t>Grange Post Primary</w:t>
      </w:r>
      <w:r w:rsidRPr="00A35F09">
        <w:rPr>
          <w:rFonts w:ascii="Georgia" w:hAnsi="Georgia"/>
          <w:sz w:val="24"/>
          <w:szCs w:val="24"/>
        </w:rPr>
        <w:t>. Such a</w:t>
      </w:r>
      <w:r w:rsidR="00315016">
        <w:rPr>
          <w:rFonts w:ascii="Georgia" w:hAnsi="Georgia"/>
          <w:sz w:val="24"/>
          <w:szCs w:val="24"/>
        </w:rPr>
        <w:t xml:space="preserve"> review</w:t>
      </w:r>
      <w:r w:rsidRPr="00A35F09">
        <w:rPr>
          <w:rFonts w:ascii="Georgia" w:hAnsi="Georgia"/>
          <w:sz w:val="24"/>
          <w:szCs w:val="24"/>
        </w:rPr>
        <w:t xml:space="preserve"> must be </w:t>
      </w:r>
      <w:r w:rsidR="00315016">
        <w:rPr>
          <w:rFonts w:ascii="Georgia" w:hAnsi="Georgia"/>
          <w:sz w:val="24"/>
          <w:szCs w:val="24"/>
        </w:rPr>
        <w:t>s</w:t>
      </w:r>
      <w:r w:rsidRPr="00A35F09">
        <w:rPr>
          <w:rFonts w:ascii="Georgia" w:hAnsi="Georgia"/>
          <w:sz w:val="24"/>
          <w:szCs w:val="24"/>
        </w:rPr>
        <w:t xml:space="preserve">ought </w:t>
      </w:r>
      <w:r w:rsidR="00315016">
        <w:rPr>
          <w:rFonts w:ascii="Georgia" w:hAnsi="Georgia"/>
          <w:sz w:val="24"/>
          <w:szCs w:val="24"/>
        </w:rPr>
        <w:t xml:space="preserve">by the Applicant </w:t>
      </w:r>
      <w:r w:rsidRPr="00A35F09">
        <w:rPr>
          <w:rFonts w:ascii="Georgia" w:hAnsi="Georgia"/>
          <w:sz w:val="24"/>
          <w:szCs w:val="24"/>
        </w:rPr>
        <w:t xml:space="preserve">within </w:t>
      </w:r>
      <w:r w:rsidR="00315016">
        <w:rPr>
          <w:rFonts w:ascii="Georgia" w:hAnsi="Georgia"/>
          <w:sz w:val="24"/>
          <w:szCs w:val="24"/>
        </w:rPr>
        <w:t>twenty-one</w:t>
      </w:r>
      <w:r w:rsidR="00315016" w:rsidRPr="00A35F09">
        <w:rPr>
          <w:rFonts w:ascii="Georgia" w:hAnsi="Georgia"/>
          <w:sz w:val="24"/>
          <w:szCs w:val="24"/>
        </w:rPr>
        <w:t xml:space="preserve"> </w:t>
      </w:r>
      <w:r w:rsidRPr="00A35F09">
        <w:rPr>
          <w:rFonts w:ascii="Georgia" w:hAnsi="Georgia"/>
          <w:sz w:val="24"/>
          <w:szCs w:val="24"/>
        </w:rPr>
        <w:t xml:space="preserve">calendar days of the school’s decision to refuse to admit. However, if a different </w:t>
      </w:r>
      <w:proofErr w:type="gramStart"/>
      <w:r w:rsidRPr="00A35F09">
        <w:rPr>
          <w:rFonts w:ascii="Georgia" w:hAnsi="Georgia"/>
          <w:sz w:val="24"/>
          <w:szCs w:val="24"/>
        </w:rPr>
        <w:t>time period</w:t>
      </w:r>
      <w:proofErr w:type="gramEnd"/>
      <w:r w:rsidRPr="00A35F09">
        <w:rPr>
          <w:rFonts w:ascii="Georgia" w:hAnsi="Georgia"/>
          <w:sz w:val="24"/>
          <w:szCs w:val="24"/>
        </w:rPr>
        <w:t xml:space="preserve"> for the bringing of such an appeal is specified by the Minister for Education after the publication of this </w:t>
      </w:r>
      <w:r w:rsidR="00B82ACD">
        <w:rPr>
          <w:rFonts w:ascii="Georgia" w:hAnsi="Georgia"/>
          <w:sz w:val="24"/>
          <w:szCs w:val="24"/>
        </w:rPr>
        <w:t>P</w:t>
      </w:r>
      <w:r w:rsidRPr="00A35F09">
        <w:rPr>
          <w:rFonts w:ascii="Georgia" w:hAnsi="Georgia"/>
          <w:sz w:val="24"/>
          <w:szCs w:val="24"/>
        </w:rPr>
        <w:t>olicy, same shall apply instead.</w:t>
      </w:r>
      <w:r w:rsidR="001822E7">
        <w:rPr>
          <w:rFonts w:ascii="Georgia" w:hAnsi="Georgia"/>
          <w:sz w:val="24"/>
          <w:szCs w:val="24"/>
        </w:rPr>
        <w:t xml:space="preserve"> Completed BOMR1 Forms should be submitted to the school office or online by emailing </w:t>
      </w:r>
      <w:r w:rsidR="000B0A30">
        <w:rPr>
          <w:rFonts w:ascii="Georgia" w:hAnsi="Georgia"/>
          <w:sz w:val="24"/>
          <w:szCs w:val="24"/>
        </w:rPr>
        <w:t>secretary@grangepps.ie</w:t>
      </w:r>
      <w:r w:rsidR="001822E7">
        <w:rPr>
          <w:rFonts w:ascii="Georgia" w:hAnsi="Georgia"/>
          <w:sz w:val="24"/>
          <w:szCs w:val="24"/>
        </w:rPr>
        <w:t xml:space="preserve">. </w:t>
      </w:r>
    </w:p>
    <w:p w14:paraId="22C42C38" w14:textId="77777777" w:rsidR="000B0A30" w:rsidRPr="001E587C" w:rsidRDefault="000B0A30" w:rsidP="000B0A30">
      <w:pPr>
        <w:tabs>
          <w:tab w:val="left" w:pos="851"/>
        </w:tabs>
        <w:spacing w:after="0" w:line="360" w:lineRule="auto"/>
        <w:jc w:val="both"/>
        <w:rPr>
          <w:rFonts w:ascii="Georgia" w:hAnsi="Georgia"/>
          <w:sz w:val="24"/>
          <w:szCs w:val="24"/>
        </w:rPr>
      </w:pPr>
    </w:p>
    <w:p w14:paraId="64E034A7" w14:textId="4C45F055" w:rsidR="001E587C" w:rsidRPr="003E7CCF" w:rsidRDefault="001E587C" w:rsidP="003E7CCF">
      <w:pPr>
        <w:tabs>
          <w:tab w:val="left" w:pos="851"/>
        </w:tabs>
        <w:spacing w:after="0" w:line="360" w:lineRule="auto"/>
        <w:jc w:val="both"/>
        <w:rPr>
          <w:rFonts w:ascii="Georgia" w:hAnsi="Georgia"/>
          <w:sz w:val="24"/>
          <w:szCs w:val="24"/>
        </w:rPr>
      </w:pPr>
      <w:r w:rsidRPr="003E7CCF">
        <w:rPr>
          <w:rFonts w:ascii="Georgia" w:hAnsi="Georgia"/>
          <w:sz w:val="24"/>
          <w:szCs w:val="24"/>
        </w:rPr>
        <w:t xml:space="preserve">Alternatively, s/he may choose to apply to bring an appeal to an </w:t>
      </w:r>
      <w:r w:rsidR="001822E7">
        <w:rPr>
          <w:rFonts w:ascii="Georgia" w:hAnsi="Georgia"/>
          <w:sz w:val="24"/>
          <w:szCs w:val="24"/>
        </w:rPr>
        <w:t>A</w:t>
      </w:r>
      <w:r w:rsidRPr="003E7CCF">
        <w:rPr>
          <w:rFonts w:ascii="Georgia" w:hAnsi="Georgia"/>
          <w:sz w:val="24"/>
          <w:szCs w:val="24"/>
        </w:rPr>
        <w:t xml:space="preserve">ppeals </w:t>
      </w:r>
      <w:r w:rsidR="001822E7">
        <w:rPr>
          <w:rFonts w:ascii="Georgia" w:hAnsi="Georgia"/>
          <w:sz w:val="24"/>
          <w:szCs w:val="24"/>
        </w:rPr>
        <w:t>C</w:t>
      </w:r>
      <w:r w:rsidRPr="003E7CCF">
        <w:rPr>
          <w:rFonts w:ascii="Georgia" w:hAnsi="Georgia"/>
          <w:sz w:val="24"/>
          <w:szCs w:val="24"/>
        </w:rPr>
        <w:t xml:space="preserve">ommittee established by the Minister for Education under section 29A of the Education Act 1998. </w:t>
      </w:r>
      <w:r w:rsidR="00894BCC" w:rsidRPr="00B63061">
        <w:rPr>
          <w:rFonts w:ascii="Georgia" w:hAnsi="Georgia"/>
          <w:sz w:val="24"/>
          <w:szCs w:val="24"/>
        </w:rPr>
        <w:t xml:space="preserve">Appeals must be made in writing on </w:t>
      </w:r>
      <w:r w:rsidR="00894BCC">
        <w:rPr>
          <w:rFonts w:ascii="Georgia" w:hAnsi="Georgia"/>
          <w:sz w:val="24"/>
          <w:szCs w:val="24"/>
        </w:rPr>
        <w:t>a</w:t>
      </w:r>
      <w:r w:rsidR="00894BCC" w:rsidRPr="00B63061">
        <w:rPr>
          <w:rFonts w:ascii="Georgia" w:hAnsi="Georgia"/>
          <w:sz w:val="24"/>
          <w:szCs w:val="24"/>
        </w:rPr>
        <w:t xml:space="preserve"> </w:t>
      </w:r>
      <w:r w:rsidR="00894BCC">
        <w:rPr>
          <w:rFonts w:ascii="Georgia" w:hAnsi="Georgia"/>
          <w:sz w:val="24"/>
          <w:szCs w:val="24"/>
        </w:rPr>
        <w:t>‘</w:t>
      </w:r>
      <w:r w:rsidR="00894BCC" w:rsidRPr="00B63061">
        <w:rPr>
          <w:rFonts w:ascii="Georgia" w:hAnsi="Georgia"/>
          <w:sz w:val="24"/>
          <w:szCs w:val="24"/>
        </w:rPr>
        <w:t>Section 29 Appeal Form</w:t>
      </w:r>
      <w:r w:rsidR="00894BCC">
        <w:rPr>
          <w:rFonts w:ascii="Georgia" w:hAnsi="Georgia"/>
          <w:sz w:val="24"/>
          <w:szCs w:val="24"/>
        </w:rPr>
        <w:t>’</w:t>
      </w:r>
      <w:r w:rsidR="00E8430A">
        <w:rPr>
          <w:rFonts w:ascii="Georgia" w:hAnsi="Georgia"/>
          <w:sz w:val="24"/>
          <w:szCs w:val="24"/>
        </w:rPr>
        <w:t>, available</w:t>
      </w:r>
      <w:r w:rsidR="00E8430A" w:rsidRPr="00B63061">
        <w:rPr>
          <w:rFonts w:ascii="Georgia" w:hAnsi="Georgia"/>
          <w:sz w:val="24"/>
          <w:szCs w:val="24"/>
        </w:rPr>
        <w:t xml:space="preserve"> </w:t>
      </w:r>
      <w:r w:rsidR="00E8430A">
        <w:rPr>
          <w:rFonts w:ascii="Georgia" w:hAnsi="Georgia"/>
          <w:sz w:val="24"/>
          <w:szCs w:val="24"/>
        </w:rPr>
        <w:t xml:space="preserve">at </w:t>
      </w:r>
      <w:hyperlink r:id="rId22" w:anchor="how-to-appeal-if-my-child-has-been-refused-admission-and-the-school-has-places-available" w:history="1">
        <w:r w:rsidR="00E8430A" w:rsidRPr="002B55D7">
          <w:rPr>
            <w:rStyle w:val="Hyperlink"/>
            <w:rFonts w:ascii="Georgia" w:hAnsi="Georgia"/>
            <w:sz w:val="24"/>
            <w:szCs w:val="24"/>
          </w:rPr>
          <w:t>https://www.gov.ie/en/publication/31c4f-appeals-in-relation-to-refusal-to-admit-a-student-for-a-reason-other-than-the-school-being-oversubscribed/#how-to-appeal-if-my-child-has-been-refused-admission-and-the-school-has-places-available</w:t>
        </w:r>
      </w:hyperlink>
      <w:r w:rsidR="00894BCC" w:rsidRPr="00B63061">
        <w:rPr>
          <w:rFonts w:ascii="Georgia" w:hAnsi="Georgia"/>
          <w:sz w:val="24"/>
          <w:szCs w:val="24"/>
        </w:rPr>
        <w:t xml:space="preserve"> and submitted to the Section 29 Appeals Administration Unit</w:t>
      </w:r>
      <w:r w:rsidR="00894BCC">
        <w:rPr>
          <w:rFonts w:ascii="Georgia" w:hAnsi="Georgia"/>
          <w:sz w:val="24"/>
          <w:szCs w:val="24"/>
        </w:rPr>
        <w:t xml:space="preserve"> in the Department of Education</w:t>
      </w:r>
      <w:r w:rsidR="00E8430A">
        <w:rPr>
          <w:rFonts w:ascii="Georgia" w:hAnsi="Georgia"/>
          <w:sz w:val="24"/>
          <w:szCs w:val="24"/>
        </w:rPr>
        <w:t xml:space="preserve"> or the </w:t>
      </w:r>
      <w:r w:rsidR="00E8430A" w:rsidRPr="00DE77A3">
        <w:rPr>
          <w:rFonts w:ascii="Georgia" w:hAnsi="Georgia"/>
          <w:sz w:val="24"/>
          <w:szCs w:val="24"/>
        </w:rPr>
        <w:t xml:space="preserve">appeal </w:t>
      </w:r>
      <w:r w:rsidR="00E8430A">
        <w:rPr>
          <w:rFonts w:ascii="Georgia" w:hAnsi="Georgia"/>
          <w:sz w:val="24"/>
          <w:szCs w:val="24"/>
        </w:rPr>
        <w:t xml:space="preserve">can be submitted </w:t>
      </w:r>
      <w:r w:rsidR="00E8430A" w:rsidRPr="00DE77A3">
        <w:rPr>
          <w:rFonts w:ascii="Georgia" w:hAnsi="Georgia"/>
          <w:sz w:val="24"/>
          <w:szCs w:val="24"/>
        </w:rPr>
        <w:t xml:space="preserve">online </w:t>
      </w:r>
      <w:r w:rsidR="00E8430A">
        <w:rPr>
          <w:rFonts w:ascii="Georgia" w:hAnsi="Georgia"/>
          <w:sz w:val="24"/>
          <w:szCs w:val="24"/>
        </w:rPr>
        <w:t>by uploading the</w:t>
      </w:r>
      <w:r w:rsidR="00E8430A" w:rsidRPr="00DE77A3">
        <w:rPr>
          <w:rFonts w:ascii="Georgia" w:hAnsi="Georgia"/>
          <w:sz w:val="24"/>
          <w:szCs w:val="24"/>
        </w:rPr>
        <w:t xml:space="preserve"> required documentation at </w:t>
      </w:r>
      <w:hyperlink r:id="rId23" w:history="1">
        <w:r w:rsidR="00E8430A" w:rsidRPr="00DE77A3">
          <w:rPr>
            <w:rStyle w:val="Hyperlink"/>
            <w:rFonts w:ascii="Georgia" w:hAnsi="Georgia"/>
            <w:sz w:val="24"/>
            <w:szCs w:val="24"/>
          </w:rPr>
          <w:t>https://www.section29appeals.gov.ie/</w:t>
        </w:r>
      </w:hyperlink>
      <w:r w:rsidR="00894BCC">
        <w:rPr>
          <w:rFonts w:ascii="Georgia" w:hAnsi="Georgia"/>
          <w:sz w:val="24"/>
          <w:szCs w:val="24"/>
        </w:rPr>
        <w:t>. As per the Department of Education’s ‘</w:t>
      </w:r>
      <w:r w:rsidR="00894BCC" w:rsidRPr="00BC1A15">
        <w:rPr>
          <w:rFonts w:ascii="Georgia" w:hAnsi="Georgia"/>
          <w:i/>
          <w:iCs/>
          <w:sz w:val="24"/>
          <w:szCs w:val="24"/>
        </w:rPr>
        <w:t>Procedures for hearing and determining appeals under section 29</w:t>
      </w:r>
      <w:r w:rsidR="00894BCC">
        <w:rPr>
          <w:rFonts w:ascii="Georgia" w:hAnsi="Georgia"/>
          <w:sz w:val="24"/>
          <w:szCs w:val="24"/>
        </w:rPr>
        <w:t>’, such an appeal may not be brought later than 63 calendar days after the initial decision to refuse admission.</w:t>
      </w:r>
    </w:p>
    <w:p w14:paraId="0850D4FF" w14:textId="77777777" w:rsidR="001E587C" w:rsidRPr="001E587C" w:rsidRDefault="001E587C" w:rsidP="003E7CCF">
      <w:pPr>
        <w:pStyle w:val="ListParagraph"/>
        <w:tabs>
          <w:tab w:val="left" w:pos="851"/>
        </w:tabs>
        <w:spacing w:after="0" w:line="360" w:lineRule="auto"/>
        <w:ind w:left="360"/>
        <w:jc w:val="both"/>
        <w:rPr>
          <w:rFonts w:ascii="Georgia" w:hAnsi="Georgia"/>
          <w:sz w:val="24"/>
          <w:szCs w:val="24"/>
        </w:rPr>
      </w:pPr>
    </w:p>
    <w:p w14:paraId="2007E473" w14:textId="706568B5" w:rsidR="001E587C" w:rsidRPr="003E7CCF" w:rsidRDefault="001E587C" w:rsidP="003E7CCF">
      <w:pPr>
        <w:tabs>
          <w:tab w:val="left" w:pos="851"/>
        </w:tabs>
        <w:spacing w:after="0" w:line="360" w:lineRule="auto"/>
        <w:jc w:val="both"/>
        <w:rPr>
          <w:rFonts w:ascii="Georgia" w:hAnsi="Georgia"/>
          <w:sz w:val="24"/>
          <w:szCs w:val="24"/>
        </w:rPr>
      </w:pPr>
      <w:r w:rsidRPr="003E7CCF">
        <w:rPr>
          <w:rFonts w:ascii="Georgia" w:hAnsi="Georgia"/>
          <w:sz w:val="24"/>
          <w:szCs w:val="24"/>
        </w:rPr>
        <w:t xml:space="preserve">If an Applicant who </w:t>
      </w:r>
      <w:r w:rsidR="00894BCC">
        <w:rPr>
          <w:rFonts w:ascii="Georgia" w:hAnsi="Georgia"/>
          <w:sz w:val="24"/>
          <w:szCs w:val="24"/>
        </w:rPr>
        <w:t>seeks a review by</w:t>
      </w:r>
      <w:r w:rsidRPr="003E7CCF">
        <w:rPr>
          <w:rFonts w:ascii="Georgia" w:hAnsi="Georgia"/>
          <w:sz w:val="24"/>
          <w:szCs w:val="24"/>
        </w:rPr>
        <w:t xml:space="preserve"> the board of management is not satisfied with the decision of the board of management, th</w:t>
      </w:r>
      <w:r w:rsidR="002E65ED">
        <w:rPr>
          <w:rFonts w:ascii="Georgia" w:hAnsi="Georgia"/>
          <w:sz w:val="24"/>
          <w:szCs w:val="24"/>
        </w:rPr>
        <w:t>at</w:t>
      </w:r>
      <w:r w:rsidRPr="003E7CCF">
        <w:rPr>
          <w:rFonts w:ascii="Georgia" w:hAnsi="Georgia"/>
          <w:sz w:val="24"/>
          <w:szCs w:val="24"/>
        </w:rPr>
        <w:t xml:space="preserve"> Applicant may also apply to bring an appeal to an appeals committee established by the Minister for </w:t>
      </w:r>
      <w:proofErr w:type="gramStart"/>
      <w:r w:rsidRPr="003E7CCF">
        <w:rPr>
          <w:rFonts w:ascii="Georgia" w:hAnsi="Georgia"/>
          <w:sz w:val="24"/>
          <w:szCs w:val="24"/>
        </w:rPr>
        <w:t>Education  under</w:t>
      </w:r>
      <w:proofErr w:type="gramEnd"/>
      <w:r w:rsidRPr="003E7CCF">
        <w:rPr>
          <w:rFonts w:ascii="Georgia" w:hAnsi="Georgia"/>
          <w:sz w:val="24"/>
          <w:szCs w:val="24"/>
        </w:rPr>
        <w:t xml:space="preserve"> section 29A of the Education Act 1998</w:t>
      </w:r>
      <w:r w:rsidR="00DF1D97">
        <w:rPr>
          <w:rFonts w:ascii="Georgia" w:hAnsi="Georgia"/>
          <w:sz w:val="24"/>
          <w:szCs w:val="24"/>
        </w:rPr>
        <w:t>, as outlined in the immediately preceding paragraph</w:t>
      </w:r>
      <w:r w:rsidRPr="003E7CCF">
        <w:rPr>
          <w:rFonts w:ascii="Georgia" w:hAnsi="Georgia"/>
          <w:sz w:val="24"/>
          <w:szCs w:val="24"/>
        </w:rPr>
        <w:t xml:space="preserve">.  </w:t>
      </w:r>
    </w:p>
    <w:p w14:paraId="130822C6" w14:textId="77777777" w:rsidR="000B0A30" w:rsidRDefault="000B0A30" w:rsidP="000B0A30">
      <w:pPr>
        <w:tabs>
          <w:tab w:val="left" w:pos="851"/>
        </w:tabs>
        <w:spacing w:after="0" w:line="360" w:lineRule="auto"/>
        <w:jc w:val="both"/>
        <w:rPr>
          <w:rFonts w:ascii="Georgia" w:hAnsi="Georgia"/>
          <w:b/>
          <w:bCs/>
          <w:sz w:val="24"/>
          <w:szCs w:val="24"/>
          <w:u w:val="single"/>
        </w:rPr>
      </w:pPr>
    </w:p>
    <w:p w14:paraId="7E018EBF" w14:textId="782B2D55" w:rsidR="001E587C" w:rsidRPr="000B0A30" w:rsidRDefault="001E587C" w:rsidP="000B0A30">
      <w:pPr>
        <w:pStyle w:val="ListParagraph"/>
        <w:numPr>
          <w:ilvl w:val="2"/>
          <w:numId w:val="67"/>
        </w:numPr>
        <w:tabs>
          <w:tab w:val="left" w:pos="851"/>
        </w:tabs>
        <w:spacing w:after="0" w:line="360" w:lineRule="auto"/>
        <w:jc w:val="both"/>
        <w:rPr>
          <w:rFonts w:ascii="Georgia" w:hAnsi="Georgia"/>
          <w:b/>
          <w:bCs/>
          <w:sz w:val="24"/>
          <w:szCs w:val="24"/>
          <w:u w:val="single"/>
        </w:rPr>
      </w:pPr>
      <w:r w:rsidRPr="000B0A30">
        <w:rPr>
          <w:rFonts w:ascii="Georgia" w:hAnsi="Georgia"/>
          <w:b/>
          <w:bCs/>
          <w:sz w:val="24"/>
          <w:szCs w:val="24"/>
          <w:u w:val="single"/>
        </w:rPr>
        <w:t xml:space="preserve">Basis for </w:t>
      </w:r>
      <w:r w:rsidR="00DF1D97" w:rsidRPr="000B0A30">
        <w:rPr>
          <w:rFonts w:ascii="Georgia" w:hAnsi="Georgia"/>
          <w:b/>
          <w:bCs/>
          <w:sz w:val="24"/>
          <w:szCs w:val="24"/>
          <w:u w:val="single"/>
        </w:rPr>
        <w:t xml:space="preserve">a review by </w:t>
      </w:r>
      <w:r w:rsidR="00AB364F" w:rsidRPr="000B0A30">
        <w:rPr>
          <w:rFonts w:ascii="Georgia" w:hAnsi="Georgia"/>
          <w:b/>
          <w:bCs/>
          <w:sz w:val="24"/>
          <w:szCs w:val="24"/>
          <w:u w:val="single"/>
        </w:rPr>
        <w:t xml:space="preserve">the </w:t>
      </w:r>
      <w:r w:rsidR="00DF1D97" w:rsidRPr="000B0A30">
        <w:rPr>
          <w:rFonts w:ascii="Georgia" w:hAnsi="Georgia"/>
          <w:b/>
          <w:bCs/>
          <w:sz w:val="24"/>
          <w:szCs w:val="24"/>
          <w:u w:val="single"/>
        </w:rPr>
        <w:t>board of management</w:t>
      </w:r>
      <w:r w:rsidRPr="000B0A30">
        <w:rPr>
          <w:rFonts w:ascii="Georgia" w:hAnsi="Georgia"/>
          <w:b/>
          <w:bCs/>
          <w:sz w:val="24"/>
          <w:szCs w:val="24"/>
          <w:u w:val="single"/>
        </w:rPr>
        <w:t>:</w:t>
      </w:r>
    </w:p>
    <w:p w14:paraId="2C5FC0E1" w14:textId="64323137" w:rsidR="00CD0242" w:rsidRPr="00A13A94" w:rsidRDefault="001E587C" w:rsidP="00A13A94">
      <w:pPr>
        <w:tabs>
          <w:tab w:val="left" w:pos="851"/>
        </w:tabs>
        <w:spacing w:after="0" w:line="360" w:lineRule="auto"/>
        <w:jc w:val="both"/>
        <w:rPr>
          <w:rFonts w:ascii="Georgia" w:hAnsi="Georgia"/>
          <w:sz w:val="24"/>
          <w:szCs w:val="24"/>
        </w:rPr>
      </w:pPr>
      <w:r w:rsidRPr="00D776A9">
        <w:rPr>
          <w:rFonts w:ascii="Georgia" w:hAnsi="Georgia"/>
          <w:sz w:val="24"/>
          <w:szCs w:val="24"/>
        </w:rPr>
        <w:t>As required by section 29</w:t>
      </w:r>
      <w:proofErr w:type="gramStart"/>
      <w:r w:rsidRPr="00D776A9">
        <w:rPr>
          <w:rFonts w:ascii="Georgia" w:hAnsi="Georgia"/>
          <w:sz w:val="24"/>
          <w:szCs w:val="24"/>
        </w:rPr>
        <w:t>C(</w:t>
      </w:r>
      <w:proofErr w:type="gramEnd"/>
      <w:r w:rsidRPr="00D776A9">
        <w:rPr>
          <w:rFonts w:ascii="Georgia" w:hAnsi="Georgia"/>
          <w:sz w:val="24"/>
          <w:szCs w:val="24"/>
        </w:rPr>
        <w:t>2) of the Education Act 1998, an</w:t>
      </w:r>
      <w:r w:rsidR="00AB364F">
        <w:rPr>
          <w:rFonts w:ascii="Georgia" w:hAnsi="Georgia"/>
          <w:sz w:val="24"/>
          <w:szCs w:val="24"/>
        </w:rPr>
        <w:t>y</w:t>
      </w:r>
      <w:r w:rsidRPr="00D776A9">
        <w:rPr>
          <w:rFonts w:ascii="Georgia" w:hAnsi="Georgia"/>
          <w:sz w:val="24"/>
          <w:szCs w:val="24"/>
        </w:rPr>
        <w:t xml:space="preserve"> </w:t>
      </w:r>
      <w:r w:rsidR="00AB364F">
        <w:rPr>
          <w:rFonts w:ascii="Georgia" w:hAnsi="Georgia"/>
          <w:sz w:val="24"/>
          <w:szCs w:val="24"/>
        </w:rPr>
        <w:t>request for the board of management to review a decision of the school to refuse admission</w:t>
      </w:r>
      <w:r w:rsidRPr="00D776A9">
        <w:rPr>
          <w:rFonts w:ascii="Georgia" w:hAnsi="Georgia"/>
          <w:sz w:val="24"/>
          <w:szCs w:val="24"/>
        </w:rPr>
        <w:t xml:space="preserve"> must be based on the </w:t>
      </w:r>
      <w:r w:rsidRPr="00D776A9">
        <w:rPr>
          <w:rFonts w:ascii="Georgia" w:hAnsi="Georgia"/>
          <w:sz w:val="24"/>
          <w:szCs w:val="24"/>
        </w:rPr>
        <w:lastRenderedPageBreak/>
        <w:t xml:space="preserve">implementation of this </w:t>
      </w:r>
      <w:r w:rsidR="00B82ACD" w:rsidRPr="00D776A9">
        <w:rPr>
          <w:rFonts w:ascii="Georgia" w:hAnsi="Georgia"/>
          <w:sz w:val="24"/>
          <w:szCs w:val="24"/>
        </w:rPr>
        <w:t>Admission Policy</w:t>
      </w:r>
      <w:r w:rsidRPr="00D776A9">
        <w:rPr>
          <w:rFonts w:ascii="Georgia" w:hAnsi="Georgia"/>
          <w:sz w:val="24"/>
          <w:szCs w:val="24"/>
        </w:rPr>
        <w:t xml:space="preserve">, the content of the school’s </w:t>
      </w:r>
      <w:r w:rsidR="00CD49CF" w:rsidRPr="00D776A9">
        <w:rPr>
          <w:rFonts w:ascii="Georgia" w:hAnsi="Georgia"/>
          <w:sz w:val="24"/>
          <w:szCs w:val="24"/>
        </w:rPr>
        <w:t xml:space="preserve">Admission Notice </w:t>
      </w:r>
      <w:proofErr w:type="gramStart"/>
      <w:r w:rsidRPr="00D776A9">
        <w:rPr>
          <w:rFonts w:ascii="Georgia" w:hAnsi="Georgia"/>
          <w:sz w:val="24"/>
          <w:szCs w:val="24"/>
        </w:rPr>
        <w:t>and also</w:t>
      </w:r>
      <w:proofErr w:type="gramEnd"/>
      <w:r w:rsidRPr="00D776A9">
        <w:rPr>
          <w:rFonts w:ascii="Georgia" w:hAnsi="Georgia"/>
          <w:sz w:val="24"/>
          <w:szCs w:val="24"/>
        </w:rPr>
        <w:t xml:space="preserve"> set out the grounds of the request to </w:t>
      </w:r>
      <w:r w:rsidR="00ED0A15">
        <w:rPr>
          <w:rFonts w:ascii="Georgia" w:hAnsi="Georgia"/>
          <w:sz w:val="24"/>
          <w:szCs w:val="24"/>
        </w:rPr>
        <w:t>review</w:t>
      </w:r>
      <w:r w:rsidRPr="00D776A9">
        <w:rPr>
          <w:rFonts w:ascii="Georgia" w:hAnsi="Georgia"/>
          <w:sz w:val="24"/>
          <w:szCs w:val="24"/>
        </w:rPr>
        <w:t xml:space="preserve"> the decision.</w:t>
      </w:r>
    </w:p>
    <w:tbl>
      <w:tblPr>
        <w:tblStyle w:val="TableGrid"/>
        <w:tblpPr w:leftFromText="180" w:rightFromText="180" w:vertAnchor="text" w:horzAnchor="margin" w:tblpXSpec="center" w:tblpY="262"/>
        <w:tblW w:w="0" w:type="auto"/>
        <w:tblLook w:val="04A0" w:firstRow="1" w:lastRow="0" w:firstColumn="1" w:lastColumn="0" w:noHBand="0" w:noVBand="1"/>
      </w:tblPr>
      <w:tblGrid>
        <w:gridCol w:w="9214"/>
      </w:tblGrid>
      <w:tr w:rsidR="00CD0242" w:rsidRPr="003055CE" w14:paraId="3F25DE50" w14:textId="77777777" w:rsidTr="0055618C">
        <w:trPr>
          <w:trHeight w:val="846"/>
        </w:trPr>
        <w:tc>
          <w:tcPr>
            <w:tcW w:w="9214" w:type="dxa"/>
            <w:shd w:val="clear" w:color="auto" w:fill="E2EFD9" w:themeFill="accent6" w:themeFillTint="33"/>
          </w:tcPr>
          <w:p w14:paraId="52206094" w14:textId="77777777" w:rsidR="00CD0242" w:rsidRPr="003055CE" w:rsidRDefault="00CD0242" w:rsidP="0055618C">
            <w:pPr>
              <w:spacing w:before="240"/>
              <w:jc w:val="both"/>
              <w:rPr>
                <w:b/>
                <w:sz w:val="24"/>
                <w:szCs w:val="24"/>
              </w:rPr>
            </w:pPr>
            <w:r w:rsidRPr="003055CE">
              <w:rPr>
                <w:b/>
                <w:sz w:val="24"/>
                <w:szCs w:val="24"/>
              </w:rPr>
              <w:t xml:space="preserve">Personal Data </w:t>
            </w:r>
            <w:r>
              <w:rPr>
                <w:b/>
                <w:sz w:val="24"/>
                <w:szCs w:val="24"/>
              </w:rPr>
              <w:t>c</w:t>
            </w:r>
            <w:r w:rsidRPr="003055CE">
              <w:rPr>
                <w:b/>
                <w:sz w:val="24"/>
                <w:szCs w:val="24"/>
              </w:rPr>
              <w:t>onsiderations re</w:t>
            </w:r>
            <w:r>
              <w:rPr>
                <w:b/>
                <w:sz w:val="24"/>
                <w:szCs w:val="24"/>
              </w:rPr>
              <w:t>:</w:t>
            </w:r>
            <w:r w:rsidRPr="003055CE">
              <w:rPr>
                <w:b/>
                <w:sz w:val="24"/>
                <w:szCs w:val="24"/>
              </w:rPr>
              <w:t xml:space="preserve"> ETB </w:t>
            </w:r>
            <w:r w:rsidRPr="00D52C51">
              <w:rPr>
                <w:b/>
                <w:sz w:val="24"/>
                <w:szCs w:val="24"/>
                <w:u w:val="single"/>
              </w:rPr>
              <w:t>Post-Primary</w:t>
            </w:r>
            <w:r>
              <w:rPr>
                <w:b/>
                <w:sz w:val="24"/>
                <w:szCs w:val="24"/>
              </w:rPr>
              <w:t xml:space="preserve"> S</w:t>
            </w:r>
            <w:r w:rsidRPr="003055CE">
              <w:rPr>
                <w:b/>
                <w:sz w:val="24"/>
                <w:szCs w:val="24"/>
              </w:rPr>
              <w:t>chool Application and Admission Forms</w:t>
            </w:r>
          </w:p>
        </w:tc>
      </w:tr>
    </w:tbl>
    <w:p w14:paraId="5E5ACB1A" w14:textId="77777777" w:rsidR="00CD0242" w:rsidRPr="00CD0242" w:rsidRDefault="00CD0242" w:rsidP="00CD0242">
      <w:pPr>
        <w:spacing w:after="160"/>
        <w:jc w:val="both"/>
        <w:rPr>
          <w:b/>
          <w:sz w:val="24"/>
          <w:szCs w:val="24"/>
          <w:u w:val="double"/>
        </w:rPr>
      </w:pPr>
    </w:p>
    <w:p w14:paraId="5C2E833B" w14:textId="77777777" w:rsidR="00CD0242" w:rsidRPr="003055CE" w:rsidRDefault="00CD0242" w:rsidP="00CD0242">
      <w:pPr>
        <w:pStyle w:val="ListParagraph"/>
        <w:numPr>
          <w:ilvl w:val="0"/>
          <w:numId w:val="68"/>
        </w:numPr>
        <w:spacing w:after="160"/>
        <w:jc w:val="both"/>
        <w:rPr>
          <w:b/>
          <w:sz w:val="24"/>
          <w:szCs w:val="24"/>
          <w:u w:val="double"/>
        </w:rPr>
      </w:pPr>
      <w:r w:rsidRPr="003055CE">
        <w:rPr>
          <w:b/>
          <w:sz w:val="24"/>
          <w:szCs w:val="24"/>
          <w:u w:val="double"/>
        </w:rPr>
        <w:t>APPLICATION FORM</w:t>
      </w:r>
    </w:p>
    <w:tbl>
      <w:tblPr>
        <w:tblStyle w:val="TableGrid"/>
        <w:tblW w:w="0" w:type="auto"/>
        <w:tblLook w:val="04A0" w:firstRow="1" w:lastRow="0" w:firstColumn="1" w:lastColumn="0" w:noHBand="0" w:noVBand="1"/>
      </w:tblPr>
      <w:tblGrid>
        <w:gridCol w:w="9016"/>
      </w:tblGrid>
      <w:tr w:rsidR="00CD0242" w:rsidRPr="003055CE" w14:paraId="1084E35C" w14:textId="77777777" w:rsidTr="0055618C">
        <w:tc>
          <w:tcPr>
            <w:tcW w:w="9016" w:type="dxa"/>
          </w:tcPr>
          <w:p w14:paraId="7F6D4B1E" w14:textId="77777777" w:rsidR="00CD0242" w:rsidRPr="003055CE" w:rsidRDefault="00CD0242" w:rsidP="0055618C">
            <w:pPr>
              <w:jc w:val="both"/>
              <w:rPr>
                <w:b/>
                <w:bCs/>
                <w:sz w:val="24"/>
                <w:szCs w:val="24"/>
                <w:u w:val="single"/>
              </w:rPr>
            </w:pPr>
            <w:r w:rsidRPr="003055CE">
              <w:rPr>
                <w:b/>
                <w:bCs/>
                <w:sz w:val="24"/>
                <w:szCs w:val="24"/>
                <w:u w:val="single"/>
              </w:rPr>
              <w:t xml:space="preserve">SECTION 1 – </w:t>
            </w:r>
            <w:r>
              <w:rPr>
                <w:b/>
                <w:bCs/>
                <w:sz w:val="24"/>
                <w:szCs w:val="24"/>
                <w:u w:val="single"/>
              </w:rPr>
              <w:t>PROSPECTIVE STUDENT</w:t>
            </w:r>
            <w:r w:rsidRPr="003055CE">
              <w:rPr>
                <w:b/>
                <w:bCs/>
                <w:sz w:val="24"/>
                <w:szCs w:val="24"/>
                <w:u w:val="single"/>
              </w:rPr>
              <w:t xml:space="preserve"> DETAILS</w:t>
            </w:r>
          </w:p>
          <w:p w14:paraId="1EE7B231" w14:textId="77777777" w:rsidR="00CD0242" w:rsidRPr="003055CE" w:rsidRDefault="00CD0242" w:rsidP="0055618C">
            <w:pPr>
              <w:jc w:val="both"/>
              <w:rPr>
                <w:sz w:val="24"/>
                <w:szCs w:val="24"/>
              </w:rPr>
            </w:pPr>
            <w:r w:rsidRPr="003055CE">
              <w:rPr>
                <w:sz w:val="24"/>
                <w:szCs w:val="24"/>
              </w:rPr>
              <w:t>The name</w:t>
            </w:r>
            <w:r>
              <w:rPr>
                <w:sz w:val="24"/>
                <w:szCs w:val="24"/>
              </w:rPr>
              <w:t xml:space="preserve"> and</w:t>
            </w:r>
            <w:r w:rsidRPr="003055CE">
              <w:rPr>
                <w:sz w:val="24"/>
                <w:szCs w:val="24"/>
              </w:rPr>
              <w:t xml:space="preserve"> address of the </w:t>
            </w:r>
            <w:r>
              <w:rPr>
                <w:sz w:val="24"/>
                <w:szCs w:val="24"/>
              </w:rPr>
              <w:t>student</w:t>
            </w:r>
            <w:r w:rsidRPr="003055CE">
              <w:rPr>
                <w:sz w:val="24"/>
                <w:szCs w:val="24"/>
              </w:rPr>
              <w:t xml:space="preserve"> is all information required to identify the Data Subject </w:t>
            </w:r>
            <w:r>
              <w:rPr>
                <w:sz w:val="24"/>
                <w:szCs w:val="24"/>
              </w:rPr>
              <w:t>for the purpose of administering the admission process, including applying selection criteria to applications if applicable. This is in line with Article 5(c) of the GDPR</w:t>
            </w:r>
            <w:r w:rsidRPr="003055CE">
              <w:rPr>
                <w:sz w:val="24"/>
                <w:szCs w:val="24"/>
              </w:rPr>
              <w:t xml:space="preserve">, </w:t>
            </w:r>
            <w:r>
              <w:rPr>
                <w:sz w:val="24"/>
                <w:szCs w:val="24"/>
              </w:rPr>
              <w:t xml:space="preserve">which states that </w:t>
            </w:r>
            <w:r w:rsidRPr="003055CE">
              <w:rPr>
                <w:sz w:val="24"/>
                <w:szCs w:val="24"/>
              </w:rPr>
              <w:t>“</w:t>
            </w:r>
            <w:r w:rsidRPr="003055CE">
              <w:rPr>
                <w:i/>
                <w:iCs/>
                <w:sz w:val="24"/>
                <w:szCs w:val="24"/>
              </w:rPr>
              <w:t>data shall be adequate, relevant and not excessive in relation to the purposes for which they are processed.”</w:t>
            </w:r>
            <w:r w:rsidRPr="003055CE">
              <w:rPr>
                <w:sz w:val="24"/>
                <w:szCs w:val="24"/>
              </w:rPr>
              <w:t xml:space="preserve"> </w:t>
            </w:r>
          </w:p>
          <w:p w14:paraId="39ABB1AE" w14:textId="77777777" w:rsidR="00CD0242" w:rsidRPr="003055CE" w:rsidRDefault="00CD0242" w:rsidP="0055618C">
            <w:pPr>
              <w:jc w:val="both"/>
              <w:rPr>
                <w:sz w:val="24"/>
                <w:szCs w:val="24"/>
              </w:rPr>
            </w:pPr>
            <w:r w:rsidRPr="003055CE">
              <w:rPr>
                <w:sz w:val="24"/>
                <w:szCs w:val="24"/>
              </w:rPr>
              <w:t xml:space="preserve"> </w:t>
            </w:r>
          </w:p>
          <w:p w14:paraId="0ACC3CAD" w14:textId="77777777" w:rsidR="00CD0242" w:rsidRPr="003055CE" w:rsidRDefault="00CD0242" w:rsidP="0055618C">
            <w:pPr>
              <w:ind w:hanging="720"/>
              <w:jc w:val="both"/>
              <w:rPr>
                <w:sz w:val="24"/>
                <w:szCs w:val="24"/>
              </w:rPr>
            </w:pPr>
            <w:r w:rsidRPr="003055CE">
              <w:rPr>
                <w:sz w:val="24"/>
                <w:szCs w:val="24"/>
              </w:rPr>
              <w:t xml:space="preserve">             </w:t>
            </w:r>
            <w:r w:rsidRPr="003055CE">
              <w:rPr>
                <w:b/>
                <w:bCs/>
                <w:sz w:val="24"/>
                <w:szCs w:val="24"/>
              </w:rPr>
              <w:t>PPSN</w:t>
            </w:r>
            <w:r w:rsidRPr="003055CE">
              <w:rPr>
                <w:sz w:val="24"/>
                <w:szCs w:val="24"/>
              </w:rPr>
              <w:t xml:space="preserve"> </w:t>
            </w:r>
          </w:p>
          <w:p w14:paraId="584071DE" w14:textId="77777777" w:rsidR="00CD0242" w:rsidRPr="003055CE" w:rsidRDefault="00CD0242" w:rsidP="0055618C">
            <w:pPr>
              <w:jc w:val="both"/>
              <w:rPr>
                <w:sz w:val="24"/>
                <w:szCs w:val="24"/>
              </w:rPr>
            </w:pPr>
            <w:r w:rsidRPr="003055CE">
              <w:rPr>
                <w:sz w:val="24"/>
                <w:szCs w:val="24"/>
              </w:rPr>
              <w:t xml:space="preserve">This personal data is also required for identification purposes. It can be requested pursuant to section </w:t>
            </w:r>
            <w:r>
              <w:rPr>
                <w:sz w:val="24"/>
                <w:szCs w:val="24"/>
              </w:rPr>
              <w:t>262</w:t>
            </w:r>
            <w:r w:rsidRPr="003055CE">
              <w:rPr>
                <w:sz w:val="24"/>
                <w:szCs w:val="24"/>
              </w:rPr>
              <w:t xml:space="preserve">(4) of the Social Welfare Act </w:t>
            </w:r>
            <w:r>
              <w:rPr>
                <w:sz w:val="24"/>
                <w:szCs w:val="24"/>
              </w:rPr>
              <w:t>2005</w:t>
            </w:r>
            <w:r w:rsidRPr="003055CE">
              <w:rPr>
                <w:sz w:val="24"/>
                <w:szCs w:val="24"/>
              </w:rPr>
              <w:t xml:space="preserve"> which provides that “</w:t>
            </w:r>
            <w:r w:rsidRPr="003055CE">
              <w:rPr>
                <w:i/>
                <w:iCs/>
                <w:sz w:val="24"/>
                <w:szCs w:val="24"/>
              </w:rPr>
              <w:t>a person shall give to a specified body his or her personal public service number and the personal public service numbers of his or her spouse</w:t>
            </w:r>
            <w:r>
              <w:rPr>
                <w:i/>
                <w:iCs/>
                <w:sz w:val="24"/>
                <w:szCs w:val="24"/>
              </w:rPr>
              <w:t>, civil partner or cohabitant</w:t>
            </w:r>
            <w:r w:rsidRPr="003055CE">
              <w:rPr>
                <w:i/>
                <w:iCs/>
                <w:sz w:val="24"/>
                <w:szCs w:val="24"/>
              </w:rPr>
              <w:t xml:space="preserve"> and children, where relevant, as required by th</w:t>
            </w:r>
            <w:r>
              <w:rPr>
                <w:i/>
                <w:iCs/>
                <w:sz w:val="24"/>
                <w:szCs w:val="24"/>
              </w:rPr>
              <w:t>e</w:t>
            </w:r>
            <w:r w:rsidRPr="003055CE">
              <w:rPr>
                <w:i/>
                <w:iCs/>
                <w:sz w:val="24"/>
                <w:szCs w:val="24"/>
              </w:rPr>
              <w:t xml:space="preserve"> body for the purposes of the person's transaction</w:t>
            </w:r>
            <w:r w:rsidRPr="003055CE">
              <w:rPr>
                <w:sz w:val="24"/>
                <w:szCs w:val="24"/>
              </w:rPr>
              <w:t xml:space="preserve">”. </w:t>
            </w:r>
            <w:r>
              <w:rPr>
                <w:sz w:val="24"/>
                <w:szCs w:val="24"/>
              </w:rPr>
              <w:t xml:space="preserve">Paragraph 1(2A) of Schedule </w:t>
            </w:r>
            <w:proofErr w:type="gramStart"/>
            <w:r>
              <w:rPr>
                <w:sz w:val="24"/>
                <w:szCs w:val="24"/>
              </w:rPr>
              <w:t xml:space="preserve">5 </w:t>
            </w:r>
            <w:r w:rsidRPr="003055CE">
              <w:rPr>
                <w:sz w:val="24"/>
                <w:szCs w:val="24"/>
              </w:rPr>
              <w:t xml:space="preserve"> of</w:t>
            </w:r>
            <w:proofErr w:type="gramEnd"/>
            <w:r w:rsidRPr="003055CE">
              <w:rPr>
                <w:sz w:val="24"/>
                <w:szCs w:val="24"/>
              </w:rPr>
              <w:t xml:space="preserve"> the Social Welfare Act </w:t>
            </w:r>
            <w:r>
              <w:rPr>
                <w:sz w:val="24"/>
                <w:szCs w:val="24"/>
              </w:rPr>
              <w:t xml:space="preserve">2005 </w:t>
            </w:r>
            <w:r w:rsidRPr="003055CE">
              <w:rPr>
                <w:sz w:val="24"/>
                <w:szCs w:val="24"/>
              </w:rPr>
              <w:t>extended the definition of “</w:t>
            </w:r>
            <w:r w:rsidRPr="003055CE">
              <w:rPr>
                <w:i/>
                <w:iCs/>
                <w:sz w:val="24"/>
                <w:szCs w:val="24"/>
              </w:rPr>
              <w:t>specified body</w:t>
            </w:r>
            <w:r w:rsidRPr="003055CE">
              <w:rPr>
                <w:sz w:val="24"/>
                <w:szCs w:val="24"/>
              </w:rPr>
              <w:t>” to include</w:t>
            </w:r>
            <w:r>
              <w:rPr>
                <w:sz w:val="24"/>
                <w:szCs w:val="24"/>
              </w:rPr>
              <w:t xml:space="preserve"> “</w:t>
            </w:r>
            <w:r w:rsidRPr="002260D2">
              <w:rPr>
                <w:i/>
                <w:iCs/>
                <w:sz w:val="24"/>
                <w:szCs w:val="24"/>
              </w:rPr>
              <w:t>an education and training board</w:t>
            </w:r>
            <w:r>
              <w:rPr>
                <w:sz w:val="24"/>
                <w:szCs w:val="24"/>
              </w:rPr>
              <w:t xml:space="preserve">” and paragraph 2 includes </w:t>
            </w:r>
            <w:r w:rsidRPr="003055CE">
              <w:rPr>
                <w:sz w:val="24"/>
                <w:szCs w:val="24"/>
              </w:rPr>
              <w:t>“</w:t>
            </w:r>
            <w:r w:rsidRPr="003055CE">
              <w:rPr>
                <w:i/>
                <w:iCs/>
                <w:sz w:val="24"/>
                <w:szCs w:val="24"/>
              </w:rPr>
              <w:t>a recognised school or centre for education (within the meaning of section 2 of the Education Act, 1998</w:t>
            </w:r>
            <w:r w:rsidRPr="003055CE">
              <w:rPr>
                <w:sz w:val="24"/>
                <w:szCs w:val="24"/>
              </w:rPr>
              <w:t>)”</w:t>
            </w:r>
            <w:r>
              <w:rPr>
                <w:sz w:val="24"/>
                <w:szCs w:val="24"/>
              </w:rPr>
              <w:t xml:space="preserve">. </w:t>
            </w:r>
            <w:r w:rsidRPr="003055CE">
              <w:rPr>
                <w:sz w:val="24"/>
                <w:szCs w:val="24"/>
              </w:rPr>
              <w:t xml:space="preserve">Under the </w:t>
            </w:r>
            <w:r w:rsidRPr="003055CE">
              <w:rPr>
                <w:color w:val="000000" w:themeColor="text1"/>
                <w:sz w:val="24"/>
                <w:szCs w:val="24"/>
              </w:rPr>
              <w:t>Education (Admission to Schools) Act 2018</w:t>
            </w:r>
            <w:r w:rsidRPr="003055CE">
              <w:rPr>
                <w:sz w:val="24"/>
                <w:szCs w:val="24"/>
              </w:rPr>
              <w:t xml:space="preserve">, it </w:t>
            </w:r>
            <w:r>
              <w:rPr>
                <w:sz w:val="24"/>
                <w:szCs w:val="24"/>
              </w:rPr>
              <w:t>is</w:t>
            </w:r>
            <w:r w:rsidRPr="003055CE">
              <w:rPr>
                <w:sz w:val="24"/>
                <w:szCs w:val="24"/>
              </w:rPr>
              <w:t xml:space="preserve"> possible for school boards of management to communicate with each other re</w:t>
            </w:r>
            <w:r>
              <w:rPr>
                <w:sz w:val="24"/>
                <w:szCs w:val="24"/>
              </w:rPr>
              <w:t>:</w:t>
            </w:r>
            <w:r w:rsidRPr="003055CE">
              <w:rPr>
                <w:sz w:val="24"/>
                <w:szCs w:val="24"/>
              </w:rPr>
              <w:t xml:space="preserve"> lists of students who have applied and section 66(b)(iv) </w:t>
            </w:r>
            <w:proofErr w:type="gramStart"/>
            <w:r w:rsidRPr="003055CE">
              <w:rPr>
                <w:sz w:val="24"/>
                <w:szCs w:val="24"/>
              </w:rPr>
              <w:t>in particular states</w:t>
            </w:r>
            <w:proofErr w:type="gramEnd"/>
            <w:r w:rsidRPr="003055CE">
              <w:rPr>
                <w:sz w:val="24"/>
                <w:szCs w:val="24"/>
              </w:rPr>
              <w:t xml:space="preserve"> that the PPSN may be given as part of this information, which implies that PPSN information would be asked at </w:t>
            </w:r>
            <w:r w:rsidRPr="00EB0424">
              <w:rPr>
                <w:sz w:val="24"/>
                <w:szCs w:val="24"/>
              </w:rPr>
              <w:t>application</w:t>
            </w:r>
            <w:r w:rsidRPr="003055CE">
              <w:rPr>
                <w:sz w:val="24"/>
                <w:szCs w:val="24"/>
              </w:rPr>
              <w:t xml:space="preserve"> stage.</w:t>
            </w:r>
          </w:p>
          <w:p w14:paraId="3B5D3441" w14:textId="77777777" w:rsidR="00CD0242" w:rsidRPr="003055CE" w:rsidRDefault="00CD0242" w:rsidP="0055618C">
            <w:pPr>
              <w:jc w:val="both"/>
              <w:rPr>
                <w:sz w:val="24"/>
                <w:szCs w:val="24"/>
              </w:rPr>
            </w:pPr>
            <w:r w:rsidRPr="003055CE">
              <w:rPr>
                <w:sz w:val="24"/>
                <w:szCs w:val="24"/>
              </w:rPr>
              <w:t xml:space="preserve"> </w:t>
            </w:r>
          </w:p>
          <w:p w14:paraId="01AA7CF4" w14:textId="77777777" w:rsidR="00CD0242" w:rsidRPr="003055CE" w:rsidRDefault="00CD0242" w:rsidP="0055618C">
            <w:pPr>
              <w:jc w:val="both"/>
              <w:rPr>
                <w:b/>
                <w:bCs/>
                <w:sz w:val="24"/>
                <w:szCs w:val="24"/>
                <w:u w:val="single"/>
              </w:rPr>
            </w:pPr>
            <w:r w:rsidRPr="003055CE">
              <w:rPr>
                <w:b/>
                <w:bCs/>
                <w:sz w:val="24"/>
                <w:szCs w:val="24"/>
                <w:u w:val="single"/>
              </w:rPr>
              <w:t xml:space="preserve">SECTION 2 – DETAILS OF PARENT / GUARDIAN </w:t>
            </w:r>
          </w:p>
          <w:p w14:paraId="0488603B" w14:textId="77777777" w:rsidR="00CD0242" w:rsidRPr="003055CE" w:rsidRDefault="00CD0242" w:rsidP="0055618C">
            <w:pPr>
              <w:jc w:val="both"/>
              <w:rPr>
                <w:sz w:val="24"/>
                <w:szCs w:val="24"/>
              </w:rPr>
            </w:pPr>
            <w:r w:rsidRPr="003055CE">
              <w:rPr>
                <w:sz w:val="24"/>
                <w:szCs w:val="24"/>
              </w:rPr>
              <w:t>This information is sought to communicate the outcome of the application process to the data subject and in the case of a minor, the communication must be done with their parent(s)/guardian(s). This is pursuant to the Education Act 1998 inserted by section 9 of the Education (Admission to Schools) Act 2018 which provides that “</w:t>
            </w:r>
            <w:r w:rsidRPr="003055CE">
              <w:rPr>
                <w:i/>
                <w:iCs/>
                <w:sz w:val="24"/>
                <w:szCs w:val="24"/>
              </w:rPr>
              <w:t xml:space="preserve">where a student has not been offered admission, the reasons that he or she was not offered admission shall be </w:t>
            </w:r>
            <w:r w:rsidRPr="003055CE">
              <w:rPr>
                <w:i/>
                <w:iCs/>
                <w:sz w:val="24"/>
                <w:szCs w:val="24"/>
              </w:rPr>
              <w:lastRenderedPageBreak/>
              <w:t>provided in writing to the applicant including, where applicable, details of the student’s ranking against the selection criteria and details of the student’s place on the waiting list</w:t>
            </w:r>
            <w:r w:rsidRPr="003055CE">
              <w:rPr>
                <w:sz w:val="24"/>
                <w:szCs w:val="24"/>
              </w:rPr>
              <w:t xml:space="preserve">”.  </w:t>
            </w:r>
          </w:p>
          <w:p w14:paraId="7EE064C4" w14:textId="77777777" w:rsidR="00CD0242" w:rsidRPr="003055CE" w:rsidRDefault="00CD0242" w:rsidP="0055618C">
            <w:pPr>
              <w:jc w:val="both"/>
              <w:rPr>
                <w:sz w:val="24"/>
                <w:szCs w:val="24"/>
                <w:u w:val="single"/>
              </w:rPr>
            </w:pPr>
          </w:p>
          <w:p w14:paraId="01869FEB" w14:textId="77777777" w:rsidR="00CD0242" w:rsidRDefault="00CD0242" w:rsidP="0055618C">
            <w:pPr>
              <w:jc w:val="both"/>
              <w:rPr>
                <w:b/>
                <w:bCs/>
                <w:sz w:val="24"/>
                <w:szCs w:val="24"/>
                <w:u w:val="single"/>
              </w:rPr>
            </w:pPr>
            <w:r w:rsidRPr="003055CE">
              <w:rPr>
                <w:b/>
                <w:bCs/>
                <w:sz w:val="24"/>
                <w:szCs w:val="24"/>
                <w:u w:val="single"/>
              </w:rPr>
              <w:t xml:space="preserve">SECTION 3 </w:t>
            </w:r>
            <w:r>
              <w:rPr>
                <w:b/>
                <w:bCs/>
                <w:sz w:val="24"/>
                <w:szCs w:val="24"/>
                <w:u w:val="single"/>
              </w:rPr>
              <w:t>–</w:t>
            </w:r>
            <w:r w:rsidRPr="003055CE">
              <w:rPr>
                <w:b/>
                <w:bCs/>
                <w:sz w:val="24"/>
                <w:szCs w:val="24"/>
                <w:u w:val="single"/>
              </w:rPr>
              <w:t xml:space="preserve"> </w:t>
            </w:r>
            <w:r>
              <w:rPr>
                <w:b/>
                <w:bCs/>
                <w:sz w:val="24"/>
                <w:szCs w:val="24"/>
                <w:u w:val="single"/>
              </w:rPr>
              <w:t>STUDENT CODE OF BEHAVIOUR</w:t>
            </w:r>
          </w:p>
          <w:p w14:paraId="24B1B425" w14:textId="77777777" w:rsidR="00CD0242" w:rsidRPr="00B51BD7" w:rsidRDefault="00CD0242" w:rsidP="0055618C">
            <w:pPr>
              <w:jc w:val="both"/>
              <w:rPr>
                <w:sz w:val="24"/>
                <w:szCs w:val="24"/>
              </w:rPr>
            </w:pPr>
            <w:r w:rsidRPr="00937764">
              <w:rPr>
                <w:sz w:val="24"/>
                <w:szCs w:val="24"/>
              </w:rPr>
              <w:t>A parent’s/guardian’s signature is sought to confirm in writing that the school’s Code of Behaviour “</w:t>
            </w:r>
            <w:r w:rsidRPr="00937764">
              <w:rPr>
                <w:i/>
                <w:iCs/>
                <w:sz w:val="24"/>
                <w:szCs w:val="24"/>
              </w:rPr>
              <w:t>is acceptable to him/her and that he/she shall make all reasonable efforts to ensure compliance with such code by the student</w:t>
            </w:r>
            <w:r w:rsidRPr="00937764">
              <w:rPr>
                <w:sz w:val="24"/>
                <w:szCs w:val="24"/>
              </w:rPr>
              <w:t>”, in accordance with section 23(4) of the Education (Welfare) Act 2000.</w:t>
            </w:r>
          </w:p>
          <w:p w14:paraId="5058A4A4" w14:textId="77777777" w:rsidR="00CD0242" w:rsidRDefault="00CD0242" w:rsidP="0055618C">
            <w:pPr>
              <w:jc w:val="both"/>
              <w:rPr>
                <w:b/>
                <w:bCs/>
                <w:sz w:val="24"/>
                <w:szCs w:val="24"/>
                <w:u w:val="single"/>
              </w:rPr>
            </w:pPr>
          </w:p>
          <w:p w14:paraId="73B10B91" w14:textId="77777777" w:rsidR="00CD0242" w:rsidRDefault="00CD0242" w:rsidP="0055618C">
            <w:pPr>
              <w:jc w:val="both"/>
              <w:rPr>
                <w:b/>
                <w:bCs/>
                <w:sz w:val="24"/>
                <w:szCs w:val="24"/>
                <w:u w:val="single"/>
              </w:rPr>
            </w:pPr>
          </w:p>
          <w:p w14:paraId="6A15B60E" w14:textId="77777777" w:rsidR="00CD0242" w:rsidRPr="003055CE" w:rsidRDefault="00CD0242" w:rsidP="0055618C">
            <w:pPr>
              <w:jc w:val="both"/>
              <w:rPr>
                <w:sz w:val="24"/>
                <w:szCs w:val="24"/>
              </w:rPr>
            </w:pPr>
            <w:r>
              <w:rPr>
                <w:b/>
                <w:bCs/>
                <w:sz w:val="24"/>
                <w:szCs w:val="24"/>
                <w:u w:val="single"/>
              </w:rPr>
              <w:t xml:space="preserve">SECTION 4- SELECTION </w:t>
            </w:r>
            <w:r w:rsidRPr="003055CE">
              <w:rPr>
                <w:b/>
                <w:bCs/>
                <w:sz w:val="24"/>
                <w:szCs w:val="24"/>
                <w:u w:val="single"/>
              </w:rPr>
              <w:t>CRITERIA</w:t>
            </w:r>
            <w:r>
              <w:rPr>
                <w:b/>
                <w:bCs/>
                <w:sz w:val="24"/>
                <w:szCs w:val="24"/>
                <w:u w:val="single"/>
              </w:rPr>
              <w:t xml:space="preserve"> FOR ADMISSION IN THE EVENT OF OVERSUBSCRIPTION</w:t>
            </w:r>
            <w:r w:rsidRPr="003055CE">
              <w:rPr>
                <w:b/>
                <w:bCs/>
                <w:sz w:val="24"/>
                <w:szCs w:val="24"/>
                <w:u w:val="single"/>
              </w:rPr>
              <w:t xml:space="preserve"> </w:t>
            </w:r>
          </w:p>
          <w:p w14:paraId="5DF62501" w14:textId="77777777" w:rsidR="00CD0242" w:rsidRPr="003055CE" w:rsidRDefault="00CD0242" w:rsidP="0055618C">
            <w:pPr>
              <w:jc w:val="both"/>
              <w:rPr>
                <w:sz w:val="24"/>
                <w:szCs w:val="24"/>
              </w:rPr>
            </w:pPr>
            <w:r>
              <w:rPr>
                <w:b/>
                <w:bCs/>
                <w:sz w:val="24"/>
                <w:szCs w:val="24"/>
              </w:rPr>
              <w:t>Student</w:t>
            </w:r>
            <w:r w:rsidRPr="003055CE">
              <w:rPr>
                <w:b/>
                <w:bCs/>
                <w:sz w:val="24"/>
                <w:szCs w:val="24"/>
              </w:rPr>
              <w:t>’s address</w:t>
            </w:r>
            <w:r w:rsidRPr="003055CE">
              <w:rPr>
                <w:sz w:val="24"/>
                <w:szCs w:val="24"/>
              </w:rPr>
              <w:t xml:space="preserve"> </w:t>
            </w:r>
          </w:p>
          <w:p w14:paraId="46F6831C" w14:textId="77777777" w:rsidR="00CD0242" w:rsidRPr="003055CE" w:rsidRDefault="00CD0242" w:rsidP="0055618C">
            <w:pPr>
              <w:jc w:val="both"/>
              <w:rPr>
                <w:sz w:val="24"/>
                <w:szCs w:val="24"/>
              </w:rPr>
            </w:pPr>
            <w:r w:rsidRPr="003055CE">
              <w:rPr>
                <w:sz w:val="24"/>
                <w:szCs w:val="24"/>
              </w:rPr>
              <w:t xml:space="preserve">This is sought for the purpose of determining whether the </w:t>
            </w:r>
            <w:r>
              <w:rPr>
                <w:sz w:val="24"/>
                <w:szCs w:val="24"/>
              </w:rPr>
              <w:t>student</w:t>
            </w:r>
            <w:r w:rsidRPr="003055CE">
              <w:rPr>
                <w:sz w:val="24"/>
                <w:szCs w:val="24"/>
              </w:rPr>
              <w:t xml:space="preserve"> resides in the catchment area, which the board of management may choose to be a criterion for admission, pursuant to its functions under the Education Act 1998, the Education (Welfare) Act 2000 and the Education and Training Board Act 2013 and in line with any restrictions under the Education (Admission to Schools) Act 2018.</w:t>
            </w:r>
          </w:p>
          <w:p w14:paraId="7A10AAA6" w14:textId="77777777" w:rsidR="00CD0242" w:rsidRDefault="00CD0242" w:rsidP="0055618C">
            <w:pPr>
              <w:jc w:val="both"/>
              <w:rPr>
                <w:sz w:val="24"/>
                <w:szCs w:val="24"/>
              </w:rPr>
            </w:pPr>
          </w:p>
          <w:p w14:paraId="6C6FAE91" w14:textId="77777777" w:rsidR="00CD0242" w:rsidRPr="003055CE" w:rsidRDefault="00CD0242" w:rsidP="0055618C">
            <w:pPr>
              <w:jc w:val="both"/>
              <w:rPr>
                <w:sz w:val="24"/>
                <w:szCs w:val="24"/>
              </w:rPr>
            </w:pPr>
            <w:r>
              <w:rPr>
                <w:b/>
                <w:bCs/>
                <w:sz w:val="24"/>
                <w:szCs w:val="24"/>
              </w:rPr>
              <w:t>Student</w:t>
            </w:r>
            <w:r w:rsidRPr="003055CE">
              <w:rPr>
                <w:b/>
                <w:bCs/>
                <w:sz w:val="24"/>
                <w:szCs w:val="24"/>
              </w:rPr>
              <w:t>’s sibling(s)</w:t>
            </w:r>
            <w:r w:rsidRPr="003055CE">
              <w:rPr>
                <w:sz w:val="24"/>
                <w:szCs w:val="24"/>
              </w:rPr>
              <w:t xml:space="preserve"> </w:t>
            </w:r>
          </w:p>
          <w:p w14:paraId="1388F214" w14:textId="77777777" w:rsidR="00CD0242" w:rsidRPr="003055CE" w:rsidRDefault="00CD0242" w:rsidP="0055618C">
            <w:pPr>
              <w:jc w:val="both"/>
              <w:rPr>
                <w:sz w:val="24"/>
                <w:szCs w:val="24"/>
              </w:rPr>
            </w:pPr>
            <w:r>
              <w:rPr>
                <w:sz w:val="24"/>
                <w:szCs w:val="24"/>
              </w:rPr>
              <w:t>This information is sought for the purpose of determining whether the student has/had siblings who</w:t>
            </w:r>
            <w:r w:rsidRPr="003055CE">
              <w:rPr>
                <w:sz w:val="24"/>
                <w:szCs w:val="24"/>
              </w:rPr>
              <w:t xml:space="preserve"> are currently</w:t>
            </w:r>
            <w:r>
              <w:rPr>
                <w:sz w:val="24"/>
                <w:szCs w:val="24"/>
              </w:rPr>
              <w:t xml:space="preserve"> attending</w:t>
            </w:r>
            <w:r w:rsidRPr="003055CE">
              <w:rPr>
                <w:sz w:val="24"/>
                <w:szCs w:val="24"/>
              </w:rPr>
              <w:t xml:space="preserve"> or</w:t>
            </w:r>
            <w:r>
              <w:rPr>
                <w:sz w:val="24"/>
                <w:szCs w:val="24"/>
              </w:rPr>
              <w:t xml:space="preserve"> who</w:t>
            </w:r>
            <w:r w:rsidRPr="003055CE">
              <w:rPr>
                <w:sz w:val="24"/>
                <w:szCs w:val="24"/>
              </w:rPr>
              <w:t xml:space="preserve"> previously </w:t>
            </w:r>
            <w:r>
              <w:rPr>
                <w:sz w:val="24"/>
                <w:szCs w:val="24"/>
              </w:rPr>
              <w:t xml:space="preserve">attended </w:t>
            </w:r>
            <w:r w:rsidRPr="003055CE">
              <w:rPr>
                <w:sz w:val="24"/>
                <w:szCs w:val="24"/>
              </w:rPr>
              <w:t>the school</w:t>
            </w:r>
            <w:r>
              <w:rPr>
                <w:sz w:val="24"/>
                <w:szCs w:val="24"/>
              </w:rPr>
              <w:t xml:space="preserve"> in accordance with </w:t>
            </w:r>
            <w:r w:rsidRPr="003055CE">
              <w:rPr>
                <w:sz w:val="24"/>
                <w:szCs w:val="24"/>
              </w:rPr>
              <w:t xml:space="preserve">section 62(10)(a) of the </w:t>
            </w:r>
            <w:r w:rsidRPr="4B83063B">
              <w:rPr>
                <w:sz w:val="24"/>
                <w:szCs w:val="24"/>
              </w:rPr>
              <w:t xml:space="preserve">of the Education Act 1998 as inserted by section 9 of the Education (Admission to Schools) Act 2018. </w:t>
            </w:r>
          </w:p>
          <w:p w14:paraId="07BBB76B" w14:textId="77777777" w:rsidR="00CD0242" w:rsidRPr="003055CE" w:rsidRDefault="00CD0242" w:rsidP="0055618C">
            <w:pPr>
              <w:jc w:val="both"/>
              <w:rPr>
                <w:sz w:val="24"/>
                <w:szCs w:val="24"/>
              </w:rPr>
            </w:pPr>
            <w:r w:rsidRPr="003055CE">
              <w:rPr>
                <w:sz w:val="24"/>
                <w:szCs w:val="24"/>
                <w:lang w:val="en-US"/>
              </w:rPr>
              <w:t xml:space="preserve"> </w:t>
            </w:r>
          </w:p>
          <w:p w14:paraId="477848A8" w14:textId="77777777" w:rsidR="00CD0242" w:rsidRPr="003055CE" w:rsidRDefault="00CD0242" w:rsidP="0055618C">
            <w:pPr>
              <w:jc w:val="both"/>
              <w:rPr>
                <w:b/>
                <w:sz w:val="24"/>
                <w:szCs w:val="24"/>
                <w:lang w:val="en-US"/>
              </w:rPr>
            </w:pPr>
            <w:r w:rsidRPr="003055CE">
              <w:rPr>
                <w:b/>
                <w:sz w:val="24"/>
                <w:szCs w:val="24"/>
                <w:lang w:val="en-US"/>
              </w:rPr>
              <w:t xml:space="preserve">Primary </w:t>
            </w:r>
            <w:r>
              <w:rPr>
                <w:b/>
                <w:sz w:val="24"/>
                <w:szCs w:val="24"/>
                <w:lang w:val="en-US"/>
              </w:rPr>
              <w:t>s</w:t>
            </w:r>
            <w:r w:rsidRPr="003055CE">
              <w:rPr>
                <w:b/>
                <w:sz w:val="24"/>
                <w:szCs w:val="24"/>
                <w:lang w:val="en-US"/>
              </w:rPr>
              <w:t>chool</w:t>
            </w:r>
          </w:p>
          <w:p w14:paraId="6C882521" w14:textId="77777777" w:rsidR="00CD0242" w:rsidRPr="003055CE" w:rsidRDefault="00CD0242" w:rsidP="0055618C">
            <w:pPr>
              <w:jc w:val="both"/>
              <w:rPr>
                <w:sz w:val="24"/>
                <w:szCs w:val="24"/>
              </w:rPr>
            </w:pPr>
            <w:r w:rsidRPr="003055CE">
              <w:rPr>
                <w:sz w:val="24"/>
                <w:szCs w:val="24"/>
              </w:rPr>
              <w:t xml:space="preserve">This is sought for the purpose of determining whether the </w:t>
            </w:r>
            <w:r>
              <w:rPr>
                <w:sz w:val="24"/>
                <w:szCs w:val="24"/>
              </w:rPr>
              <w:t>student</w:t>
            </w:r>
            <w:r w:rsidRPr="003055CE">
              <w:rPr>
                <w:sz w:val="24"/>
                <w:szCs w:val="24"/>
              </w:rPr>
              <w:t xml:space="preserve"> has attended a primary school whose students are given preference for admission, which the board of management may choose to be a criterion for admission, pursuant to its functions under the Education Act 1998, the Education (Welfare) Act 2000 and the Education and Training Board Act 2013 and in line with any restrictions under the Education (Admissions to Schools) Act 2018.</w:t>
            </w:r>
          </w:p>
          <w:p w14:paraId="3E05437F" w14:textId="77777777" w:rsidR="00CD0242" w:rsidRDefault="00CD0242" w:rsidP="0055618C">
            <w:pPr>
              <w:jc w:val="both"/>
              <w:rPr>
                <w:b/>
                <w:sz w:val="24"/>
                <w:szCs w:val="24"/>
                <w:u w:val="single"/>
                <w:lang w:val="en-US"/>
              </w:rPr>
            </w:pPr>
          </w:p>
          <w:p w14:paraId="6AFB372D" w14:textId="77777777" w:rsidR="00CD0242" w:rsidRPr="00CB22DF" w:rsidRDefault="00CD0242" w:rsidP="0055618C">
            <w:pPr>
              <w:jc w:val="both"/>
              <w:rPr>
                <w:b/>
                <w:sz w:val="24"/>
                <w:szCs w:val="24"/>
                <w:u w:val="single"/>
                <w:lang w:val="en-US"/>
              </w:rPr>
            </w:pPr>
            <w:r w:rsidRPr="003055CE">
              <w:rPr>
                <w:b/>
                <w:sz w:val="24"/>
                <w:szCs w:val="24"/>
                <w:u w:val="single"/>
                <w:lang w:val="en-US"/>
              </w:rPr>
              <w:t>IMPORTANT INFORMATION</w:t>
            </w:r>
          </w:p>
          <w:p w14:paraId="4280A399" w14:textId="77777777" w:rsidR="00CD0242" w:rsidRPr="002B1AE9" w:rsidRDefault="00CD0242" w:rsidP="0055618C">
            <w:pPr>
              <w:jc w:val="both"/>
              <w:rPr>
                <w:b/>
                <w:sz w:val="24"/>
                <w:szCs w:val="24"/>
                <w:lang w:val="en-US"/>
              </w:rPr>
            </w:pPr>
            <w:r w:rsidRPr="002B1AE9">
              <w:rPr>
                <w:b/>
                <w:sz w:val="24"/>
                <w:szCs w:val="24"/>
                <w:lang w:val="en-US"/>
              </w:rPr>
              <w:t xml:space="preserve">Recent utility bill </w:t>
            </w:r>
          </w:p>
          <w:p w14:paraId="5C10EDEF" w14:textId="77777777" w:rsidR="00CD0242" w:rsidRPr="003055CE" w:rsidRDefault="00CD0242" w:rsidP="0055618C">
            <w:pPr>
              <w:jc w:val="both"/>
              <w:rPr>
                <w:sz w:val="24"/>
                <w:szCs w:val="24"/>
              </w:rPr>
            </w:pPr>
            <w:r w:rsidRPr="4B74DDF6">
              <w:rPr>
                <w:sz w:val="24"/>
                <w:szCs w:val="24"/>
                <w:lang w:val="en-US"/>
              </w:rPr>
              <w:t xml:space="preserve">This is sought as proof as address where a criterion of admission to the school is whether a </w:t>
            </w:r>
            <w:r>
              <w:rPr>
                <w:sz w:val="24"/>
                <w:szCs w:val="24"/>
              </w:rPr>
              <w:t>student</w:t>
            </w:r>
            <w:r w:rsidRPr="003055CE">
              <w:rPr>
                <w:sz w:val="24"/>
                <w:szCs w:val="24"/>
              </w:rPr>
              <w:t xml:space="preserve"> </w:t>
            </w:r>
            <w:r w:rsidRPr="4B74DDF6">
              <w:rPr>
                <w:sz w:val="24"/>
                <w:szCs w:val="24"/>
                <w:lang w:val="en-US"/>
              </w:rPr>
              <w:t xml:space="preserve">resides in a particular catchment area. (However, at the school’s discretion, there may be other ways to </w:t>
            </w:r>
            <w:r>
              <w:rPr>
                <w:sz w:val="24"/>
                <w:szCs w:val="24"/>
                <w:lang w:val="en-US"/>
              </w:rPr>
              <w:t>confirm proof of address</w:t>
            </w:r>
            <w:r w:rsidRPr="4B74DDF6">
              <w:rPr>
                <w:sz w:val="24"/>
                <w:szCs w:val="24"/>
                <w:lang w:val="en-US"/>
              </w:rPr>
              <w:t xml:space="preserve"> in scenarios where a utility bill is not possible, </w:t>
            </w:r>
            <w:r w:rsidRPr="4B74DDF6">
              <w:rPr>
                <w:i/>
                <w:iCs/>
                <w:sz w:val="24"/>
                <w:szCs w:val="24"/>
                <w:lang w:val="en-US"/>
              </w:rPr>
              <w:t xml:space="preserve">e.g. </w:t>
            </w:r>
            <w:r w:rsidRPr="4B74DDF6">
              <w:rPr>
                <w:sz w:val="24"/>
                <w:szCs w:val="24"/>
                <w:lang w:val="en-US"/>
              </w:rPr>
              <w:t>a letter from a social worker where a homeless family may be residing in temporary accommodation provided by the State.)</w:t>
            </w:r>
          </w:p>
        </w:tc>
      </w:tr>
      <w:tr w:rsidR="00CD0242" w:rsidRPr="003055CE" w14:paraId="265FC52F" w14:textId="77777777" w:rsidTr="0055618C">
        <w:trPr>
          <w:trHeight w:val="1417"/>
        </w:trPr>
        <w:tc>
          <w:tcPr>
            <w:tcW w:w="9016" w:type="dxa"/>
          </w:tcPr>
          <w:p w14:paraId="55130BB9" w14:textId="77777777" w:rsidR="00CD0242" w:rsidRDefault="00CD0242" w:rsidP="0055618C">
            <w:pPr>
              <w:jc w:val="both"/>
              <w:rPr>
                <w:rFonts w:cstheme="minorHAnsi"/>
                <w:b/>
                <w:bCs/>
                <w:sz w:val="24"/>
                <w:szCs w:val="24"/>
                <w:u w:val="single"/>
                <w:lang w:val="en-US"/>
              </w:rPr>
            </w:pPr>
          </w:p>
          <w:p w14:paraId="56B5A71A" w14:textId="77777777" w:rsidR="00CD0242" w:rsidRDefault="00CD0242" w:rsidP="0055618C">
            <w:pPr>
              <w:jc w:val="both"/>
              <w:rPr>
                <w:rFonts w:cstheme="minorHAnsi"/>
                <w:b/>
                <w:bCs/>
                <w:sz w:val="24"/>
                <w:szCs w:val="24"/>
                <w:u w:val="single"/>
                <w:lang w:val="en-US"/>
              </w:rPr>
            </w:pPr>
          </w:p>
          <w:p w14:paraId="11D863B2" w14:textId="77777777" w:rsidR="00CD0242" w:rsidRPr="002B277C" w:rsidRDefault="00CD0242" w:rsidP="0055618C">
            <w:pPr>
              <w:jc w:val="both"/>
              <w:rPr>
                <w:rFonts w:cstheme="minorHAnsi"/>
                <w:b/>
                <w:bCs/>
                <w:sz w:val="24"/>
                <w:szCs w:val="24"/>
                <w:u w:val="single"/>
                <w:lang w:val="en-US"/>
              </w:rPr>
            </w:pPr>
            <w:r w:rsidRPr="002B277C">
              <w:rPr>
                <w:rFonts w:cstheme="minorHAnsi"/>
                <w:b/>
                <w:bCs/>
                <w:sz w:val="24"/>
                <w:szCs w:val="24"/>
                <w:u w:val="single"/>
                <w:lang w:val="en-US"/>
              </w:rPr>
              <w:t>Miscellaneous</w:t>
            </w:r>
          </w:p>
          <w:p w14:paraId="35754F93" w14:textId="77777777" w:rsidR="00CD0242" w:rsidRDefault="00CD0242" w:rsidP="0055618C">
            <w:pPr>
              <w:jc w:val="both"/>
              <w:rPr>
                <w:rFonts w:cstheme="minorHAnsi"/>
                <w:sz w:val="24"/>
                <w:szCs w:val="24"/>
              </w:rPr>
            </w:pPr>
            <w:r w:rsidRPr="002B277C">
              <w:rPr>
                <w:rFonts w:cstheme="minorHAnsi"/>
                <w:sz w:val="24"/>
                <w:szCs w:val="24"/>
              </w:rPr>
              <w:t xml:space="preserve">Data shared on the application form may also be shared with </w:t>
            </w:r>
            <w:proofErr w:type="spellStart"/>
            <w:r w:rsidRPr="002B277C">
              <w:rPr>
                <w:rFonts w:cstheme="minorHAnsi"/>
                <w:sz w:val="24"/>
                <w:szCs w:val="24"/>
              </w:rPr>
              <w:t>Tusla</w:t>
            </w:r>
            <w:proofErr w:type="spellEnd"/>
            <w:r w:rsidRPr="002B277C">
              <w:rPr>
                <w:rFonts w:cstheme="minorHAnsi"/>
                <w:sz w:val="24"/>
                <w:szCs w:val="24"/>
              </w:rPr>
              <w:t xml:space="preserve"> Education Support Services (formerly NEWB) pursuant to section 28 of the Education (Welfare) Act 2000 “</w:t>
            </w:r>
            <w:r w:rsidRPr="002B277C">
              <w:rPr>
                <w:rFonts w:cstheme="minorHAnsi"/>
                <w:i/>
                <w:iCs/>
                <w:sz w:val="24"/>
                <w:szCs w:val="24"/>
              </w:rPr>
              <w:t xml:space="preserve">in order to ascertain how best </w:t>
            </w:r>
            <w:r w:rsidRPr="002B277C">
              <w:rPr>
                <w:rFonts w:cstheme="minorHAnsi"/>
                <w:sz w:val="24"/>
                <w:szCs w:val="24"/>
              </w:rPr>
              <w:t>[the student]</w:t>
            </w:r>
            <w:r w:rsidRPr="002B277C">
              <w:rPr>
                <w:rFonts w:cstheme="minorHAnsi"/>
                <w:i/>
                <w:iCs/>
                <w:sz w:val="24"/>
                <w:szCs w:val="24"/>
              </w:rPr>
              <w:t xml:space="preserve"> may be assisted in availing of educational or training opportunities or developing his or her full educational potential</w:t>
            </w:r>
            <w:r w:rsidRPr="002B277C">
              <w:rPr>
                <w:rFonts w:cstheme="minorHAnsi"/>
                <w:sz w:val="24"/>
                <w:szCs w:val="24"/>
              </w:rPr>
              <w:t>”.</w:t>
            </w:r>
          </w:p>
          <w:p w14:paraId="707A7ECF" w14:textId="77777777" w:rsidR="00CD0242" w:rsidRPr="003055CE" w:rsidRDefault="00CD0242" w:rsidP="0055618C">
            <w:pPr>
              <w:jc w:val="both"/>
              <w:rPr>
                <w:b/>
                <w:bCs/>
                <w:sz w:val="24"/>
                <w:szCs w:val="24"/>
                <w:u w:val="single"/>
              </w:rPr>
            </w:pPr>
          </w:p>
        </w:tc>
      </w:tr>
    </w:tbl>
    <w:p w14:paraId="343AF6D2" w14:textId="77777777" w:rsidR="00CD0242" w:rsidRPr="00CD0242" w:rsidRDefault="00CD0242" w:rsidP="00CD0242">
      <w:pPr>
        <w:jc w:val="both"/>
        <w:rPr>
          <w:b/>
          <w:bCs/>
          <w:sz w:val="24"/>
          <w:szCs w:val="24"/>
          <w:u w:val="double"/>
        </w:rPr>
      </w:pPr>
    </w:p>
    <w:p w14:paraId="551BABC8" w14:textId="77777777" w:rsidR="00CD0242" w:rsidRDefault="00CD0242" w:rsidP="00CD0242">
      <w:pPr>
        <w:pStyle w:val="ListParagraph"/>
        <w:spacing w:after="160"/>
        <w:ind w:left="360"/>
        <w:jc w:val="both"/>
        <w:rPr>
          <w:b/>
          <w:bCs/>
          <w:sz w:val="24"/>
          <w:szCs w:val="24"/>
          <w:u w:val="double"/>
        </w:rPr>
      </w:pPr>
    </w:p>
    <w:p w14:paraId="2199FB2A" w14:textId="77777777" w:rsidR="00CD0242" w:rsidRDefault="00CD0242" w:rsidP="00CD0242">
      <w:pPr>
        <w:pStyle w:val="ListParagraph"/>
        <w:numPr>
          <w:ilvl w:val="0"/>
          <w:numId w:val="68"/>
        </w:numPr>
        <w:spacing w:after="160"/>
        <w:jc w:val="both"/>
        <w:rPr>
          <w:b/>
          <w:bCs/>
          <w:sz w:val="24"/>
          <w:szCs w:val="24"/>
          <w:u w:val="double"/>
        </w:rPr>
      </w:pPr>
      <w:r w:rsidRPr="081467C7">
        <w:rPr>
          <w:b/>
          <w:bCs/>
          <w:sz w:val="24"/>
          <w:szCs w:val="24"/>
          <w:u w:val="double"/>
        </w:rPr>
        <w:t xml:space="preserve">ACCEPTANCE FORM </w:t>
      </w:r>
    </w:p>
    <w:tbl>
      <w:tblPr>
        <w:tblStyle w:val="TableGrid"/>
        <w:tblW w:w="0" w:type="auto"/>
        <w:tblLook w:val="04A0" w:firstRow="1" w:lastRow="0" w:firstColumn="1" w:lastColumn="0" w:noHBand="0" w:noVBand="1"/>
      </w:tblPr>
      <w:tblGrid>
        <w:gridCol w:w="9016"/>
      </w:tblGrid>
      <w:tr w:rsidR="00CD0242" w:rsidRPr="003055CE" w14:paraId="230B3763" w14:textId="77777777" w:rsidTr="0055618C">
        <w:tc>
          <w:tcPr>
            <w:tcW w:w="9016" w:type="dxa"/>
          </w:tcPr>
          <w:p w14:paraId="2B453621" w14:textId="77777777" w:rsidR="00CD0242" w:rsidRPr="00395DFD" w:rsidRDefault="00CD0242" w:rsidP="0055618C">
            <w:pPr>
              <w:jc w:val="both"/>
              <w:rPr>
                <w:b/>
                <w:bCs/>
                <w:sz w:val="24"/>
                <w:szCs w:val="24"/>
                <w:u w:val="single"/>
              </w:rPr>
            </w:pPr>
            <w:r w:rsidRPr="00395DFD">
              <w:rPr>
                <w:b/>
                <w:bCs/>
                <w:sz w:val="24"/>
                <w:szCs w:val="24"/>
                <w:u w:val="single"/>
              </w:rPr>
              <w:t>SECTION 1 – STUDENT DETAILS</w:t>
            </w:r>
          </w:p>
          <w:p w14:paraId="193A487D" w14:textId="77777777" w:rsidR="00CD0242" w:rsidRDefault="00CD0242" w:rsidP="0055618C">
            <w:pPr>
              <w:jc w:val="both"/>
              <w:rPr>
                <w:sz w:val="24"/>
                <w:szCs w:val="24"/>
              </w:rPr>
            </w:pPr>
            <w:r w:rsidRPr="003055CE">
              <w:rPr>
                <w:sz w:val="24"/>
                <w:szCs w:val="24"/>
              </w:rPr>
              <w:t>The name</w:t>
            </w:r>
            <w:r>
              <w:rPr>
                <w:sz w:val="24"/>
                <w:szCs w:val="24"/>
              </w:rPr>
              <w:t xml:space="preserve"> and</w:t>
            </w:r>
            <w:r w:rsidRPr="003055CE">
              <w:rPr>
                <w:sz w:val="24"/>
                <w:szCs w:val="24"/>
              </w:rPr>
              <w:t xml:space="preserve"> address of the </w:t>
            </w:r>
            <w:r>
              <w:rPr>
                <w:sz w:val="24"/>
                <w:szCs w:val="24"/>
              </w:rPr>
              <w:t>student</w:t>
            </w:r>
            <w:r w:rsidRPr="003055CE">
              <w:rPr>
                <w:sz w:val="24"/>
                <w:szCs w:val="24"/>
              </w:rPr>
              <w:t xml:space="preserve"> is all information required to identify the Data Subject</w:t>
            </w:r>
            <w:r>
              <w:rPr>
                <w:sz w:val="24"/>
                <w:szCs w:val="24"/>
              </w:rPr>
              <w:t>. This is in line with sect</w:t>
            </w:r>
            <w:r w:rsidRPr="003055CE">
              <w:rPr>
                <w:sz w:val="24"/>
                <w:szCs w:val="24"/>
              </w:rPr>
              <w:t xml:space="preserve">ion 71(1)(c) of the Data Protection Act 2018, </w:t>
            </w:r>
            <w:r>
              <w:rPr>
                <w:sz w:val="24"/>
                <w:szCs w:val="24"/>
              </w:rPr>
              <w:t xml:space="preserve">which states that </w:t>
            </w:r>
            <w:r w:rsidRPr="003055CE">
              <w:rPr>
                <w:sz w:val="24"/>
                <w:szCs w:val="24"/>
              </w:rPr>
              <w:t>“</w:t>
            </w:r>
            <w:r w:rsidRPr="003055CE">
              <w:rPr>
                <w:i/>
                <w:iCs/>
                <w:sz w:val="24"/>
                <w:szCs w:val="24"/>
              </w:rPr>
              <w:t>data shall be adequate, relevant and not excessive in relation to the purposes for which they are processed.”</w:t>
            </w:r>
            <w:r w:rsidRPr="003055CE">
              <w:rPr>
                <w:sz w:val="24"/>
                <w:szCs w:val="24"/>
              </w:rPr>
              <w:t xml:space="preserve"> </w:t>
            </w:r>
          </w:p>
          <w:p w14:paraId="6BFB953C" w14:textId="77777777" w:rsidR="00CD0242" w:rsidRDefault="00CD0242" w:rsidP="0055618C">
            <w:pPr>
              <w:jc w:val="both"/>
              <w:rPr>
                <w:sz w:val="24"/>
                <w:szCs w:val="24"/>
              </w:rPr>
            </w:pPr>
          </w:p>
          <w:p w14:paraId="2D9916FC" w14:textId="77777777" w:rsidR="00CD0242" w:rsidRPr="00395DFD" w:rsidRDefault="00CD0242" w:rsidP="0055618C">
            <w:pPr>
              <w:jc w:val="both"/>
              <w:rPr>
                <w:b/>
                <w:sz w:val="24"/>
                <w:szCs w:val="24"/>
              </w:rPr>
            </w:pPr>
            <w:r>
              <w:rPr>
                <w:b/>
                <w:sz w:val="24"/>
                <w:szCs w:val="24"/>
              </w:rPr>
              <w:t>Gender</w:t>
            </w:r>
          </w:p>
          <w:p w14:paraId="65138282" w14:textId="77777777" w:rsidR="00CD0242" w:rsidRPr="00395DFD" w:rsidRDefault="00CD0242" w:rsidP="0055618C">
            <w:pPr>
              <w:jc w:val="both"/>
              <w:rPr>
                <w:sz w:val="24"/>
                <w:szCs w:val="24"/>
              </w:rPr>
            </w:pPr>
            <w:r w:rsidRPr="00395DFD">
              <w:rPr>
                <w:sz w:val="24"/>
                <w:szCs w:val="24"/>
              </w:rPr>
              <w:t xml:space="preserve">The </w:t>
            </w:r>
            <w:r>
              <w:rPr>
                <w:sz w:val="24"/>
                <w:szCs w:val="24"/>
              </w:rPr>
              <w:t>gender</w:t>
            </w:r>
            <w:r w:rsidRPr="00395DFD">
              <w:rPr>
                <w:sz w:val="24"/>
                <w:szCs w:val="24"/>
              </w:rPr>
              <w:t xml:space="preserve"> of the student is sought to ensure gender balance within classrooms as section 9(e) of the Education Act states that a function of a school is to “</w:t>
            </w:r>
            <w:r w:rsidRPr="00395DFD">
              <w:rPr>
                <w:i/>
                <w:sz w:val="24"/>
                <w:szCs w:val="24"/>
              </w:rPr>
              <w:t>promote equality of opportunity for both male and female students and staff of the school</w:t>
            </w:r>
            <w:r w:rsidRPr="00395DFD">
              <w:rPr>
                <w:sz w:val="24"/>
                <w:szCs w:val="24"/>
              </w:rPr>
              <w:t>” under section 9(e) of the Education Act 1998. The legal basis being relied upon for seeking such personal data is that processing of personal data is lawful where “</w:t>
            </w:r>
            <w:r w:rsidRPr="00395DFD">
              <w:rPr>
                <w:i/>
                <w:sz w:val="24"/>
                <w:szCs w:val="24"/>
              </w:rPr>
              <w:t xml:space="preserve">processing is necessary for compliance </w:t>
            </w:r>
            <w:r w:rsidRPr="00395DFD">
              <w:rPr>
                <w:i/>
                <w:sz w:val="24"/>
                <w:szCs w:val="24"/>
              </w:rPr>
              <w:lastRenderedPageBreak/>
              <w:t>with a legal obligation to which the controller is subject</w:t>
            </w:r>
            <w:r w:rsidRPr="00395DFD">
              <w:rPr>
                <w:sz w:val="24"/>
                <w:szCs w:val="24"/>
              </w:rPr>
              <w:t>”, according to Article 6(1)(d) of the GDPR.</w:t>
            </w:r>
          </w:p>
          <w:p w14:paraId="3882A193" w14:textId="77777777" w:rsidR="00CD0242" w:rsidRDefault="00CD0242" w:rsidP="0055618C">
            <w:pPr>
              <w:jc w:val="both"/>
              <w:rPr>
                <w:sz w:val="24"/>
                <w:szCs w:val="24"/>
              </w:rPr>
            </w:pPr>
          </w:p>
          <w:p w14:paraId="067D50E8" w14:textId="77777777" w:rsidR="00CD0242" w:rsidRPr="00395DFD" w:rsidRDefault="00CD0242" w:rsidP="0055618C">
            <w:pPr>
              <w:ind w:hanging="720"/>
              <w:jc w:val="both"/>
              <w:rPr>
                <w:sz w:val="24"/>
                <w:szCs w:val="24"/>
              </w:rPr>
            </w:pPr>
            <w:r w:rsidRPr="00395DFD">
              <w:rPr>
                <w:sz w:val="24"/>
                <w:szCs w:val="24"/>
              </w:rPr>
              <w:t xml:space="preserve">             </w:t>
            </w:r>
            <w:r w:rsidRPr="00395DFD">
              <w:rPr>
                <w:b/>
                <w:bCs/>
                <w:sz w:val="24"/>
                <w:szCs w:val="24"/>
              </w:rPr>
              <w:t>PPSN</w:t>
            </w:r>
            <w:r w:rsidRPr="00395DFD">
              <w:rPr>
                <w:sz w:val="24"/>
                <w:szCs w:val="24"/>
              </w:rPr>
              <w:t xml:space="preserve"> </w:t>
            </w:r>
          </w:p>
          <w:p w14:paraId="10959938" w14:textId="77777777" w:rsidR="00CD0242" w:rsidRPr="00395DFD" w:rsidRDefault="00CD0242" w:rsidP="0055618C">
            <w:pPr>
              <w:jc w:val="both"/>
              <w:rPr>
                <w:b/>
                <w:bCs/>
                <w:sz w:val="24"/>
                <w:szCs w:val="24"/>
                <w:lang w:val="en-US"/>
              </w:rPr>
            </w:pPr>
            <w:r w:rsidRPr="00395DFD">
              <w:rPr>
                <w:sz w:val="24"/>
                <w:szCs w:val="24"/>
              </w:rPr>
              <w:t>This personal data is also required for identification purposes. It can be requested pursuant to section 14(4) of the Social Welfare Act 1998 which provides that “</w:t>
            </w:r>
            <w:r w:rsidRPr="00395DFD">
              <w:rPr>
                <w:i/>
                <w:iCs/>
                <w:sz w:val="24"/>
                <w:szCs w:val="24"/>
              </w:rPr>
              <w:t>a person shall give to a specified body his or her personal public service number and the personal public service numbers of his or her spouse and children, where relevant, as required by that body for the purposes of the person's transaction</w:t>
            </w:r>
            <w:r w:rsidRPr="00395DFD">
              <w:rPr>
                <w:sz w:val="24"/>
                <w:szCs w:val="24"/>
              </w:rPr>
              <w:t>”. Section 32(1)(c) of the Social Welfare Act 1998 extended the definition of “</w:t>
            </w:r>
            <w:r w:rsidRPr="00395DFD">
              <w:rPr>
                <w:i/>
                <w:iCs/>
                <w:sz w:val="24"/>
                <w:szCs w:val="24"/>
              </w:rPr>
              <w:t>specified body</w:t>
            </w:r>
            <w:r w:rsidRPr="00395DFD">
              <w:rPr>
                <w:sz w:val="24"/>
                <w:szCs w:val="24"/>
              </w:rPr>
              <w:t>” to include... “</w:t>
            </w:r>
            <w:r w:rsidRPr="00395DFD">
              <w:rPr>
                <w:i/>
                <w:iCs/>
                <w:sz w:val="24"/>
                <w:szCs w:val="24"/>
              </w:rPr>
              <w:t>a recognised school or centre for education (within the meaning of section 2 of the Education Act, 1998</w:t>
            </w:r>
            <w:r w:rsidRPr="00395DFD">
              <w:rPr>
                <w:sz w:val="24"/>
                <w:szCs w:val="24"/>
              </w:rPr>
              <w:t xml:space="preserve">)” </w:t>
            </w:r>
            <w:r w:rsidRPr="00395DFD">
              <w:rPr>
                <w:i/>
                <w:iCs/>
                <w:sz w:val="24"/>
                <w:szCs w:val="24"/>
              </w:rPr>
              <w:t>etc.</w:t>
            </w:r>
            <w:r w:rsidRPr="00395DFD">
              <w:rPr>
                <w:sz w:val="24"/>
                <w:szCs w:val="24"/>
              </w:rPr>
              <w:t xml:space="preserve"> Under the </w:t>
            </w:r>
            <w:r w:rsidRPr="00395DFD">
              <w:rPr>
                <w:color w:val="000000" w:themeColor="text1"/>
                <w:sz w:val="24"/>
                <w:szCs w:val="24"/>
              </w:rPr>
              <w:t>Education (Admission to Schools) Act 2018</w:t>
            </w:r>
            <w:r w:rsidRPr="00395DFD">
              <w:rPr>
                <w:sz w:val="24"/>
                <w:szCs w:val="24"/>
              </w:rPr>
              <w:t xml:space="preserve">, it will be possible for school boards of management to communicate with each other re lists of students who have applied and section 66(b)(iv) </w:t>
            </w:r>
            <w:proofErr w:type="gramStart"/>
            <w:r w:rsidRPr="00395DFD">
              <w:rPr>
                <w:sz w:val="24"/>
                <w:szCs w:val="24"/>
              </w:rPr>
              <w:t>in particular states</w:t>
            </w:r>
            <w:proofErr w:type="gramEnd"/>
            <w:r w:rsidRPr="00395DFD">
              <w:rPr>
                <w:sz w:val="24"/>
                <w:szCs w:val="24"/>
              </w:rPr>
              <w:t xml:space="preserve"> that the PPSN may be given as part of this information. Also, a</w:t>
            </w:r>
            <w:proofErr w:type="spellStart"/>
            <w:r w:rsidRPr="00395DFD">
              <w:rPr>
                <w:sz w:val="24"/>
                <w:szCs w:val="24"/>
                <w:lang w:val="en-US"/>
              </w:rPr>
              <w:t>ccording</w:t>
            </w:r>
            <w:proofErr w:type="spellEnd"/>
            <w:r w:rsidRPr="00395DFD">
              <w:rPr>
                <w:sz w:val="24"/>
                <w:szCs w:val="24"/>
                <w:lang w:val="en-US"/>
              </w:rPr>
              <w:t xml:space="preserve"> to ‘Primary Circular 24/02, Department of Education and Science Primary Branch, </w:t>
            </w:r>
            <w:proofErr w:type="gramStart"/>
            <w:r w:rsidRPr="00395DFD">
              <w:rPr>
                <w:sz w:val="24"/>
                <w:szCs w:val="24"/>
                <w:lang w:val="en-US"/>
              </w:rPr>
              <w:t>To</w:t>
            </w:r>
            <w:proofErr w:type="gramEnd"/>
            <w:r w:rsidRPr="00395DFD">
              <w:rPr>
                <w:sz w:val="24"/>
                <w:szCs w:val="24"/>
                <w:lang w:val="en-US"/>
              </w:rPr>
              <w:t>: Boards of Management, Principal Teachers and all Teaching Staff in Primary Schools, Determination of Valid Enrollment in Primary Schools’: “</w:t>
            </w:r>
            <w:r w:rsidRPr="00395DFD">
              <w:rPr>
                <w:i/>
                <w:iCs/>
                <w:sz w:val="24"/>
                <w:szCs w:val="24"/>
                <w:lang w:val="en-US"/>
              </w:rPr>
              <w:t>the PPSN number of the child should also be obtained at the time of enrolmen</w:t>
            </w:r>
            <w:r w:rsidRPr="00395DFD">
              <w:rPr>
                <w:sz w:val="24"/>
                <w:szCs w:val="24"/>
                <w:lang w:val="en-US"/>
              </w:rPr>
              <w:t xml:space="preserve">t”.  </w:t>
            </w:r>
          </w:p>
          <w:p w14:paraId="5623B104" w14:textId="77777777" w:rsidR="00CD0242" w:rsidRDefault="00CD0242" w:rsidP="0055618C">
            <w:pPr>
              <w:jc w:val="both"/>
              <w:rPr>
                <w:sz w:val="24"/>
                <w:szCs w:val="24"/>
              </w:rPr>
            </w:pPr>
          </w:p>
          <w:p w14:paraId="324ABEB8" w14:textId="77777777" w:rsidR="00CD0242" w:rsidRPr="00395DFD" w:rsidRDefault="00CD0242" w:rsidP="0055618C">
            <w:pPr>
              <w:jc w:val="both"/>
              <w:rPr>
                <w:b/>
                <w:sz w:val="24"/>
                <w:szCs w:val="24"/>
              </w:rPr>
            </w:pPr>
            <w:r w:rsidRPr="00395DFD">
              <w:rPr>
                <w:b/>
                <w:sz w:val="24"/>
                <w:szCs w:val="24"/>
              </w:rPr>
              <w:t>Mother’s Maiden Name</w:t>
            </w:r>
          </w:p>
          <w:p w14:paraId="788371A1" w14:textId="77777777" w:rsidR="00CD0242" w:rsidRPr="00395DFD" w:rsidRDefault="00CD0242" w:rsidP="0055618C">
            <w:pPr>
              <w:jc w:val="both"/>
              <w:rPr>
                <w:sz w:val="24"/>
                <w:szCs w:val="24"/>
              </w:rPr>
            </w:pPr>
            <w:r w:rsidRPr="00F32013">
              <w:rPr>
                <w:sz w:val="24"/>
                <w:szCs w:val="24"/>
              </w:rPr>
              <w:t xml:space="preserve">This personal data is sought as it is required when submitting the ‘October Returns’ to the Department of Education and Skills and may be shared with the Minister for Education and Skills or an </w:t>
            </w:r>
            <w:proofErr w:type="spellStart"/>
            <w:r w:rsidRPr="00F32013">
              <w:rPr>
                <w:sz w:val="24"/>
                <w:szCs w:val="24"/>
              </w:rPr>
              <w:t>tÚdarás</w:t>
            </w:r>
            <w:proofErr w:type="spellEnd"/>
            <w:r w:rsidRPr="00F32013">
              <w:rPr>
                <w:sz w:val="24"/>
                <w:szCs w:val="24"/>
              </w:rPr>
              <w:t xml:space="preserve"> un Ard-</w:t>
            </w:r>
            <w:proofErr w:type="spellStart"/>
            <w:r w:rsidRPr="00F32013">
              <w:rPr>
                <w:sz w:val="24"/>
                <w:szCs w:val="24"/>
              </w:rPr>
              <w:t>Oideachas</w:t>
            </w:r>
            <w:proofErr w:type="spellEnd"/>
            <w:r w:rsidRPr="00F32013">
              <w:rPr>
                <w:sz w:val="24"/>
                <w:szCs w:val="24"/>
              </w:rPr>
              <w:t xml:space="preserve"> in accordance with S.I. No. 317/2015 – Social Welfare (Consolidated Claims, Payments and Control) (Amendment) (No. 4) (Sharing of Information) Regulations 2015, which amended Article 189 of the Social Welfare (Consolidated Claims, Payments and Control) Regulations 2007 (S.I. No. 142 of 2007</w:t>
            </w:r>
            <w:r>
              <w:rPr>
                <w:sz w:val="24"/>
                <w:szCs w:val="24"/>
              </w:rPr>
              <w:t>), under</w:t>
            </w:r>
            <w:r w:rsidRPr="00F32013">
              <w:rPr>
                <w:sz w:val="24"/>
                <w:szCs w:val="24"/>
              </w:rPr>
              <w:t xml:space="preserve"> the Social Welfare Consolidation Act 2005</w:t>
            </w:r>
            <w:r>
              <w:rPr>
                <w:sz w:val="24"/>
                <w:szCs w:val="24"/>
              </w:rPr>
              <w:t xml:space="preserve">. Therefore, </w:t>
            </w:r>
            <w:r w:rsidRPr="00F32013">
              <w:rPr>
                <w:sz w:val="24"/>
                <w:szCs w:val="24"/>
              </w:rPr>
              <w:t>the legal basis relied upon when seeking this information is that in accordance with Article 6(1)(e) of the GDPR such that the “</w:t>
            </w:r>
            <w:r w:rsidRPr="00F32013">
              <w:rPr>
                <w:i/>
                <w:sz w:val="24"/>
                <w:szCs w:val="24"/>
              </w:rPr>
              <w:t>processing is necessary for the performance of a task carried out…in the exercise of official authority vested in the controller</w:t>
            </w:r>
            <w:r w:rsidRPr="00F32013">
              <w:rPr>
                <w:sz w:val="24"/>
                <w:szCs w:val="24"/>
              </w:rPr>
              <w:t xml:space="preserve">”, where authority is vested in the controller via the </w:t>
            </w:r>
            <w:r>
              <w:rPr>
                <w:sz w:val="24"/>
                <w:szCs w:val="24"/>
              </w:rPr>
              <w:t xml:space="preserve">above </w:t>
            </w:r>
            <w:r w:rsidRPr="00F32013">
              <w:rPr>
                <w:sz w:val="24"/>
                <w:szCs w:val="24"/>
              </w:rPr>
              <w:t>statutory regulations.</w:t>
            </w:r>
          </w:p>
          <w:p w14:paraId="65AB370E" w14:textId="77777777" w:rsidR="00CD0242" w:rsidRDefault="00CD0242" w:rsidP="0055618C">
            <w:pPr>
              <w:jc w:val="both"/>
              <w:rPr>
                <w:sz w:val="24"/>
                <w:szCs w:val="24"/>
              </w:rPr>
            </w:pPr>
          </w:p>
          <w:p w14:paraId="746C00CE" w14:textId="77777777" w:rsidR="00CD0242" w:rsidRPr="00635C88" w:rsidRDefault="00CD0242" w:rsidP="0055618C">
            <w:pPr>
              <w:jc w:val="both"/>
              <w:rPr>
                <w:b/>
                <w:bCs/>
                <w:sz w:val="24"/>
                <w:szCs w:val="24"/>
              </w:rPr>
            </w:pPr>
            <w:r w:rsidRPr="00635C88">
              <w:rPr>
                <w:b/>
                <w:bCs/>
                <w:sz w:val="24"/>
                <w:szCs w:val="24"/>
              </w:rPr>
              <w:t>Date of birth</w:t>
            </w:r>
          </w:p>
          <w:p w14:paraId="6E67CE2D" w14:textId="77777777" w:rsidR="00CD0242" w:rsidRPr="00635C88" w:rsidRDefault="00CD0242" w:rsidP="0055618C">
            <w:pPr>
              <w:jc w:val="both"/>
              <w:rPr>
                <w:sz w:val="24"/>
                <w:szCs w:val="24"/>
              </w:rPr>
            </w:pPr>
            <w:r w:rsidRPr="00635C88">
              <w:rPr>
                <w:sz w:val="24"/>
                <w:szCs w:val="24"/>
              </w:rPr>
              <w:t xml:space="preserve">The date of birth is sought as proof of the student’s age which is required to determine the eligibility of his/her attendance in line with the statutory functions under the Education </w:t>
            </w:r>
            <w:r w:rsidRPr="00635C88">
              <w:rPr>
                <w:sz w:val="24"/>
                <w:szCs w:val="24"/>
              </w:rPr>
              <w:lastRenderedPageBreak/>
              <w:t>(Welfare) Act 2000 and the Education and Training Boards Act 2013.  The registration of a birth is a legal requirement in Ireland according to the Civil Registration Act 2004.</w:t>
            </w:r>
          </w:p>
          <w:p w14:paraId="1F5D918E" w14:textId="77777777" w:rsidR="00CD0242" w:rsidRPr="00635C88" w:rsidRDefault="00CD0242" w:rsidP="0055618C">
            <w:pPr>
              <w:jc w:val="both"/>
              <w:rPr>
                <w:sz w:val="24"/>
                <w:szCs w:val="24"/>
              </w:rPr>
            </w:pPr>
          </w:p>
          <w:p w14:paraId="63A5BC24" w14:textId="77777777" w:rsidR="00CD0242" w:rsidRPr="00635C88" w:rsidRDefault="00CD0242" w:rsidP="0055618C">
            <w:pPr>
              <w:jc w:val="both"/>
              <w:rPr>
                <w:sz w:val="24"/>
                <w:szCs w:val="24"/>
                <w:lang w:val="en-US"/>
              </w:rPr>
            </w:pPr>
            <w:r w:rsidRPr="00635C88">
              <w:rPr>
                <w:sz w:val="24"/>
                <w:szCs w:val="24"/>
                <w:lang w:val="en-US"/>
              </w:rPr>
              <w:t xml:space="preserve">According to Circular 0053/2019 ‘exemption from the study of Irish revising Circular M10/94’, 12 years of age or the final year in primary education is the most appropriate time to consider an application for an exemption from the study of Irish where pupils may have received their primary education outside the state or are re-enrolling following a period abroad. Also, this circular provides that students who have reached the age 18 years may apply for an exemption from the study of Irish. Therefore, the school requires sight of the child’s long-form birth certificate </w:t>
            </w:r>
            <w:proofErr w:type="gramStart"/>
            <w:r w:rsidRPr="00635C88">
              <w:rPr>
                <w:sz w:val="24"/>
                <w:szCs w:val="24"/>
                <w:lang w:val="en-US"/>
              </w:rPr>
              <w:t>in order to</w:t>
            </w:r>
            <w:proofErr w:type="gramEnd"/>
            <w:r w:rsidRPr="00635C88">
              <w:rPr>
                <w:sz w:val="24"/>
                <w:szCs w:val="24"/>
                <w:lang w:val="en-US"/>
              </w:rPr>
              <w:t xml:space="preserve"> assess whether s/he meets the requirement.</w:t>
            </w:r>
          </w:p>
          <w:p w14:paraId="682F9CD3" w14:textId="77777777" w:rsidR="00CD0242" w:rsidRPr="00635C88" w:rsidRDefault="00CD0242" w:rsidP="0055618C">
            <w:pPr>
              <w:jc w:val="both"/>
              <w:rPr>
                <w:sz w:val="24"/>
                <w:szCs w:val="24"/>
              </w:rPr>
            </w:pPr>
          </w:p>
          <w:p w14:paraId="05A02C23" w14:textId="77777777" w:rsidR="00CD0242" w:rsidRDefault="00CD0242" w:rsidP="0055618C">
            <w:pPr>
              <w:jc w:val="both"/>
              <w:rPr>
                <w:sz w:val="24"/>
                <w:szCs w:val="24"/>
              </w:rPr>
            </w:pPr>
            <w:r w:rsidRPr="00635C88">
              <w:rPr>
                <w:sz w:val="24"/>
                <w:szCs w:val="24"/>
              </w:rPr>
              <w:t>The date of birth is also sought to identify the Data Subject. This is in line with section 71(1)(c) of the Data Protection Act 2018, which states that “</w:t>
            </w:r>
            <w:r w:rsidRPr="00635C88">
              <w:rPr>
                <w:i/>
                <w:iCs/>
                <w:sz w:val="24"/>
                <w:szCs w:val="24"/>
              </w:rPr>
              <w:t>data shall be adequate, relevant and not excessive in relation to the purposes for which they are processed.”</w:t>
            </w:r>
            <w:r w:rsidRPr="003055CE">
              <w:rPr>
                <w:sz w:val="24"/>
                <w:szCs w:val="24"/>
              </w:rPr>
              <w:t xml:space="preserve"> </w:t>
            </w:r>
          </w:p>
          <w:p w14:paraId="6CC9FA40" w14:textId="77777777" w:rsidR="00CD0242" w:rsidRDefault="00CD0242" w:rsidP="0055618C">
            <w:pPr>
              <w:jc w:val="both"/>
              <w:rPr>
                <w:sz w:val="24"/>
                <w:szCs w:val="24"/>
              </w:rPr>
            </w:pPr>
          </w:p>
          <w:p w14:paraId="1B926AA7" w14:textId="77777777" w:rsidR="00CD0242" w:rsidRDefault="00CD0242" w:rsidP="0055618C">
            <w:pPr>
              <w:jc w:val="both"/>
              <w:rPr>
                <w:sz w:val="24"/>
                <w:szCs w:val="24"/>
              </w:rPr>
            </w:pPr>
            <w:r>
              <w:rPr>
                <w:sz w:val="24"/>
                <w:szCs w:val="24"/>
              </w:rPr>
              <w:t xml:space="preserve">Where a student is absent for more than 20 days during the school year, the </w:t>
            </w:r>
            <w:proofErr w:type="gramStart"/>
            <w:r>
              <w:rPr>
                <w:sz w:val="24"/>
                <w:szCs w:val="24"/>
              </w:rPr>
              <w:t>Principal</w:t>
            </w:r>
            <w:proofErr w:type="gramEnd"/>
            <w:r>
              <w:rPr>
                <w:sz w:val="24"/>
                <w:szCs w:val="24"/>
              </w:rPr>
              <w:t xml:space="preserve"> is to inform the Educational Welfare Officer, who is required to consult with the student and/or parent(s</w:t>
            </w:r>
            <w:proofErr w:type="gramStart"/>
            <w:r>
              <w:rPr>
                <w:sz w:val="24"/>
                <w:szCs w:val="24"/>
              </w:rPr>
              <w:t>)</w:t>
            </w:r>
            <w:proofErr w:type="gramEnd"/>
            <w:r>
              <w:rPr>
                <w:sz w:val="24"/>
                <w:szCs w:val="24"/>
              </w:rPr>
              <w:t xml:space="preserve"> but provision is only legally required to be made for the continued education of the student if s/he is under 16 years of age. This is pursuant to section 21(5)(b) of the Education (Welfare) Act 2000.</w:t>
            </w:r>
          </w:p>
          <w:p w14:paraId="5B1256D1" w14:textId="77777777" w:rsidR="00CD0242" w:rsidRPr="00395DFD" w:rsidRDefault="00CD0242" w:rsidP="0055618C">
            <w:pPr>
              <w:jc w:val="both"/>
              <w:rPr>
                <w:b/>
                <w:bCs/>
                <w:sz w:val="24"/>
                <w:szCs w:val="24"/>
              </w:rPr>
            </w:pPr>
          </w:p>
          <w:p w14:paraId="69997B12" w14:textId="77777777" w:rsidR="00CD0242" w:rsidRPr="00395DFD" w:rsidRDefault="00CD0242" w:rsidP="0055618C">
            <w:pPr>
              <w:jc w:val="both"/>
              <w:rPr>
                <w:sz w:val="24"/>
                <w:szCs w:val="24"/>
              </w:rPr>
            </w:pPr>
            <w:r w:rsidRPr="00395DFD">
              <w:rPr>
                <w:b/>
                <w:bCs/>
                <w:sz w:val="24"/>
                <w:szCs w:val="24"/>
              </w:rPr>
              <w:t>Any orders or other arrangements in place governing access to or custody of the student</w:t>
            </w:r>
            <w:r w:rsidRPr="00395DFD">
              <w:rPr>
                <w:sz w:val="24"/>
                <w:szCs w:val="24"/>
              </w:rPr>
              <w:t xml:space="preserve"> </w:t>
            </w:r>
          </w:p>
          <w:p w14:paraId="40135800" w14:textId="77777777" w:rsidR="00CD0242" w:rsidRPr="00395DFD" w:rsidRDefault="00CD0242" w:rsidP="0055618C">
            <w:pPr>
              <w:jc w:val="both"/>
              <w:rPr>
                <w:sz w:val="24"/>
                <w:szCs w:val="24"/>
              </w:rPr>
            </w:pPr>
            <w:r w:rsidRPr="00395DFD">
              <w:rPr>
                <w:sz w:val="24"/>
                <w:szCs w:val="24"/>
              </w:rPr>
              <w:t xml:space="preserve">This is sought to ensure the school can comply effectively with its statutory obligations and more generally also where the school is acting in </w:t>
            </w:r>
            <w:r w:rsidRPr="00395DFD">
              <w:rPr>
                <w:i/>
                <w:iCs/>
                <w:sz w:val="24"/>
                <w:szCs w:val="24"/>
              </w:rPr>
              <w:t>loco parentis</w:t>
            </w:r>
            <w:r w:rsidRPr="00395DFD">
              <w:rPr>
                <w:sz w:val="24"/>
                <w:szCs w:val="24"/>
              </w:rPr>
              <w:t xml:space="preserve"> so that it can ensure where applicable and/or appropriate that any court order is complied with insofar as the school is </w:t>
            </w:r>
            <w:proofErr w:type="gramStart"/>
            <w:r w:rsidRPr="00395DFD">
              <w:rPr>
                <w:sz w:val="24"/>
                <w:szCs w:val="24"/>
              </w:rPr>
              <w:t>in a position</w:t>
            </w:r>
            <w:proofErr w:type="gramEnd"/>
            <w:r w:rsidRPr="00395DFD">
              <w:rPr>
                <w:sz w:val="24"/>
                <w:szCs w:val="24"/>
              </w:rPr>
              <w:t xml:space="preserve"> to do so.</w:t>
            </w:r>
          </w:p>
          <w:p w14:paraId="4123D882" w14:textId="77777777" w:rsidR="00CD0242" w:rsidRPr="00395DFD" w:rsidRDefault="00CD0242" w:rsidP="0055618C">
            <w:pPr>
              <w:jc w:val="both"/>
              <w:rPr>
                <w:sz w:val="24"/>
                <w:szCs w:val="24"/>
              </w:rPr>
            </w:pPr>
            <w:r w:rsidRPr="00395DFD">
              <w:rPr>
                <w:sz w:val="24"/>
                <w:szCs w:val="24"/>
              </w:rPr>
              <w:t xml:space="preserve"> </w:t>
            </w:r>
          </w:p>
          <w:p w14:paraId="1735CB45" w14:textId="77777777" w:rsidR="00CD0242" w:rsidRPr="00395DFD" w:rsidRDefault="00CD0242" w:rsidP="0055618C">
            <w:pPr>
              <w:jc w:val="both"/>
              <w:rPr>
                <w:sz w:val="24"/>
                <w:szCs w:val="24"/>
              </w:rPr>
            </w:pPr>
            <w:r w:rsidRPr="00395DFD">
              <w:rPr>
                <w:b/>
                <w:bCs/>
                <w:sz w:val="24"/>
                <w:szCs w:val="24"/>
                <w:u w:val="single"/>
              </w:rPr>
              <w:t>SECTION 2 – DETAILS OF PARENT / GUARDIAN / NEXT OF KIN</w:t>
            </w:r>
          </w:p>
          <w:p w14:paraId="05C3D9F5" w14:textId="77777777" w:rsidR="00CD0242" w:rsidRPr="00395DFD" w:rsidRDefault="00CD0242" w:rsidP="0055618C">
            <w:pPr>
              <w:jc w:val="both"/>
              <w:rPr>
                <w:sz w:val="24"/>
                <w:szCs w:val="24"/>
              </w:rPr>
            </w:pPr>
            <w:r w:rsidRPr="00395DFD">
              <w:rPr>
                <w:sz w:val="24"/>
                <w:szCs w:val="24"/>
              </w:rPr>
              <w:t>Parent / Guardian details are required for making contact in the event of an emergency pursuant to the data subject’s vital interests as provided for in Article 6 subsection (d) of the General Data Protection Regulation 2016/679 (section 2 on both forms is for the purpose of ensuring that there is no change in circumstances of the legal guardian for the student in the time between application and acceptance).</w:t>
            </w:r>
          </w:p>
          <w:p w14:paraId="458D2ED8" w14:textId="77777777" w:rsidR="00CD0242" w:rsidRPr="00395DFD" w:rsidRDefault="00CD0242" w:rsidP="0055618C">
            <w:pPr>
              <w:jc w:val="both"/>
            </w:pPr>
            <w:r w:rsidRPr="00395DFD">
              <w:rPr>
                <w:sz w:val="24"/>
                <w:szCs w:val="24"/>
              </w:rPr>
              <w:lastRenderedPageBreak/>
              <w:t>These details will also be processed in accordance with section 9(g) of the Education Act 1998 to “</w:t>
            </w:r>
            <w:r w:rsidRPr="00395DFD">
              <w:rPr>
                <w:i/>
                <w:iCs/>
                <w:sz w:val="24"/>
                <w:szCs w:val="24"/>
              </w:rPr>
              <w:t>ensure that parents of a student…have access in the prescribed manner to records kept by that school relating to the progress of that student in his/her education</w:t>
            </w:r>
            <w:r w:rsidRPr="00395DFD">
              <w:rPr>
                <w:sz w:val="24"/>
                <w:szCs w:val="24"/>
              </w:rPr>
              <w:t xml:space="preserve">”. </w:t>
            </w:r>
          </w:p>
          <w:p w14:paraId="544B0011" w14:textId="77777777" w:rsidR="00CD0242" w:rsidRPr="00395DFD" w:rsidRDefault="00CD0242" w:rsidP="0055618C">
            <w:pPr>
              <w:jc w:val="both"/>
              <w:rPr>
                <w:sz w:val="24"/>
                <w:szCs w:val="24"/>
              </w:rPr>
            </w:pPr>
            <w:r w:rsidRPr="00395DFD">
              <w:rPr>
                <w:sz w:val="24"/>
                <w:szCs w:val="24"/>
              </w:rPr>
              <w:t xml:space="preserve">  </w:t>
            </w:r>
          </w:p>
          <w:p w14:paraId="5C4E5FB8" w14:textId="77777777" w:rsidR="00CD0242" w:rsidRPr="00395DFD" w:rsidRDefault="00CD0242" w:rsidP="0055618C">
            <w:pPr>
              <w:jc w:val="both"/>
              <w:rPr>
                <w:b/>
                <w:bCs/>
                <w:sz w:val="24"/>
                <w:szCs w:val="24"/>
                <w:u w:val="single"/>
              </w:rPr>
            </w:pPr>
            <w:r w:rsidRPr="00395DFD">
              <w:rPr>
                <w:b/>
                <w:bCs/>
                <w:sz w:val="24"/>
                <w:szCs w:val="24"/>
                <w:u w:val="single"/>
              </w:rPr>
              <w:t>SECTION 2A - OTHER EMERGENCY CONTACT</w:t>
            </w:r>
          </w:p>
          <w:p w14:paraId="45BB03FD" w14:textId="77777777" w:rsidR="00CD0242" w:rsidRPr="00395DFD" w:rsidRDefault="00CD0242" w:rsidP="0055618C">
            <w:pPr>
              <w:jc w:val="both"/>
              <w:rPr>
                <w:sz w:val="24"/>
                <w:szCs w:val="24"/>
              </w:rPr>
            </w:pPr>
            <w:r w:rsidRPr="00395DFD">
              <w:rPr>
                <w:sz w:val="24"/>
                <w:szCs w:val="24"/>
              </w:rPr>
              <w:t xml:space="preserve">The details of an emergency contact are sought pursuant to Article 6(1)(d) where the processing of such contact information is necessary </w:t>
            </w:r>
            <w:proofErr w:type="gramStart"/>
            <w:r w:rsidRPr="00395DFD">
              <w:rPr>
                <w:sz w:val="24"/>
                <w:szCs w:val="24"/>
              </w:rPr>
              <w:t>in order to</w:t>
            </w:r>
            <w:proofErr w:type="gramEnd"/>
            <w:r w:rsidRPr="00395DFD">
              <w:rPr>
                <w:sz w:val="24"/>
                <w:szCs w:val="24"/>
              </w:rPr>
              <w:t xml:space="preserve"> protect the vital interests of the data subject. The emergency contact information provided may be used where there is a medical emergency in relation to the student or where there is a fear for his/her safety.</w:t>
            </w:r>
          </w:p>
          <w:p w14:paraId="3294DB33" w14:textId="77777777" w:rsidR="00CD0242" w:rsidRPr="00395DFD" w:rsidRDefault="00CD0242" w:rsidP="0055618C">
            <w:pPr>
              <w:jc w:val="both"/>
              <w:rPr>
                <w:b/>
                <w:bCs/>
                <w:sz w:val="24"/>
                <w:szCs w:val="24"/>
                <w:u w:val="single"/>
              </w:rPr>
            </w:pPr>
          </w:p>
          <w:p w14:paraId="13AA08A6" w14:textId="77777777" w:rsidR="00CD0242" w:rsidRPr="00395DFD" w:rsidRDefault="00CD0242" w:rsidP="0055618C">
            <w:pPr>
              <w:jc w:val="both"/>
              <w:rPr>
                <w:sz w:val="24"/>
                <w:szCs w:val="24"/>
              </w:rPr>
            </w:pPr>
            <w:r w:rsidRPr="00395DFD">
              <w:rPr>
                <w:b/>
                <w:bCs/>
                <w:sz w:val="24"/>
                <w:szCs w:val="24"/>
                <w:u w:val="single"/>
              </w:rPr>
              <w:t>SECTION 3 - APPLICATIONS TO OTHER SCHOOLS</w:t>
            </w:r>
            <w:r w:rsidRPr="00395DFD">
              <w:rPr>
                <w:b/>
                <w:bCs/>
                <w:sz w:val="24"/>
                <w:szCs w:val="24"/>
              </w:rPr>
              <w:t xml:space="preserve"> </w:t>
            </w:r>
          </w:p>
          <w:p w14:paraId="7D1A88F7" w14:textId="77777777" w:rsidR="00CD0242" w:rsidRPr="00395DFD" w:rsidRDefault="00CD0242" w:rsidP="0055618C">
            <w:pPr>
              <w:jc w:val="both"/>
              <w:rPr>
                <w:sz w:val="24"/>
                <w:szCs w:val="24"/>
              </w:rPr>
            </w:pPr>
            <w:r w:rsidRPr="00395DFD">
              <w:rPr>
                <w:sz w:val="24"/>
                <w:szCs w:val="24"/>
              </w:rPr>
              <w:t>This information is permitted to be asked under section 62(7)(j) of the Education Act 1998 as inserted by section 9 of the Education (Admission to Schools) Act 2018. Under section 66 of the Education Act 1998 as inserted by the Education (Admission to Schools) Act 2018, boards of management may use this information for the efficient admission of students.</w:t>
            </w:r>
          </w:p>
          <w:p w14:paraId="7E056290" w14:textId="77777777" w:rsidR="00CD0242" w:rsidRPr="00395DFD" w:rsidRDefault="00CD0242" w:rsidP="0055618C">
            <w:pPr>
              <w:jc w:val="both"/>
              <w:rPr>
                <w:sz w:val="24"/>
                <w:szCs w:val="24"/>
              </w:rPr>
            </w:pPr>
          </w:p>
          <w:p w14:paraId="2FA331D0" w14:textId="77777777" w:rsidR="00CD0242" w:rsidRPr="00395DFD" w:rsidRDefault="00CD0242" w:rsidP="0055618C">
            <w:pPr>
              <w:jc w:val="both"/>
              <w:rPr>
                <w:b/>
                <w:sz w:val="24"/>
                <w:szCs w:val="24"/>
                <w:u w:val="single"/>
              </w:rPr>
            </w:pPr>
            <w:r w:rsidRPr="00395DFD">
              <w:rPr>
                <w:b/>
                <w:sz w:val="24"/>
                <w:szCs w:val="24"/>
                <w:u w:val="single"/>
              </w:rPr>
              <w:t>SECTION 4 – EDUCATIONAL DETAILS</w:t>
            </w:r>
          </w:p>
          <w:p w14:paraId="22BACA03" w14:textId="77777777" w:rsidR="00CD0242" w:rsidRPr="00395DFD" w:rsidRDefault="00CD0242" w:rsidP="0055618C">
            <w:pPr>
              <w:jc w:val="both"/>
              <w:rPr>
                <w:sz w:val="24"/>
                <w:szCs w:val="24"/>
              </w:rPr>
            </w:pPr>
            <w:r w:rsidRPr="00395DFD">
              <w:rPr>
                <w:sz w:val="24"/>
                <w:szCs w:val="24"/>
              </w:rPr>
              <w:t xml:space="preserve">Pursuant to sections 20 and 28 of the Education (Welfare) Act 2000, the school may also receive educational records of the student from a school(s) previously attended by the student. </w:t>
            </w:r>
          </w:p>
          <w:p w14:paraId="72E49992" w14:textId="77777777" w:rsidR="00CD0242" w:rsidRDefault="00CD0242" w:rsidP="0055618C">
            <w:pPr>
              <w:jc w:val="both"/>
              <w:rPr>
                <w:sz w:val="24"/>
                <w:szCs w:val="24"/>
              </w:rPr>
            </w:pPr>
          </w:p>
          <w:p w14:paraId="46E476FE" w14:textId="77777777" w:rsidR="00CD0242" w:rsidRPr="00395DFD" w:rsidRDefault="00CD0242" w:rsidP="0055618C">
            <w:pPr>
              <w:jc w:val="both"/>
              <w:rPr>
                <w:sz w:val="24"/>
                <w:szCs w:val="24"/>
              </w:rPr>
            </w:pPr>
            <w:r>
              <w:rPr>
                <w:b/>
                <w:bCs/>
                <w:sz w:val="24"/>
                <w:szCs w:val="24"/>
              </w:rPr>
              <w:t xml:space="preserve">Additional </w:t>
            </w:r>
            <w:r w:rsidRPr="00395DFD">
              <w:rPr>
                <w:b/>
                <w:bCs/>
                <w:sz w:val="24"/>
                <w:szCs w:val="24"/>
              </w:rPr>
              <w:t>Educational Needs information</w:t>
            </w:r>
            <w:r w:rsidRPr="00395DFD">
              <w:rPr>
                <w:sz w:val="24"/>
                <w:szCs w:val="24"/>
              </w:rPr>
              <w:t xml:space="preserve"> </w:t>
            </w:r>
          </w:p>
          <w:p w14:paraId="45B5B8FA" w14:textId="77777777" w:rsidR="00CD0242" w:rsidRPr="00395DFD" w:rsidRDefault="00CD0242" w:rsidP="0055618C">
            <w:pPr>
              <w:jc w:val="both"/>
              <w:rPr>
                <w:sz w:val="24"/>
                <w:szCs w:val="24"/>
              </w:rPr>
            </w:pPr>
            <w:r w:rsidRPr="00395DFD">
              <w:rPr>
                <w:sz w:val="24"/>
                <w:szCs w:val="24"/>
              </w:rPr>
              <w:t>These details are sought pursuant to the school's / ETB’s statutory obligations under the Education for Persons with Special Educational Needs Act 2004 section 3(5) in particular which states that “</w:t>
            </w:r>
            <w:r w:rsidRPr="00395DFD">
              <w:rPr>
                <w:i/>
                <w:iCs/>
                <w:sz w:val="24"/>
                <w:szCs w:val="24"/>
              </w:rPr>
              <w:t>where an assessment carried out in accordance with subsection (4) establishes that the student concerned has special educational needs the principal shall, subject to subsection (11), within 1 month from the receipt by him or her of the assessment, cause a plan to be prepared for the appropriate education of the student (in this Act referred to as an ‘‘education plan’’</w:t>
            </w:r>
            <w:r w:rsidRPr="00395DFD">
              <w:rPr>
                <w:sz w:val="24"/>
                <w:szCs w:val="24"/>
              </w:rPr>
              <w:t xml:space="preserve">)”. </w:t>
            </w:r>
          </w:p>
          <w:p w14:paraId="67862C54" w14:textId="77777777" w:rsidR="00CD0242" w:rsidRPr="00395DFD" w:rsidRDefault="00CD0242" w:rsidP="0055618C">
            <w:pPr>
              <w:jc w:val="both"/>
              <w:rPr>
                <w:sz w:val="24"/>
                <w:szCs w:val="24"/>
              </w:rPr>
            </w:pPr>
          </w:p>
          <w:p w14:paraId="215F86BB" w14:textId="77777777" w:rsidR="00CD0242" w:rsidRPr="00395DFD" w:rsidRDefault="00CD0242" w:rsidP="0055618C">
            <w:pPr>
              <w:jc w:val="both"/>
              <w:rPr>
                <w:sz w:val="24"/>
                <w:szCs w:val="24"/>
              </w:rPr>
            </w:pPr>
            <w:r w:rsidRPr="00395DFD">
              <w:rPr>
                <w:sz w:val="24"/>
                <w:szCs w:val="24"/>
              </w:rPr>
              <w:t xml:space="preserve">This information is also sought to assist the school in providing education to the student in line with the ETB’s function under the Education and Training Board Act 2013 and the </w:t>
            </w:r>
            <w:r w:rsidRPr="00395DFD">
              <w:rPr>
                <w:sz w:val="24"/>
                <w:szCs w:val="24"/>
              </w:rPr>
              <w:lastRenderedPageBreak/>
              <w:t>school’s function under the Education Act 1998 to “</w:t>
            </w:r>
            <w:r w:rsidRPr="00395DFD">
              <w:rPr>
                <w:i/>
                <w:iCs/>
                <w:sz w:val="24"/>
                <w:szCs w:val="24"/>
              </w:rPr>
              <w:t>provide education to students which is appropriate abilities and needs</w:t>
            </w:r>
            <w:r w:rsidRPr="00395DFD">
              <w:rPr>
                <w:sz w:val="24"/>
                <w:szCs w:val="24"/>
              </w:rPr>
              <w:t>”.</w:t>
            </w:r>
          </w:p>
          <w:p w14:paraId="68C08335" w14:textId="77777777" w:rsidR="00CD0242" w:rsidRPr="00395DFD" w:rsidRDefault="00CD0242" w:rsidP="0055618C">
            <w:pPr>
              <w:jc w:val="both"/>
              <w:rPr>
                <w:sz w:val="24"/>
                <w:szCs w:val="24"/>
              </w:rPr>
            </w:pPr>
          </w:p>
          <w:p w14:paraId="3C7668D6" w14:textId="77777777" w:rsidR="00CD0242" w:rsidRPr="00395DFD" w:rsidRDefault="00CD0242" w:rsidP="0055618C">
            <w:pPr>
              <w:jc w:val="both"/>
              <w:rPr>
                <w:sz w:val="24"/>
                <w:szCs w:val="24"/>
              </w:rPr>
            </w:pPr>
            <w:r w:rsidRPr="00395DFD">
              <w:rPr>
                <w:sz w:val="24"/>
                <w:szCs w:val="24"/>
              </w:rPr>
              <w:t>Such documentation is also sought pursuant to the school's / ETB’s statutory obligations under the Education for Persons with Special Educational Needs Act 2004 section 3(5) in particular which states that “</w:t>
            </w:r>
            <w:r w:rsidRPr="00395DFD">
              <w:rPr>
                <w:i/>
                <w:iCs/>
                <w:sz w:val="24"/>
                <w:szCs w:val="24"/>
              </w:rPr>
              <w:t xml:space="preserve">where an assessment carried out in accordance with subsection (4) establishes that the student concerned has special educational needs, the principal shall” … “cause a plan to be prepared for the appropriate education of the student (in this Act referred to as an ‘education plan’ </w:t>
            </w:r>
            <w:r w:rsidRPr="00395DFD">
              <w:rPr>
                <w:sz w:val="24"/>
                <w:szCs w:val="24"/>
              </w:rPr>
              <w:t xml:space="preserve">”. </w:t>
            </w:r>
          </w:p>
          <w:p w14:paraId="25A0B8C1" w14:textId="77777777" w:rsidR="00CD0242" w:rsidRPr="00395DFD" w:rsidRDefault="00CD0242" w:rsidP="0055618C">
            <w:pPr>
              <w:jc w:val="both"/>
              <w:rPr>
                <w:sz w:val="24"/>
                <w:szCs w:val="24"/>
              </w:rPr>
            </w:pPr>
          </w:p>
          <w:p w14:paraId="21DC83E1" w14:textId="77777777" w:rsidR="00CD0242" w:rsidRPr="00395DFD" w:rsidRDefault="00CD0242" w:rsidP="0055618C">
            <w:pPr>
              <w:jc w:val="both"/>
              <w:rPr>
                <w:sz w:val="24"/>
                <w:szCs w:val="24"/>
              </w:rPr>
            </w:pPr>
            <w:r w:rsidRPr="00395DFD">
              <w:rPr>
                <w:sz w:val="24"/>
                <w:szCs w:val="24"/>
              </w:rPr>
              <w:t xml:space="preserve">This information may also be shared with the Minister for Education and Skills or an </w:t>
            </w:r>
            <w:proofErr w:type="spellStart"/>
            <w:r w:rsidRPr="00395DFD">
              <w:rPr>
                <w:sz w:val="24"/>
                <w:szCs w:val="24"/>
              </w:rPr>
              <w:t>tÚdarás</w:t>
            </w:r>
            <w:proofErr w:type="spellEnd"/>
            <w:r w:rsidRPr="00395DFD">
              <w:rPr>
                <w:sz w:val="24"/>
                <w:szCs w:val="24"/>
              </w:rPr>
              <w:t xml:space="preserve"> un Ard-</w:t>
            </w:r>
            <w:proofErr w:type="spellStart"/>
            <w:r w:rsidRPr="00395DFD">
              <w:rPr>
                <w:sz w:val="24"/>
                <w:szCs w:val="24"/>
              </w:rPr>
              <w:t>Oideachas</w:t>
            </w:r>
            <w:proofErr w:type="spellEnd"/>
            <w:r w:rsidRPr="00395DFD">
              <w:rPr>
                <w:sz w:val="24"/>
                <w:szCs w:val="24"/>
              </w:rPr>
              <w:t xml:space="preserve"> in accordance with S.I. No. 317/2015 – Social Welfare (Consolidated Claims, Payments and Control) (Amendment) (No. 4) (Sharing of Information) Regulations 2015 which amended Article 189 of the Social Welfare (Consolidated Claims, Payments and Control) Regulations 2007 (S.I. No. 142 of 2007). Therefore, the legal basis relied upon when seeking this information is that in accordance with Article 6(1)(e) the “</w:t>
            </w:r>
            <w:r w:rsidRPr="00395DFD">
              <w:rPr>
                <w:i/>
                <w:sz w:val="24"/>
                <w:szCs w:val="24"/>
              </w:rPr>
              <w:t>processing is necessary for the performance of a task carried out…in the exercise of official authority vested in the controller</w:t>
            </w:r>
            <w:r w:rsidRPr="00395DFD">
              <w:rPr>
                <w:sz w:val="24"/>
                <w:szCs w:val="24"/>
              </w:rPr>
              <w:t>”, where authority is vested in the controller via the statutory regulations.</w:t>
            </w:r>
          </w:p>
          <w:p w14:paraId="23BC1852" w14:textId="77777777" w:rsidR="00CD0242" w:rsidRDefault="00CD0242" w:rsidP="0055618C">
            <w:pPr>
              <w:jc w:val="both"/>
              <w:rPr>
                <w:sz w:val="24"/>
                <w:szCs w:val="24"/>
              </w:rPr>
            </w:pPr>
          </w:p>
          <w:p w14:paraId="01FDC381" w14:textId="77777777" w:rsidR="00CD0242" w:rsidRPr="00395DFD" w:rsidRDefault="00CD0242" w:rsidP="0055618C">
            <w:pPr>
              <w:jc w:val="both"/>
              <w:rPr>
                <w:sz w:val="24"/>
                <w:szCs w:val="24"/>
              </w:rPr>
            </w:pPr>
            <w:r w:rsidRPr="00395DFD">
              <w:rPr>
                <w:b/>
                <w:bCs/>
                <w:sz w:val="24"/>
                <w:szCs w:val="24"/>
              </w:rPr>
              <w:t>EAL (English as an Additional Language) support</w:t>
            </w:r>
            <w:r w:rsidRPr="00395DFD">
              <w:rPr>
                <w:sz w:val="24"/>
                <w:szCs w:val="24"/>
              </w:rPr>
              <w:t xml:space="preserve"> </w:t>
            </w:r>
          </w:p>
          <w:p w14:paraId="7F41EACD" w14:textId="77777777" w:rsidR="00CD0242" w:rsidRPr="00395DFD" w:rsidRDefault="00CD0242" w:rsidP="0055618C">
            <w:pPr>
              <w:jc w:val="both"/>
              <w:rPr>
                <w:sz w:val="24"/>
                <w:szCs w:val="24"/>
              </w:rPr>
            </w:pPr>
            <w:r w:rsidRPr="00395DFD">
              <w:rPr>
                <w:sz w:val="24"/>
                <w:szCs w:val="24"/>
              </w:rPr>
              <w:t>This is requested in determining the school curriculum plan and the allocation of resources and forms part of the primary functions of the ETB so is processed pursuant to Article 6(c) of the GDPR.</w:t>
            </w:r>
          </w:p>
          <w:p w14:paraId="1ED9AA7F" w14:textId="77777777" w:rsidR="00CD0242" w:rsidRPr="00395DFD" w:rsidRDefault="00CD0242" w:rsidP="0055618C">
            <w:pPr>
              <w:jc w:val="both"/>
              <w:rPr>
                <w:sz w:val="24"/>
                <w:szCs w:val="24"/>
              </w:rPr>
            </w:pPr>
          </w:p>
          <w:p w14:paraId="1F6E8376" w14:textId="77777777" w:rsidR="00CD0242" w:rsidRPr="00395DFD" w:rsidRDefault="00CD0242" w:rsidP="0055618C">
            <w:pPr>
              <w:jc w:val="both"/>
              <w:rPr>
                <w:b/>
                <w:color w:val="000000" w:themeColor="text1"/>
                <w:sz w:val="24"/>
                <w:szCs w:val="24"/>
              </w:rPr>
            </w:pPr>
            <w:r w:rsidRPr="00395DFD">
              <w:rPr>
                <w:b/>
                <w:color w:val="000000" w:themeColor="text1"/>
                <w:sz w:val="24"/>
                <w:szCs w:val="24"/>
              </w:rPr>
              <w:t>Irish Language Information</w:t>
            </w:r>
          </w:p>
          <w:p w14:paraId="6DB5F79E" w14:textId="77777777" w:rsidR="00CD0242" w:rsidRPr="00395DFD" w:rsidRDefault="00CD0242" w:rsidP="0055618C">
            <w:pPr>
              <w:jc w:val="both"/>
              <w:rPr>
                <w:sz w:val="24"/>
                <w:szCs w:val="24"/>
              </w:rPr>
            </w:pPr>
            <w:r w:rsidRPr="00395DFD">
              <w:rPr>
                <w:color w:val="000000" w:themeColor="text1"/>
                <w:sz w:val="24"/>
                <w:szCs w:val="24"/>
              </w:rPr>
              <w:t xml:space="preserve">This information is requested to establish whether the </w:t>
            </w:r>
            <w:r w:rsidRPr="00395DFD">
              <w:rPr>
                <w:sz w:val="24"/>
                <w:szCs w:val="24"/>
              </w:rPr>
              <w:t xml:space="preserve">student </w:t>
            </w:r>
            <w:r w:rsidRPr="00395DFD">
              <w:rPr>
                <w:color w:val="000000" w:themeColor="text1"/>
                <w:sz w:val="24"/>
                <w:szCs w:val="24"/>
              </w:rPr>
              <w:t>has/is availing of an exemption from Irish, in accordance with ‘</w:t>
            </w:r>
            <w:r w:rsidRPr="00395DFD">
              <w:rPr>
                <w:sz w:val="24"/>
                <w:szCs w:val="24"/>
              </w:rPr>
              <w:t>Circular letter M10/</w:t>
            </w:r>
            <w:proofErr w:type="gramStart"/>
            <w:r w:rsidRPr="00395DFD">
              <w:rPr>
                <w:sz w:val="24"/>
                <w:szCs w:val="24"/>
              </w:rPr>
              <w:t>94 ,To</w:t>
            </w:r>
            <w:proofErr w:type="gramEnd"/>
            <w:r w:rsidRPr="00395DFD">
              <w:rPr>
                <w:sz w:val="24"/>
                <w:szCs w:val="24"/>
              </w:rPr>
              <w:t xml:space="preserve">: The Management Authorities of Primary and Post-Primary Schools on Revision of Rule 46 of the "Rules and Programme for Secondary Schools"’ in relation to exemptions from the Irish language. The school requires this information </w:t>
            </w:r>
            <w:proofErr w:type="gramStart"/>
            <w:r w:rsidRPr="00395DFD">
              <w:rPr>
                <w:sz w:val="24"/>
                <w:szCs w:val="24"/>
              </w:rPr>
              <w:t>so as to</w:t>
            </w:r>
            <w:proofErr w:type="gramEnd"/>
            <w:r w:rsidRPr="00395DFD">
              <w:rPr>
                <w:sz w:val="24"/>
                <w:szCs w:val="24"/>
              </w:rPr>
              <w:t xml:space="preserve"> plan and allocate resources.</w:t>
            </w:r>
          </w:p>
          <w:p w14:paraId="78E9599D" w14:textId="77777777" w:rsidR="00CD0242" w:rsidRPr="00395DFD" w:rsidRDefault="00CD0242" w:rsidP="0055618C">
            <w:pPr>
              <w:jc w:val="both"/>
              <w:rPr>
                <w:sz w:val="24"/>
                <w:szCs w:val="24"/>
              </w:rPr>
            </w:pPr>
          </w:p>
          <w:p w14:paraId="2B1FC78F" w14:textId="77777777" w:rsidR="00CD0242" w:rsidRPr="00395DFD" w:rsidRDefault="00CD0242" w:rsidP="0055618C">
            <w:pPr>
              <w:jc w:val="both"/>
              <w:rPr>
                <w:b/>
                <w:sz w:val="24"/>
                <w:szCs w:val="24"/>
                <w:u w:val="single"/>
              </w:rPr>
            </w:pPr>
            <w:r w:rsidRPr="00395DFD">
              <w:rPr>
                <w:b/>
                <w:sz w:val="24"/>
                <w:szCs w:val="24"/>
                <w:u w:val="single"/>
              </w:rPr>
              <w:t>SECTION 5 – MEDICAL DETAILS</w:t>
            </w:r>
          </w:p>
          <w:p w14:paraId="7D378599" w14:textId="77777777" w:rsidR="00CD0242" w:rsidRPr="00395DFD" w:rsidRDefault="00CD0242" w:rsidP="0055618C">
            <w:pPr>
              <w:jc w:val="both"/>
              <w:rPr>
                <w:sz w:val="24"/>
                <w:szCs w:val="24"/>
              </w:rPr>
            </w:pPr>
            <w:r w:rsidRPr="00395DFD">
              <w:rPr>
                <w:sz w:val="24"/>
                <w:szCs w:val="24"/>
              </w:rPr>
              <w:lastRenderedPageBreak/>
              <w:t>This is required and processed pursuant to Article 6(d) of the GDPR – in the vital interest of the data subject. Where this is also special category data, processing of this data is also carried out in line with Article (9)(g) of the GDPR and/or section 49 of the Data Protection Act 2018.</w:t>
            </w:r>
          </w:p>
          <w:p w14:paraId="560D37D1" w14:textId="77777777" w:rsidR="00CD0242" w:rsidRPr="00395DFD" w:rsidRDefault="00CD0242" w:rsidP="0055618C">
            <w:pPr>
              <w:jc w:val="both"/>
              <w:rPr>
                <w:sz w:val="24"/>
                <w:szCs w:val="24"/>
              </w:rPr>
            </w:pPr>
            <w:r w:rsidRPr="00395DFD">
              <w:rPr>
                <w:sz w:val="24"/>
                <w:szCs w:val="24"/>
              </w:rPr>
              <w:t>A query was submitted to the DPC by ETBI on this point seeking guidance as to the most appropriate subsection of Article 9 to be used but the response detailed that a DPO must contact the DPC.</w:t>
            </w:r>
          </w:p>
          <w:p w14:paraId="542322DE" w14:textId="77777777" w:rsidR="00CD0242" w:rsidRPr="00395DFD" w:rsidRDefault="00CD0242" w:rsidP="0055618C">
            <w:pPr>
              <w:jc w:val="both"/>
              <w:rPr>
                <w:sz w:val="24"/>
                <w:szCs w:val="24"/>
              </w:rPr>
            </w:pPr>
            <w:r w:rsidRPr="00395DFD">
              <w:rPr>
                <w:sz w:val="24"/>
                <w:szCs w:val="24"/>
              </w:rPr>
              <w:t xml:space="preserve">ETBI had a discussion with the Data Protection Unit in the Department of Education and Skills on this specific point and it was considered appropriate that due to the various legislative duties placed on ETB schools to ensure the safety of students, including the overarching common law duty to act </w:t>
            </w:r>
            <w:r w:rsidRPr="00395DFD">
              <w:rPr>
                <w:i/>
                <w:sz w:val="24"/>
                <w:szCs w:val="24"/>
              </w:rPr>
              <w:t xml:space="preserve">in loco parentis, </w:t>
            </w:r>
            <w:r w:rsidRPr="00395DFD">
              <w:rPr>
                <w:sz w:val="24"/>
                <w:szCs w:val="24"/>
              </w:rPr>
              <w:t>that the processing of such health data is required for “</w:t>
            </w:r>
            <w:r w:rsidRPr="00395DFD">
              <w:rPr>
                <w:i/>
                <w:sz w:val="24"/>
                <w:szCs w:val="24"/>
              </w:rPr>
              <w:t xml:space="preserve">the performance of a function conferred on a person by or under an enactment or by the Constitution” </w:t>
            </w:r>
            <w:r w:rsidRPr="00395DFD">
              <w:rPr>
                <w:sz w:val="24"/>
                <w:szCs w:val="24"/>
              </w:rPr>
              <w:t>pursuant to section 40(b) of the Data Protection Act 2018.</w:t>
            </w:r>
          </w:p>
          <w:p w14:paraId="62FD8599" w14:textId="77777777" w:rsidR="00CD0242" w:rsidRPr="00395DFD" w:rsidRDefault="00CD0242" w:rsidP="0055618C">
            <w:pPr>
              <w:jc w:val="both"/>
              <w:rPr>
                <w:b/>
                <w:bCs/>
                <w:color w:val="538135" w:themeColor="accent6" w:themeShade="BF"/>
                <w:sz w:val="24"/>
                <w:szCs w:val="24"/>
              </w:rPr>
            </w:pPr>
          </w:p>
          <w:p w14:paraId="32FB2E73" w14:textId="77777777" w:rsidR="00CD0242" w:rsidRPr="00395DFD" w:rsidRDefault="00CD0242" w:rsidP="0055618C">
            <w:pPr>
              <w:jc w:val="both"/>
              <w:rPr>
                <w:sz w:val="24"/>
                <w:szCs w:val="24"/>
              </w:rPr>
            </w:pPr>
            <w:r w:rsidRPr="00395DFD">
              <w:rPr>
                <w:b/>
                <w:bCs/>
                <w:sz w:val="24"/>
                <w:szCs w:val="24"/>
                <w:u w:val="single"/>
              </w:rPr>
              <w:t>CONTACT FROM THE SCHOOL</w:t>
            </w:r>
            <w:r w:rsidRPr="00395DFD">
              <w:rPr>
                <w:sz w:val="24"/>
                <w:szCs w:val="24"/>
              </w:rPr>
              <w:t xml:space="preserve"> </w:t>
            </w:r>
          </w:p>
          <w:p w14:paraId="6931D2E2" w14:textId="77777777" w:rsidR="00CD0242" w:rsidRPr="00395DFD" w:rsidRDefault="00CD0242" w:rsidP="0055618C">
            <w:pPr>
              <w:jc w:val="both"/>
              <w:rPr>
                <w:sz w:val="24"/>
                <w:szCs w:val="24"/>
              </w:rPr>
            </w:pPr>
            <w:r w:rsidRPr="00395DFD">
              <w:rPr>
                <w:sz w:val="24"/>
                <w:szCs w:val="24"/>
              </w:rPr>
              <w:t>Data subjects and parents/guardians are informed that the school may make contact so as to meet statutory obligations under various sections of the Education Act 1998, including section 22(2)(b) which provides that “t</w:t>
            </w:r>
            <w:r w:rsidRPr="00395DFD">
              <w:rPr>
                <w:i/>
                <w:iCs/>
                <w:sz w:val="24"/>
                <w:szCs w:val="24"/>
              </w:rPr>
              <w:t>he Principal and teachers shall regularly evaluate students and periodically report the results of the evaluation to the students and their parents</w:t>
            </w:r>
            <w:r w:rsidRPr="00395DFD">
              <w:rPr>
                <w:sz w:val="24"/>
                <w:szCs w:val="24"/>
              </w:rPr>
              <w:t>” and section 23(1)(e) which provides that “t</w:t>
            </w:r>
            <w:r w:rsidRPr="00395DFD">
              <w:rPr>
                <w:i/>
                <w:sz w:val="24"/>
                <w:szCs w:val="24"/>
              </w:rPr>
              <w:t xml:space="preserve">he Principal of a recognised school shall encourage the involvement of parents of students </w:t>
            </w:r>
            <w:r w:rsidRPr="00395DFD">
              <w:rPr>
                <w:i/>
                <w:iCs/>
                <w:sz w:val="24"/>
                <w:szCs w:val="24"/>
              </w:rPr>
              <w:t>in the school in the education</w:t>
            </w:r>
            <w:r w:rsidRPr="00395DFD">
              <w:rPr>
                <w:i/>
                <w:sz w:val="24"/>
                <w:szCs w:val="24"/>
              </w:rPr>
              <w:t xml:space="preserve"> of those students and in the achievement of the objectives of the school</w:t>
            </w:r>
            <w:r w:rsidRPr="00395DFD">
              <w:rPr>
                <w:sz w:val="24"/>
                <w:szCs w:val="24"/>
              </w:rPr>
              <w:t xml:space="preserve">.” </w:t>
            </w:r>
          </w:p>
          <w:p w14:paraId="37741187" w14:textId="77777777" w:rsidR="00CD0242" w:rsidRPr="00395DFD" w:rsidRDefault="00CD0242" w:rsidP="0055618C">
            <w:pPr>
              <w:jc w:val="both"/>
            </w:pPr>
            <w:r w:rsidRPr="00395DFD">
              <w:rPr>
                <w:sz w:val="24"/>
                <w:szCs w:val="24"/>
              </w:rPr>
              <w:t>The school may also contact data subjects and parents/guardians in accordance with section 9(g) of the Education Act 1998 to “</w:t>
            </w:r>
            <w:r w:rsidRPr="00395DFD">
              <w:rPr>
                <w:i/>
                <w:iCs/>
                <w:sz w:val="24"/>
                <w:szCs w:val="24"/>
              </w:rPr>
              <w:t>ensure that parents of a student…have access in the prescribed manner to records kept by that school relating to the progress of that student in his/her education</w:t>
            </w:r>
            <w:r w:rsidRPr="00395DFD">
              <w:rPr>
                <w:sz w:val="24"/>
                <w:szCs w:val="24"/>
              </w:rPr>
              <w:t xml:space="preserve">”. </w:t>
            </w:r>
          </w:p>
          <w:p w14:paraId="7AD13152" w14:textId="77777777" w:rsidR="00CD0242" w:rsidRPr="00395DFD" w:rsidRDefault="00CD0242" w:rsidP="0055618C">
            <w:pPr>
              <w:jc w:val="both"/>
              <w:rPr>
                <w:sz w:val="24"/>
                <w:szCs w:val="24"/>
              </w:rPr>
            </w:pPr>
          </w:p>
          <w:p w14:paraId="465E095B" w14:textId="77777777" w:rsidR="00CD0242" w:rsidRPr="00395DFD" w:rsidRDefault="00CD0242" w:rsidP="0055618C">
            <w:pPr>
              <w:jc w:val="both"/>
              <w:rPr>
                <w:b/>
                <w:sz w:val="24"/>
                <w:szCs w:val="24"/>
                <w:u w:val="single"/>
                <w:lang w:val="en-US"/>
              </w:rPr>
            </w:pPr>
            <w:r w:rsidRPr="00395DFD">
              <w:rPr>
                <w:b/>
                <w:sz w:val="24"/>
                <w:szCs w:val="24"/>
                <w:u w:val="single"/>
                <w:lang w:val="en-US"/>
              </w:rPr>
              <w:t>IMPORTANT INFORMATION</w:t>
            </w:r>
          </w:p>
          <w:p w14:paraId="2099B78F" w14:textId="77777777" w:rsidR="00CD0242" w:rsidRPr="00395DFD" w:rsidRDefault="00CD0242" w:rsidP="0055618C">
            <w:pPr>
              <w:jc w:val="both"/>
              <w:rPr>
                <w:b/>
                <w:bCs/>
                <w:sz w:val="24"/>
                <w:szCs w:val="24"/>
              </w:rPr>
            </w:pPr>
            <w:r w:rsidRPr="00395DFD">
              <w:rPr>
                <w:b/>
                <w:bCs/>
                <w:sz w:val="24"/>
                <w:szCs w:val="24"/>
              </w:rPr>
              <w:t xml:space="preserve">Documentation re: an exemption from studying Irish </w:t>
            </w:r>
          </w:p>
          <w:p w14:paraId="4423B813" w14:textId="77777777" w:rsidR="00CD0242" w:rsidRPr="00395DFD" w:rsidRDefault="00CD0242" w:rsidP="0055618C">
            <w:pPr>
              <w:jc w:val="both"/>
              <w:rPr>
                <w:sz w:val="24"/>
                <w:szCs w:val="24"/>
              </w:rPr>
            </w:pPr>
            <w:r w:rsidRPr="00395DFD">
              <w:rPr>
                <w:sz w:val="24"/>
                <w:szCs w:val="24"/>
              </w:rPr>
              <w:t>This documentation is sought to assist the school in determining the school curriculum plan and the allocation of resources and forms part of the primary functions of the ETB, namely, to provide education, so is processed pursuant to Article 6(c) of the GDPR.</w:t>
            </w:r>
          </w:p>
          <w:p w14:paraId="2959838D" w14:textId="77777777" w:rsidR="00CD0242" w:rsidRPr="00395DFD" w:rsidRDefault="00CD0242" w:rsidP="0055618C">
            <w:pPr>
              <w:jc w:val="both"/>
              <w:rPr>
                <w:b/>
                <w:sz w:val="24"/>
                <w:szCs w:val="24"/>
              </w:rPr>
            </w:pPr>
          </w:p>
          <w:p w14:paraId="6A18791C" w14:textId="77777777" w:rsidR="00CD0242" w:rsidRPr="00395DFD" w:rsidRDefault="00CD0242" w:rsidP="0055618C">
            <w:pPr>
              <w:jc w:val="both"/>
              <w:rPr>
                <w:b/>
                <w:bCs/>
                <w:sz w:val="24"/>
                <w:szCs w:val="24"/>
              </w:rPr>
            </w:pPr>
            <w:r w:rsidRPr="00395DFD">
              <w:rPr>
                <w:b/>
                <w:bCs/>
                <w:sz w:val="24"/>
                <w:szCs w:val="24"/>
              </w:rPr>
              <w:t>Documentation re: Special Educational Need</w:t>
            </w:r>
          </w:p>
          <w:p w14:paraId="47EB0C8D" w14:textId="77777777" w:rsidR="00CD0242" w:rsidRPr="00395DFD" w:rsidRDefault="00CD0242" w:rsidP="0055618C">
            <w:pPr>
              <w:jc w:val="both"/>
              <w:rPr>
                <w:sz w:val="24"/>
                <w:szCs w:val="24"/>
              </w:rPr>
            </w:pPr>
            <w:r w:rsidRPr="00395DFD">
              <w:rPr>
                <w:sz w:val="24"/>
                <w:szCs w:val="24"/>
              </w:rPr>
              <w:t>This information is also sought to assist the school in providing education to the child in line with the ETB’s function under the Education and Training Board Act 2013 and the school’s function under the Education Act 1998 to “</w:t>
            </w:r>
            <w:r w:rsidRPr="00395DFD">
              <w:rPr>
                <w:i/>
                <w:iCs/>
                <w:sz w:val="24"/>
                <w:szCs w:val="24"/>
              </w:rPr>
              <w:t>provide education to students which is appropriate abilities and needs</w:t>
            </w:r>
            <w:r w:rsidRPr="00395DFD">
              <w:rPr>
                <w:sz w:val="24"/>
                <w:szCs w:val="24"/>
              </w:rPr>
              <w:t>”.</w:t>
            </w:r>
          </w:p>
          <w:p w14:paraId="1F4D4DD9" w14:textId="77777777" w:rsidR="00CD0242" w:rsidRPr="00395DFD" w:rsidRDefault="00CD0242" w:rsidP="0055618C">
            <w:pPr>
              <w:jc w:val="both"/>
              <w:rPr>
                <w:sz w:val="24"/>
                <w:szCs w:val="24"/>
              </w:rPr>
            </w:pPr>
          </w:p>
          <w:p w14:paraId="73B04263" w14:textId="77777777" w:rsidR="00CD0242" w:rsidRPr="00395DFD" w:rsidRDefault="00CD0242" w:rsidP="0055618C">
            <w:pPr>
              <w:jc w:val="both"/>
              <w:rPr>
                <w:sz w:val="24"/>
                <w:szCs w:val="24"/>
              </w:rPr>
            </w:pPr>
            <w:r w:rsidRPr="00395DFD">
              <w:rPr>
                <w:sz w:val="24"/>
                <w:szCs w:val="24"/>
              </w:rPr>
              <w:t>Such documentation is also sought pursuant to the school's / ETB’s statutory obligations under the Education for Persons with Special Educational Needs Act 2004 section 3(5) in particular which states that “</w:t>
            </w:r>
            <w:r w:rsidRPr="00395DFD">
              <w:rPr>
                <w:i/>
                <w:iCs/>
                <w:sz w:val="24"/>
                <w:szCs w:val="24"/>
              </w:rPr>
              <w:t xml:space="preserve">where an assessment carried out in accordance with subsection (4) establishes that the student concerned has special educational needs, the principal shall” … “cause a plan to be prepared for the appropriate education of the student (in this Act referred to as an ‘education plan’ </w:t>
            </w:r>
            <w:r w:rsidRPr="00395DFD">
              <w:rPr>
                <w:sz w:val="24"/>
                <w:szCs w:val="24"/>
              </w:rPr>
              <w:t xml:space="preserve">”. </w:t>
            </w:r>
          </w:p>
          <w:p w14:paraId="4BEFD7E2" w14:textId="77777777" w:rsidR="00CD0242" w:rsidRPr="00395DFD" w:rsidRDefault="00CD0242" w:rsidP="0055618C">
            <w:pPr>
              <w:jc w:val="both"/>
              <w:rPr>
                <w:b/>
                <w:sz w:val="24"/>
                <w:szCs w:val="24"/>
              </w:rPr>
            </w:pPr>
          </w:p>
          <w:p w14:paraId="4B39E61F" w14:textId="77777777" w:rsidR="00CD0242" w:rsidRPr="00395DFD" w:rsidRDefault="00CD0242" w:rsidP="0055618C">
            <w:pPr>
              <w:jc w:val="both"/>
              <w:rPr>
                <w:sz w:val="24"/>
                <w:szCs w:val="24"/>
              </w:rPr>
            </w:pPr>
            <w:r w:rsidRPr="00395DFD">
              <w:rPr>
                <w:bCs/>
                <w:sz w:val="24"/>
                <w:szCs w:val="24"/>
              </w:rPr>
              <w:t xml:space="preserve">The information is sought as it may be shared </w:t>
            </w:r>
            <w:r w:rsidRPr="00395DFD">
              <w:rPr>
                <w:sz w:val="24"/>
                <w:szCs w:val="24"/>
              </w:rPr>
              <w:t xml:space="preserve">with the Minister for Education and Skills or an </w:t>
            </w:r>
            <w:proofErr w:type="spellStart"/>
            <w:r w:rsidRPr="00395DFD">
              <w:rPr>
                <w:sz w:val="24"/>
                <w:szCs w:val="24"/>
              </w:rPr>
              <w:t>tÚdarás</w:t>
            </w:r>
            <w:proofErr w:type="spellEnd"/>
            <w:r w:rsidRPr="00395DFD">
              <w:rPr>
                <w:sz w:val="24"/>
                <w:szCs w:val="24"/>
              </w:rPr>
              <w:t xml:space="preserve"> un Ard-</w:t>
            </w:r>
            <w:proofErr w:type="spellStart"/>
            <w:r w:rsidRPr="00395DFD">
              <w:rPr>
                <w:sz w:val="24"/>
                <w:szCs w:val="24"/>
              </w:rPr>
              <w:t>Oideachas</w:t>
            </w:r>
            <w:proofErr w:type="spellEnd"/>
            <w:r w:rsidRPr="00395DFD">
              <w:rPr>
                <w:sz w:val="24"/>
                <w:szCs w:val="24"/>
              </w:rPr>
              <w:t xml:space="preserve"> in accordance with S.I. No. 317/2015 – Social Welfare (Consolidated Claims, Payments and Control) (Amendment) (No. 4) (Sharing of Information) Regulations 2015 which amended Article 189 of the Social Welfare (Consolidated Claims, Payments and Control) Regulations 2007 (S.I. No. 142 of 2007). Therefore, the legal basis relied upon when seeking this information is that in accordance with Article 6(1)(e) the “</w:t>
            </w:r>
            <w:r w:rsidRPr="00395DFD">
              <w:rPr>
                <w:i/>
                <w:sz w:val="24"/>
                <w:szCs w:val="24"/>
              </w:rPr>
              <w:t>processing is necessary for the performance of a task carried out…in the exercise of official authority vested in the controller</w:t>
            </w:r>
            <w:r w:rsidRPr="00395DFD">
              <w:rPr>
                <w:sz w:val="24"/>
                <w:szCs w:val="24"/>
              </w:rPr>
              <w:t>”, where authority is vested in the controller via the statutory regulations.</w:t>
            </w:r>
          </w:p>
          <w:p w14:paraId="073E181E" w14:textId="77777777" w:rsidR="00CD0242" w:rsidRPr="00395DFD" w:rsidRDefault="00CD0242" w:rsidP="0055618C">
            <w:pPr>
              <w:jc w:val="both"/>
              <w:rPr>
                <w:bCs/>
                <w:sz w:val="24"/>
                <w:szCs w:val="24"/>
              </w:rPr>
            </w:pPr>
          </w:p>
          <w:p w14:paraId="742FFD1A" w14:textId="77777777" w:rsidR="00CD0242" w:rsidRPr="00395DFD" w:rsidRDefault="00CD0242" w:rsidP="0055618C">
            <w:pPr>
              <w:jc w:val="both"/>
              <w:rPr>
                <w:b/>
                <w:sz w:val="24"/>
                <w:szCs w:val="24"/>
              </w:rPr>
            </w:pPr>
            <w:r w:rsidRPr="00395DFD">
              <w:rPr>
                <w:b/>
                <w:sz w:val="24"/>
                <w:szCs w:val="24"/>
              </w:rPr>
              <w:t xml:space="preserve">Passport Photographs returned with Form </w:t>
            </w:r>
          </w:p>
          <w:p w14:paraId="700DD636" w14:textId="77777777" w:rsidR="00CD0242" w:rsidRDefault="00CD0242" w:rsidP="0055618C">
            <w:pPr>
              <w:jc w:val="both"/>
              <w:rPr>
                <w:sz w:val="24"/>
                <w:szCs w:val="24"/>
              </w:rPr>
            </w:pPr>
            <w:r w:rsidRPr="00395DFD">
              <w:rPr>
                <w:sz w:val="24"/>
                <w:szCs w:val="24"/>
              </w:rPr>
              <w:t xml:space="preserve">These are sought to </w:t>
            </w:r>
            <w:r w:rsidRPr="00395DFD">
              <w:rPr>
                <w:color w:val="000000" w:themeColor="text1"/>
                <w:sz w:val="24"/>
                <w:szCs w:val="24"/>
              </w:rPr>
              <w:t xml:space="preserve">validate the identity of the data subject </w:t>
            </w:r>
            <w:r w:rsidRPr="00395DFD">
              <w:rPr>
                <w:sz w:val="24"/>
                <w:szCs w:val="24"/>
              </w:rPr>
              <w:t>pursuant to section 71(1)(c) of the Data Protection Act 2018; “</w:t>
            </w:r>
            <w:r w:rsidRPr="00395DFD">
              <w:rPr>
                <w:i/>
                <w:iCs/>
                <w:sz w:val="24"/>
                <w:szCs w:val="24"/>
              </w:rPr>
              <w:t>the data shall be adequate, relevant and not excessive in relation to the purposes for which they are processed.”</w:t>
            </w:r>
            <w:r w:rsidRPr="00395DFD">
              <w:rPr>
                <w:sz w:val="24"/>
                <w:szCs w:val="24"/>
              </w:rPr>
              <w:t xml:space="preserve">  </w:t>
            </w:r>
            <w:r>
              <w:rPr>
                <w:sz w:val="24"/>
                <w:szCs w:val="24"/>
              </w:rPr>
              <w:tab/>
            </w:r>
          </w:p>
          <w:p w14:paraId="5DDFDAEA" w14:textId="77777777" w:rsidR="00CD0242" w:rsidRDefault="00CD0242" w:rsidP="0055618C">
            <w:pPr>
              <w:jc w:val="both"/>
              <w:rPr>
                <w:sz w:val="24"/>
                <w:szCs w:val="24"/>
              </w:rPr>
            </w:pPr>
          </w:p>
          <w:p w14:paraId="6FDE223D" w14:textId="77777777" w:rsidR="00CD0242" w:rsidRDefault="00CD0242" w:rsidP="0055618C">
            <w:pPr>
              <w:jc w:val="both"/>
              <w:rPr>
                <w:b/>
                <w:bCs/>
                <w:sz w:val="24"/>
                <w:szCs w:val="24"/>
              </w:rPr>
            </w:pPr>
            <w:r>
              <w:rPr>
                <w:b/>
                <w:bCs/>
                <w:sz w:val="24"/>
                <w:szCs w:val="24"/>
              </w:rPr>
              <w:t>Original birth certificate with copy</w:t>
            </w:r>
          </w:p>
          <w:p w14:paraId="37D47931" w14:textId="77777777" w:rsidR="00CD0242" w:rsidRPr="002D5D4E" w:rsidRDefault="00CD0242" w:rsidP="0055618C">
            <w:pPr>
              <w:jc w:val="both"/>
              <w:rPr>
                <w:sz w:val="24"/>
                <w:szCs w:val="24"/>
              </w:rPr>
            </w:pPr>
            <w:r>
              <w:rPr>
                <w:sz w:val="24"/>
                <w:szCs w:val="24"/>
              </w:rPr>
              <w:t xml:space="preserve">This documentation is sought by the school as evidence of the student’s date of birth which is required for the reasons set out above. </w:t>
            </w:r>
          </w:p>
          <w:p w14:paraId="6D3A3087" w14:textId="77777777" w:rsidR="00CD0242" w:rsidRPr="00395DFD" w:rsidRDefault="00CD0242" w:rsidP="0055618C">
            <w:pPr>
              <w:jc w:val="both"/>
              <w:rPr>
                <w:sz w:val="24"/>
                <w:szCs w:val="24"/>
              </w:rPr>
            </w:pPr>
          </w:p>
          <w:p w14:paraId="6C64A22D" w14:textId="77777777" w:rsidR="00CD0242" w:rsidRPr="00395DFD" w:rsidRDefault="00CD0242" w:rsidP="0055618C">
            <w:pPr>
              <w:jc w:val="both"/>
              <w:rPr>
                <w:b/>
                <w:sz w:val="24"/>
                <w:szCs w:val="24"/>
                <w:u w:val="single"/>
              </w:rPr>
            </w:pPr>
            <w:r w:rsidRPr="00395DFD">
              <w:rPr>
                <w:b/>
                <w:sz w:val="24"/>
                <w:szCs w:val="24"/>
                <w:u w:val="single"/>
              </w:rPr>
              <w:t>DATA PROTECTION STATEMENT</w:t>
            </w:r>
          </w:p>
          <w:p w14:paraId="6BAE915B" w14:textId="77777777" w:rsidR="00CD0242" w:rsidRPr="00395DFD" w:rsidRDefault="00CD0242" w:rsidP="0055618C">
            <w:pPr>
              <w:jc w:val="both"/>
              <w:rPr>
                <w:sz w:val="24"/>
                <w:szCs w:val="24"/>
              </w:rPr>
            </w:pPr>
            <w:r w:rsidRPr="00395DFD">
              <w:rPr>
                <w:sz w:val="24"/>
                <w:szCs w:val="24"/>
              </w:rPr>
              <w:t xml:space="preserve">The information noted here is in line with the requirements of Article 13 of the GDPR. Indeed, the statement and indeed many of the headings within the forms provide the purpose for which this data is sought, in accordance with section 90(2)(c) of the Data Protection Act 2018.  </w:t>
            </w:r>
          </w:p>
        </w:tc>
      </w:tr>
    </w:tbl>
    <w:p w14:paraId="00589707" w14:textId="77777777" w:rsidR="00CD0242" w:rsidRDefault="00CD0242" w:rsidP="00CD0242">
      <w:pPr>
        <w:pStyle w:val="ListParagraph"/>
        <w:ind w:left="360"/>
        <w:jc w:val="both"/>
        <w:rPr>
          <w:b/>
          <w:bCs/>
          <w:sz w:val="24"/>
          <w:szCs w:val="24"/>
        </w:rPr>
      </w:pPr>
    </w:p>
    <w:p w14:paraId="61A694A6" w14:textId="77777777" w:rsidR="00CD0242" w:rsidRDefault="00CD0242" w:rsidP="00CD0242">
      <w:pPr>
        <w:rPr>
          <w:b/>
          <w:bCs/>
          <w:sz w:val="24"/>
          <w:szCs w:val="24"/>
          <w:u w:val="single"/>
        </w:rPr>
      </w:pPr>
      <w:r>
        <w:rPr>
          <w:b/>
          <w:bCs/>
          <w:sz w:val="24"/>
          <w:szCs w:val="24"/>
        </w:rPr>
        <w:br w:type="page"/>
      </w:r>
      <w:r w:rsidRPr="081467C7">
        <w:rPr>
          <w:b/>
          <w:bCs/>
          <w:sz w:val="24"/>
          <w:szCs w:val="24"/>
          <w:u w:val="single"/>
        </w:rPr>
        <w:lastRenderedPageBreak/>
        <w:t>SCHOOL-TO-SCHOOL TRANSFER FORM</w:t>
      </w:r>
    </w:p>
    <w:p w14:paraId="4EA18B7B" w14:textId="77777777" w:rsidR="00CD0242" w:rsidRPr="00AE09F5" w:rsidRDefault="00CD0242" w:rsidP="00CD0242">
      <w:pPr>
        <w:rPr>
          <w:b/>
          <w:bCs/>
          <w:sz w:val="24"/>
          <w:szCs w:val="24"/>
        </w:rPr>
      </w:pPr>
    </w:p>
    <w:tbl>
      <w:tblPr>
        <w:tblStyle w:val="TableGrid"/>
        <w:tblW w:w="0" w:type="auto"/>
        <w:tblLook w:val="04A0" w:firstRow="1" w:lastRow="0" w:firstColumn="1" w:lastColumn="0" w:noHBand="0" w:noVBand="1"/>
      </w:tblPr>
      <w:tblGrid>
        <w:gridCol w:w="9016"/>
      </w:tblGrid>
      <w:tr w:rsidR="00CD0242" w:rsidRPr="003055CE" w14:paraId="5E90A98D" w14:textId="77777777" w:rsidTr="0055618C">
        <w:tc>
          <w:tcPr>
            <w:tcW w:w="9016" w:type="dxa"/>
          </w:tcPr>
          <w:p w14:paraId="2670DA7B" w14:textId="77777777" w:rsidR="00CD0242" w:rsidRPr="00DD42E1" w:rsidRDefault="00CD0242" w:rsidP="0055618C">
            <w:pPr>
              <w:jc w:val="both"/>
              <w:rPr>
                <w:b/>
                <w:bCs/>
                <w:sz w:val="24"/>
                <w:szCs w:val="24"/>
                <w:u w:val="single"/>
              </w:rPr>
            </w:pPr>
            <w:r w:rsidRPr="00DD42E1">
              <w:rPr>
                <w:b/>
                <w:bCs/>
                <w:sz w:val="24"/>
                <w:szCs w:val="24"/>
                <w:u w:val="single"/>
              </w:rPr>
              <w:t xml:space="preserve">SECTION 1 – </w:t>
            </w:r>
            <w:r>
              <w:rPr>
                <w:b/>
                <w:bCs/>
                <w:sz w:val="24"/>
                <w:szCs w:val="24"/>
                <w:u w:val="single"/>
              </w:rPr>
              <w:t>STUDENT</w:t>
            </w:r>
            <w:r w:rsidRPr="00DD42E1">
              <w:rPr>
                <w:b/>
                <w:bCs/>
                <w:sz w:val="24"/>
                <w:szCs w:val="24"/>
                <w:u w:val="single"/>
              </w:rPr>
              <w:t xml:space="preserve"> DETAILS</w:t>
            </w:r>
          </w:p>
          <w:p w14:paraId="527A70A2" w14:textId="77777777" w:rsidR="00CD0242" w:rsidRPr="00DD42E1" w:rsidRDefault="00CD0242" w:rsidP="0055618C">
            <w:pPr>
              <w:jc w:val="both"/>
              <w:rPr>
                <w:sz w:val="24"/>
                <w:szCs w:val="24"/>
              </w:rPr>
            </w:pPr>
            <w:r w:rsidRPr="00DD42E1">
              <w:rPr>
                <w:sz w:val="24"/>
                <w:szCs w:val="24"/>
              </w:rPr>
              <w:t xml:space="preserve">The name, address and date of birth of the </w:t>
            </w:r>
            <w:r>
              <w:rPr>
                <w:sz w:val="24"/>
                <w:szCs w:val="24"/>
              </w:rPr>
              <w:t>student</w:t>
            </w:r>
            <w:r w:rsidRPr="003055CE">
              <w:rPr>
                <w:sz w:val="24"/>
                <w:szCs w:val="24"/>
              </w:rPr>
              <w:t xml:space="preserve"> </w:t>
            </w:r>
            <w:r w:rsidRPr="00DD42E1">
              <w:rPr>
                <w:sz w:val="24"/>
                <w:szCs w:val="24"/>
              </w:rPr>
              <w:t>is all information required to identify the Data Subject and pursuant to section 71(1)(c) of the Data Protection Act 2018, “</w:t>
            </w:r>
            <w:r w:rsidRPr="00DD42E1">
              <w:rPr>
                <w:i/>
                <w:iCs/>
                <w:sz w:val="24"/>
                <w:szCs w:val="24"/>
              </w:rPr>
              <w:t>the data shall be adequate, relevant and not excessive in relation to the purposes for which they are processed.”</w:t>
            </w:r>
            <w:r w:rsidRPr="00DD42E1">
              <w:rPr>
                <w:sz w:val="24"/>
                <w:szCs w:val="24"/>
              </w:rPr>
              <w:t xml:space="preserve"> </w:t>
            </w:r>
          </w:p>
          <w:p w14:paraId="3E3FC96C" w14:textId="77777777" w:rsidR="00CD0242" w:rsidRPr="0043191D" w:rsidRDefault="00CD0242" w:rsidP="0055618C">
            <w:pPr>
              <w:ind w:hanging="720"/>
              <w:jc w:val="both"/>
              <w:rPr>
                <w:b/>
                <w:bCs/>
                <w:sz w:val="24"/>
                <w:szCs w:val="24"/>
                <w:highlight w:val="green"/>
                <w:lang w:val="en-US"/>
              </w:rPr>
            </w:pPr>
            <w:r w:rsidRPr="003055CE">
              <w:rPr>
                <w:b/>
                <w:bCs/>
                <w:sz w:val="24"/>
                <w:szCs w:val="24"/>
              </w:rPr>
              <w:t>PPSN</w:t>
            </w:r>
            <w:r w:rsidRPr="003055CE">
              <w:rPr>
                <w:sz w:val="24"/>
                <w:szCs w:val="24"/>
              </w:rPr>
              <w:t xml:space="preserve"> </w:t>
            </w:r>
          </w:p>
          <w:p w14:paraId="301F1485" w14:textId="77777777" w:rsidR="00CD0242" w:rsidRPr="0040185A" w:rsidRDefault="00CD0242" w:rsidP="0055618C">
            <w:pPr>
              <w:ind w:hanging="720"/>
              <w:jc w:val="both"/>
              <w:rPr>
                <w:sz w:val="24"/>
                <w:szCs w:val="24"/>
              </w:rPr>
            </w:pPr>
            <w:r w:rsidRPr="0040185A">
              <w:rPr>
                <w:sz w:val="24"/>
                <w:szCs w:val="24"/>
              </w:rPr>
              <w:t xml:space="preserve">             </w:t>
            </w:r>
            <w:r w:rsidRPr="0040185A">
              <w:rPr>
                <w:b/>
                <w:bCs/>
                <w:sz w:val="24"/>
                <w:szCs w:val="24"/>
              </w:rPr>
              <w:t>PPSN</w:t>
            </w:r>
            <w:r w:rsidRPr="0040185A">
              <w:rPr>
                <w:sz w:val="24"/>
                <w:szCs w:val="24"/>
              </w:rPr>
              <w:t xml:space="preserve"> </w:t>
            </w:r>
          </w:p>
          <w:p w14:paraId="3362F574" w14:textId="77777777" w:rsidR="00CD0242" w:rsidRPr="0040185A" w:rsidRDefault="00CD0242" w:rsidP="0055618C">
            <w:pPr>
              <w:jc w:val="both"/>
              <w:rPr>
                <w:b/>
                <w:bCs/>
                <w:sz w:val="24"/>
                <w:szCs w:val="24"/>
                <w:lang w:val="en-US"/>
              </w:rPr>
            </w:pPr>
            <w:r w:rsidRPr="0040185A">
              <w:rPr>
                <w:sz w:val="24"/>
                <w:szCs w:val="24"/>
              </w:rPr>
              <w:t>This personal data is also required for identification purposes. It can be requested pursuant to section 14(4) of the Social Welfare Act 1998 which provides that “</w:t>
            </w:r>
            <w:r w:rsidRPr="0040185A">
              <w:rPr>
                <w:i/>
                <w:iCs/>
                <w:sz w:val="24"/>
                <w:szCs w:val="24"/>
              </w:rPr>
              <w:t>a person shall give to a specified body his or her personal public service number and the personal public service numbers of his or her spouse and children, where relevant, as required by that body for the purposes of the person's transaction</w:t>
            </w:r>
            <w:r w:rsidRPr="0040185A">
              <w:rPr>
                <w:sz w:val="24"/>
                <w:szCs w:val="24"/>
              </w:rPr>
              <w:t>”. Section 32(1)(c) of the Social Welfare Act 1998 extended the definition of “</w:t>
            </w:r>
            <w:r w:rsidRPr="0040185A">
              <w:rPr>
                <w:i/>
                <w:iCs/>
                <w:sz w:val="24"/>
                <w:szCs w:val="24"/>
              </w:rPr>
              <w:t>specified body</w:t>
            </w:r>
            <w:r w:rsidRPr="0040185A">
              <w:rPr>
                <w:sz w:val="24"/>
                <w:szCs w:val="24"/>
              </w:rPr>
              <w:t>” to include... “</w:t>
            </w:r>
            <w:r w:rsidRPr="0040185A">
              <w:rPr>
                <w:i/>
                <w:iCs/>
                <w:sz w:val="24"/>
                <w:szCs w:val="24"/>
              </w:rPr>
              <w:t>a recognised school or centre for education (within the meaning of section 2 of the Education Act, 1998</w:t>
            </w:r>
            <w:r w:rsidRPr="0040185A">
              <w:rPr>
                <w:sz w:val="24"/>
                <w:szCs w:val="24"/>
              </w:rPr>
              <w:t xml:space="preserve">)” </w:t>
            </w:r>
            <w:r w:rsidRPr="0040185A">
              <w:rPr>
                <w:i/>
                <w:iCs/>
                <w:sz w:val="24"/>
                <w:szCs w:val="24"/>
              </w:rPr>
              <w:t>etc.</w:t>
            </w:r>
            <w:r w:rsidRPr="0040185A">
              <w:rPr>
                <w:sz w:val="24"/>
                <w:szCs w:val="24"/>
              </w:rPr>
              <w:t xml:space="preserve"> Under the </w:t>
            </w:r>
            <w:r w:rsidRPr="0040185A">
              <w:rPr>
                <w:color w:val="000000" w:themeColor="text1"/>
                <w:sz w:val="24"/>
                <w:szCs w:val="24"/>
              </w:rPr>
              <w:t>Education (Admission to Schools) Act 2018</w:t>
            </w:r>
            <w:r w:rsidRPr="0040185A">
              <w:rPr>
                <w:sz w:val="24"/>
                <w:szCs w:val="24"/>
              </w:rPr>
              <w:t>, it will be possible for school boards of management to communicate with each other re</w:t>
            </w:r>
            <w:r>
              <w:rPr>
                <w:sz w:val="24"/>
                <w:szCs w:val="24"/>
              </w:rPr>
              <w:t>:</w:t>
            </w:r>
            <w:r w:rsidRPr="0040185A">
              <w:rPr>
                <w:sz w:val="24"/>
                <w:szCs w:val="24"/>
              </w:rPr>
              <w:t xml:space="preserve"> lists of students who have applied and section 66(b)(iv) </w:t>
            </w:r>
            <w:proofErr w:type="gramStart"/>
            <w:r w:rsidRPr="0040185A">
              <w:rPr>
                <w:sz w:val="24"/>
                <w:szCs w:val="24"/>
              </w:rPr>
              <w:t>in particular states</w:t>
            </w:r>
            <w:proofErr w:type="gramEnd"/>
            <w:r w:rsidRPr="0040185A">
              <w:rPr>
                <w:sz w:val="24"/>
                <w:szCs w:val="24"/>
              </w:rPr>
              <w:t xml:space="preserve"> that the PPSN may be given as part of this information. Also, a</w:t>
            </w:r>
            <w:proofErr w:type="spellStart"/>
            <w:r w:rsidRPr="0040185A">
              <w:rPr>
                <w:sz w:val="24"/>
                <w:szCs w:val="24"/>
                <w:lang w:val="en-US"/>
              </w:rPr>
              <w:t>ccording</w:t>
            </w:r>
            <w:proofErr w:type="spellEnd"/>
            <w:r w:rsidRPr="0040185A">
              <w:rPr>
                <w:sz w:val="24"/>
                <w:szCs w:val="24"/>
                <w:lang w:val="en-US"/>
              </w:rPr>
              <w:t xml:space="preserve"> to ‘Primary Circular 24/02, Department of Education and Science Primary Branch, </w:t>
            </w:r>
            <w:proofErr w:type="gramStart"/>
            <w:r w:rsidRPr="0040185A">
              <w:rPr>
                <w:sz w:val="24"/>
                <w:szCs w:val="24"/>
                <w:lang w:val="en-US"/>
              </w:rPr>
              <w:t>To</w:t>
            </w:r>
            <w:proofErr w:type="gramEnd"/>
            <w:r w:rsidRPr="0040185A">
              <w:rPr>
                <w:sz w:val="24"/>
                <w:szCs w:val="24"/>
                <w:lang w:val="en-US"/>
              </w:rPr>
              <w:t>: Boards of Management, Principal Teachers and all Teaching Staff in Primary Schools, Determination of Valid Enrollment in Primary Schools’: “</w:t>
            </w:r>
            <w:r w:rsidRPr="0040185A">
              <w:rPr>
                <w:i/>
                <w:iCs/>
                <w:sz w:val="24"/>
                <w:szCs w:val="24"/>
                <w:lang w:val="en-US"/>
              </w:rPr>
              <w:t>the PPSN number of the child should also be obtained at the time of enrolmen</w:t>
            </w:r>
            <w:r w:rsidRPr="0040185A">
              <w:rPr>
                <w:sz w:val="24"/>
                <w:szCs w:val="24"/>
                <w:lang w:val="en-US"/>
              </w:rPr>
              <w:t xml:space="preserve">t”.  </w:t>
            </w:r>
          </w:p>
          <w:p w14:paraId="766F3363" w14:textId="77777777" w:rsidR="00CD0242" w:rsidRDefault="00CD0242" w:rsidP="0055618C">
            <w:pPr>
              <w:jc w:val="both"/>
              <w:rPr>
                <w:sz w:val="24"/>
                <w:szCs w:val="24"/>
                <w:highlight w:val="magenta"/>
              </w:rPr>
            </w:pPr>
          </w:p>
          <w:p w14:paraId="23134B69" w14:textId="77777777" w:rsidR="00CD0242" w:rsidRPr="00EF403B" w:rsidRDefault="00CD0242" w:rsidP="0055618C">
            <w:pPr>
              <w:jc w:val="both"/>
              <w:rPr>
                <w:b/>
                <w:bCs/>
                <w:sz w:val="24"/>
                <w:szCs w:val="24"/>
                <w:u w:val="single"/>
              </w:rPr>
            </w:pPr>
            <w:r>
              <w:rPr>
                <w:b/>
                <w:bCs/>
                <w:sz w:val="24"/>
                <w:szCs w:val="24"/>
                <w:u w:val="single"/>
              </w:rPr>
              <w:t xml:space="preserve">SECTION 2 - </w:t>
            </w:r>
            <w:r w:rsidRPr="00EF403B">
              <w:rPr>
                <w:b/>
                <w:bCs/>
                <w:sz w:val="24"/>
                <w:szCs w:val="24"/>
                <w:u w:val="single"/>
              </w:rPr>
              <w:t>STUDENT’S PREVIOUS ATTENDANCE RECORD</w:t>
            </w:r>
          </w:p>
          <w:p w14:paraId="3640CB18" w14:textId="77777777" w:rsidR="00CD0242" w:rsidRPr="00C93320" w:rsidRDefault="00CD0242" w:rsidP="0055618C">
            <w:pPr>
              <w:jc w:val="both"/>
              <w:rPr>
                <w:sz w:val="24"/>
                <w:szCs w:val="24"/>
              </w:rPr>
            </w:pPr>
            <w:r w:rsidRPr="00C93320">
              <w:rPr>
                <w:sz w:val="24"/>
                <w:szCs w:val="24"/>
              </w:rPr>
              <w:t>T</w:t>
            </w:r>
            <w:r>
              <w:rPr>
                <w:sz w:val="24"/>
                <w:szCs w:val="24"/>
              </w:rPr>
              <w:t xml:space="preserve">he information sought in this section is in accordance with section 20 of the Education (Welfare) Act 2000 and the completion of which by the </w:t>
            </w:r>
            <w:proofErr w:type="gramStart"/>
            <w:r>
              <w:rPr>
                <w:sz w:val="24"/>
                <w:szCs w:val="24"/>
              </w:rPr>
              <w:t>Principal</w:t>
            </w:r>
            <w:proofErr w:type="gramEnd"/>
            <w:r>
              <w:rPr>
                <w:sz w:val="24"/>
                <w:szCs w:val="24"/>
              </w:rPr>
              <w:t xml:space="preserve"> of the former school is mandatory in respect of the attendance records of students under 16 years of age.</w:t>
            </w:r>
          </w:p>
          <w:p w14:paraId="6EBC2A4A" w14:textId="77777777" w:rsidR="00CD0242" w:rsidRDefault="00CD0242" w:rsidP="0055618C">
            <w:pPr>
              <w:jc w:val="both"/>
              <w:rPr>
                <w:sz w:val="24"/>
                <w:szCs w:val="24"/>
              </w:rPr>
            </w:pPr>
          </w:p>
          <w:p w14:paraId="43AF392A" w14:textId="77777777" w:rsidR="00CD0242" w:rsidRDefault="00CD0242" w:rsidP="0055618C">
            <w:pPr>
              <w:jc w:val="both"/>
              <w:rPr>
                <w:sz w:val="24"/>
                <w:szCs w:val="24"/>
              </w:rPr>
            </w:pPr>
            <w:r w:rsidRPr="00F05B6C">
              <w:rPr>
                <w:sz w:val="24"/>
                <w:szCs w:val="24"/>
              </w:rPr>
              <w:t xml:space="preserve">For students </w:t>
            </w:r>
            <w:r>
              <w:rPr>
                <w:sz w:val="24"/>
                <w:szCs w:val="24"/>
              </w:rPr>
              <w:t xml:space="preserve">over 16 years of age, the legal basis for transferring this data is section 28 of the Education (Welfare) Act 2000, which provides for the supply of personal data between education bodies where it is used for, </w:t>
            </w:r>
            <w:r>
              <w:rPr>
                <w:i/>
                <w:iCs/>
                <w:sz w:val="24"/>
                <w:szCs w:val="24"/>
              </w:rPr>
              <w:t>inter alia</w:t>
            </w:r>
            <w:r>
              <w:rPr>
                <w:sz w:val="24"/>
                <w:szCs w:val="24"/>
              </w:rPr>
              <w:t xml:space="preserve">, ascertaining how best he or she may be </w:t>
            </w:r>
            <w:r>
              <w:rPr>
                <w:sz w:val="24"/>
                <w:szCs w:val="24"/>
              </w:rPr>
              <w:lastRenderedPageBreak/>
              <w:t xml:space="preserve">assisted in availing of education or training opportunities or in developing his or her full educational potential. </w:t>
            </w:r>
          </w:p>
          <w:p w14:paraId="3430E9D5" w14:textId="77777777" w:rsidR="00CD0242" w:rsidRDefault="00CD0242" w:rsidP="0055618C">
            <w:pPr>
              <w:jc w:val="both"/>
              <w:rPr>
                <w:sz w:val="24"/>
                <w:szCs w:val="24"/>
              </w:rPr>
            </w:pPr>
          </w:p>
          <w:p w14:paraId="53876798" w14:textId="77777777" w:rsidR="00CD0242" w:rsidRPr="00737115" w:rsidRDefault="00CD0242" w:rsidP="0055618C">
            <w:pPr>
              <w:jc w:val="both"/>
              <w:rPr>
                <w:b/>
                <w:bCs/>
                <w:sz w:val="24"/>
                <w:szCs w:val="24"/>
                <w:u w:val="single"/>
              </w:rPr>
            </w:pPr>
            <w:r w:rsidRPr="00737115">
              <w:rPr>
                <w:b/>
                <w:bCs/>
                <w:sz w:val="24"/>
                <w:szCs w:val="24"/>
                <w:u w:val="single"/>
              </w:rPr>
              <w:t>SECTION 3 – EDUCATIONAL DETAILS</w:t>
            </w:r>
          </w:p>
          <w:p w14:paraId="0C9E1C8C" w14:textId="77777777" w:rsidR="00CD0242" w:rsidRPr="0035093B" w:rsidRDefault="00CD0242" w:rsidP="0055618C">
            <w:pPr>
              <w:jc w:val="both"/>
              <w:rPr>
                <w:sz w:val="24"/>
                <w:szCs w:val="24"/>
              </w:rPr>
            </w:pPr>
            <w:r w:rsidRPr="00737115">
              <w:rPr>
                <w:sz w:val="24"/>
                <w:szCs w:val="24"/>
              </w:rPr>
              <w:t>The completion</w:t>
            </w:r>
            <w:r>
              <w:rPr>
                <w:sz w:val="24"/>
                <w:szCs w:val="24"/>
              </w:rPr>
              <w:t xml:space="preserve"> of this section of the form by the </w:t>
            </w:r>
            <w:proofErr w:type="gramStart"/>
            <w:r>
              <w:rPr>
                <w:sz w:val="24"/>
                <w:szCs w:val="24"/>
              </w:rPr>
              <w:t>Principal</w:t>
            </w:r>
            <w:proofErr w:type="gramEnd"/>
            <w:r>
              <w:rPr>
                <w:sz w:val="24"/>
                <w:szCs w:val="24"/>
              </w:rPr>
              <w:t xml:space="preserve"> of the student’s former school is not mandatory but may be completed in accordance with section 20(5)(b) of the Education (Welfare) Act 2000, which provides that the </w:t>
            </w:r>
            <w:proofErr w:type="gramStart"/>
            <w:r>
              <w:rPr>
                <w:sz w:val="24"/>
                <w:szCs w:val="24"/>
              </w:rPr>
              <w:t>Principal</w:t>
            </w:r>
            <w:proofErr w:type="gramEnd"/>
            <w:r>
              <w:rPr>
                <w:sz w:val="24"/>
                <w:szCs w:val="24"/>
              </w:rPr>
              <w:t xml:space="preserve"> disclose “</w:t>
            </w:r>
            <w:r>
              <w:rPr>
                <w:i/>
                <w:iCs/>
                <w:sz w:val="24"/>
                <w:szCs w:val="24"/>
              </w:rPr>
              <w:t>other matters relating to the child’s educational progress</w:t>
            </w:r>
            <w:r>
              <w:rPr>
                <w:sz w:val="24"/>
                <w:szCs w:val="24"/>
              </w:rPr>
              <w:t>” as he or she considers appropriate. The completion of this section also enables the school to ascertain how best the student “</w:t>
            </w:r>
            <w:r>
              <w:rPr>
                <w:i/>
                <w:iCs/>
                <w:sz w:val="24"/>
                <w:szCs w:val="24"/>
              </w:rPr>
              <w:t>may be assisted in availing of education or training opportunities or in developing his or her full educational potential</w:t>
            </w:r>
            <w:r>
              <w:rPr>
                <w:sz w:val="24"/>
                <w:szCs w:val="24"/>
              </w:rPr>
              <w:t>” in accordance with section 28 of the Education (Welfare) Act 2000.</w:t>
            </w:r>
          </w:p>
          <w:p w14:paraId="28B9D0AC" w14:textId="77777777" w:rsidR="00CD0242" w:rsidRDefault="00CD0242" w:rsidP="0055618C">
            <w:pPr>
              <w:jc w:val="both"/>
              <w:rPr>
                <w:sz w:val="24"/>
                <w:szCs w:val="24"/>
                <w:highlight w:val="magenta"/>
              </w:rPr>
            </w:pPr>
          </w:p>
          <w:p w14:paraId="7B871798" w14:textId="77777777" w:rsidR="00CD0242" w:rsidRPr="00182B53" w:rsidRDefault="00CD0242" w:rsidP="0055618C">
            <w:pPr>
              <w:jc w:val="both"/>
              <w:rPr>
                <w:sz w:val="24"/>
                <w:szCs w:val="24"/>
              </w:rPr>
            </w:pPr>
            <w:r>
              <w:rPr>
                <w:b/>
                <w:bCs/>
                <w:sz w:val="24"/>
                <w:szCs w:val="24"/>
              </w:rPr>
              <w:t xml:space="preserve">Additional </w:t>
            </w:r>
            <w:r w:rsidRPr="00182B53">
              <w:rPr>
                <w:b/>
                <w:bCs/>
                <w:sz w:val="24"/>
                <w:szCs w:val="24"/>
              </w:rPr>
              <w:t xml:space="preserve">Educational Needs </w:t>
            </w:r>
          </w:p>
          <w:p w14:paraId="08A11C81" w14:textId="77777777" w:rsidR="00CD0242" w:rsidRDefault="00CD0242" w:rsidP="0055618C">
            <w:pPr>
              <w:jc w:val="both"/>
              <w:rPr>
                <w:sz w:val="24"/>
                <w:szCs w:val="24"/>
              </w:rPr>
            </w:pPr>
            <w:r w:rsidRPr="00182B53">
              <w:rPr>
                <w:sz w:val="24"/>
                <w:szCs w:val="24"/>
              </w:rPr>
              <w:t>These details are sought pursuant to the school's / ETB’s statutory obligations under the Education for Persons with Special Educational Needs Act 2004 section 3(5) in particular which states that “</w:t>
            </w:r>
            <w:r w:rsidRPr="00182B53">
              <w:rPr>
                <w:i/>
                <w:iCs/>
                <w:sz w:val="24"/>
                <w:szCs w:val="24"/>
              </w:rPr>
              <w:t>where an assessment carried out in accordance with subsection (4) establishes that the student concerned has special educational needs the principal shall, subject to subsection (11), within 1 month from the receipt by him or her of the assessment, cause a plan to be prepared for the appropriate education of the student (in this Act referred to as an ‘‘education plan’’</w:t>
            </w:r>
            <w:r w:rsidRPr="00182B53">
              <w:rPr>
                <w:sz w:val="24"/>
                <w:szCs w:val="24"/>
              </w:rPr>
              <w:t>)”.</w:t>
            </w:r>
          </w:p>
          <w:p w14:paraId="27CF4520" w14:textId="77777777" w:rsidR="00CD0242" w:rsidRDefault="00CD0242" w:rsidP="0055618C">
            <w:pPr>
              <w:jc w:val="both"/>
              <w:rPr>
                <w:sz w:val="24"/>
                <w:szCs w:val="24"/>
              </w:rPr>
            </w:pPr>
          </w:p>
          <w:p w14:paraId="559BA24F" w14:textId="77777777" w:rsidR="00CD0242" w:rsidRDefault="00CD0242" w:rsidP="0055618C">
            <w:pPr>
              <w:jc w:val="both"/>
              <w:rPr>
                <w:sz w:val="24"/>
                <w:szCs w:val="24"/>
              </w:rPr>
            </w:pPr>
            <w:r w:rsidRPr="006410F2">
              <w:rPr>
                <w:sz w:val="24"/>
                <w:szCs w:val="24"/>
              </w:rPr>
              <w:t xml:space="preserve">This information may be shared it with the Minister for Education and Skills or an </w:t>
            </w:r>
            <w:proofErr w:type="spellStart"/>
            <w:r w:rsidRPr="006410F2">
              <w:rPr>
                <w:sz w:val="24"/>
                <w:szCs w:val="24"/>
              </w:rPr>
              <w:t>tÚdarás</w:t>
            </w:r>
            <w:proofErr w:type="spellEnd"/>
            <w:r w:rsidRPr="006410F2">
              <w:rPr>
                <w:sz w:val="24"/>
                <w:szCs w:val="24"/>
              </w:rPr>
              <w:t xml:space="preserve"> un Ard-</w:t>
            </w:r>
            <w:proofErr w:type="spellStart"/>
            <w:r w:rsidRPr="006410F2">
              <w:rPr>
                <w:sz w:val="24"/>
                <w:szCs w:val="24"/>
              </w:rPr>
              <w:t>Oideachas</w:t>
            </w:r>
            <w:proofErr w:type="spellEnd"/>
            <w:r w:rsidRPr="006410F2">
              <w:rPr>
                <w:sz w:val="24"/>
                <w:szCs w:val="24"/>
              </w:rPr>
              <w:t xml:space="preserve"> in accordance with S.I. No. 317/2015 – Social Welfare (Consolidated Claims, Payments and Control) (Amendment) (No. 4) (Sharing of Information) Regulations 2015 which amended Article 189 of the Social Welfare (Consolidated Claims, Payments and Control) Regulations 2007 (S.I. No. 142 of 2007). Therefore, the legal basis relied upon when seeking this information is that in accordance with Article 6(1)(e) the “</w:t>
            </w:r>
            <w:r w:rsidRPr="006410F2">
              <w:rPr>
                <w:i/>
                <w:sz w:val="24"/>
                <w:szCs w:val="24"/>
              </w:rPr>
              <w:t>processing is necessary for the performance of a task carried out</w:t>
            </w:r>
            <w:r w:rsidRPr="009378AE">
              <w:rPr>
                <w:i/>
                <w:sz w:val="24"/>
                <w:szCs w:val="24"/>
              </w:rPr>
              <w:t>…in the exercise of official authority vested in the controller</w:t>
            </w:r>
            <w:r w:rsidRPr="009378AE">
              <w:rPr>
                <w:sz w:val="24"/>
                <w:szCs w:val="24"/>
              </w:rPr>
              <w:t>”</w:t>
            </w:r>
            <w:r>
              <w:rPr>
                <w:sz w:val="24"/>
                <w:szCs w:val="24"/>
              </w:rPr>
              <w:t>, where authority is vested in the controller via the statutory regulations.</w:t>
            </w:r>
          </w:p>
          <w:p w14:paraId="4EAE87B1" w14:textId="77777777" w:rsidR="00CD0242" w:rsidRDefault="00CD0242" w:rsidP="0055618C">
            <w:pPr>
              <w:jc w:val="both"/>
              <w:rPr>
                <w:sz w:val="24"/>
                <w:szCs w:val="24"/>
                <w:highlight w:val="magenta"/>
              </w:rPr>
            </w:pPr>
          </w:p>
          <w:p w14:paraId="189866B9" w14:textId="77777777" w:rsidR="00CD0242" w:rsidRPr="002B34AB" w:rsidRDefault="00CD0242" w:rsidP="0055618C">
            <w:pPr>
              <w:jc w:val="both"/>
              <w:rPr>
                <w:sz w:val="24"/>
                <w:szCs w:val="24"/>
              </w:rPr>
            </w:pPr>
            <w:r w:rsidRPr="002B34AB">
              <w:rPr>
                <w:b/>
                <w:bCs/>
                <w:sz w:val="24"/>
                <w:szCs w:val="24"/>
              </w:rPr>
              <w:t>EAL (English as an Additional Language) support</w:t>
            </w:r>
            <w:r w:rsidRPr="002B34AB">
              <w:rPr>
                <w:sz w:val="24"/>
                <w:szCs w:val="24"/>
              </w:rPr>
              <w:t xml:space="preserve"> </w:t>
            </w:r>
          </w:p>
          <w:p w14:paraId="29A97D62" w14:textId="77777777" w:rsidR="00CD0242" w:rsidRPr="002B34AB" w:rsidRDefault="00CD0242" w:rsidP="0055618C">
            <w:pPr>
              <w:jc w:val="both"/>
              <w:rPr>
                <w:sz w:val="24"/>
                <w:szCs w:val="24"/>
              </w:rPr>
            </w:pPr>
            <w:r w:rsidRPr="002B34AB">
              <w:rPr>
                <w:sz w:val="24"/>
                <w:szCs w:val="24"/>
              </w:rPr>
              <w:lastRenderedPageBreak/>
              <w:t>This is requested in determining the school curriculum plan and the allocation of resources and forms part of the primary functions of the ETB so is processed pursuant to Article 6(c) of the GDPR.</w:t>
            </w:r>
          </w:p>
          <w:p w14:paraId="663BD897" w14:textId="77777777" w:rsidR="00CD0242" w:rsidRDefault="00CD0242" w:rsidP="0055618C">
            <w:pPr>
              <w:jc w:val="both"/>
              <w:rPr>
                <w:sz w:val="24"/>
                <w:szCs w:val="24"/>
                <w:highlight w:val="magenta"/>
              </w:rPr>
            </w:pPr>
          </w:p>
          <w:p w14:paraId="20F0F758" w14:textId="77777777" w:rsidR="00CD0242" w:rsidRPr="00182B53" w:rsidRDefault="00CD0242" w:rsidP="0055618C">
            <w:pPr>
              <w:jc w:val="both"/>
              <w:rPr>
                <w:b/>
                <w:color w:val="000000" w:themeColor="text1"/>
                <w:sz w:val="24"/>
                <w:szCs w:val="24"/>
              </w:rPr>
            </w:pPr>
            <w:r w:rsidRPr="00182B53">
              <w:rPr>
                <w:b/>
                <w:color w:val="000000" w:themeColor="text1"/>
                <w:sz w:val="24"/>
                <w:szCs w:val="24"/>
              </w:rPr>
              <w:t>Irish Language Information</w:t>
            </w:r>
          </w:p>
          <w:p w14:paraId="574DA051" w14:textId="77777777" w:rsidR="00CD0242" w:rsidRPr="00182B53" w:rsidRDefault="00CD0242" w:rsidP="0055618C">
            <w:pPr>
              <w:jc w:val="both"/>
              <w:rPr>
                <w:sz w:val="24"/>
                <w:szCs w:val="24"/>
              </w:rPr>
            </w:pPr>
            <w:r w:rsidRPr="00182B53">
              <w:rPr>
                <w:color w:val="000000" w:themeColor="text1"/>
                <w:sz w:val="24"/>
                <w:szCs w:val="24"/>
              </w:rPr>
              <w:t xml:space="preserve">This information is requested to establish whether the </w:t>
            </w:r>
            <w:r>
              <w:rPr>
                <w:sz w:val="24"/>
                <w:szCs w:val="24"/>
              </w:rPr>
              <w:t>student</w:t>
            </w:r>
            <w:r w:rsidRPr="003055CE">
              <w:rPr>
                <w:sz w:val="24"/>
                <w:szCs w:val="24"/>
              </w:rPr>
              <w:t xml:space="preserve"> </w:t>
            </w:r>
            <w:r w:rsidRPr="00182B53">
              <w:rPr>
                <w:color w:val="000000" w:themeColor="text1"/>
                <w:sz w:val="24"/>
                <w:szCs w:val="24"/>
              </w:rPr>
              <w:t>has/is availing of an exemption from Irish, in accordance with ‘</w:t>
            </w:r>
            <w:r w:rsidRPr="00182B53">
              <w:rPr>
                <w:sz w:val="24"/>
                <w:szCs w:val="24"/>
              </w:rPr>
              <w:t>Circular letter M10/</w:t>
            </w:r>
            <w:proofErr w:type="gramStart"/>
            <w:r w:rsidRPr="00182B53">
              <w:rPr>
                <w:sz w:val="24"/>
                <w:szCs w:val="24"/>
              </w:rPr>
              <w:t>94 ,To</w:t>
            </w:r>
            <w:proofErr w:type="gramEnd"/>
            <w:r w:rsidRPr="00182B53">
              <w:rPr>
                <w:sz w:val="24"/>
                <w:szCs w:val="24"/>
              </w:rPr>
              <w:t xml:space="preserve">: The Management Authorities of Primary and Post-Primary Schools on Revision of Rule 46 of the "Rules and Programme for Secondary Schools"’ in relation to exemptions from the Irish language. The school requires this information </w:t>
            </w:r>
            <w:proofErr w:type="gramStart"/>
            <w:r w:rsidRPr="00182B53">
              <w:rPr>
                <w:sz w:val="24"/>
                <w:szCs w:val="24"/>
              </w:rPr>
              <w:t>so as to</w:t>
            </w:r>
            <w:proofErr w:type="gramEnd"/>
            <w:r w:rsidRPr="00182B53">
              <w:rPr>
                <w:sz w:val="24"/>
                <w:szCs w:val="24"/>
              </w:rPr>
              <w:t xml:space="preserve"> plan and allocate resources.</w:t>
            </w:r>
          </w:p>
          <w:p w14:paraId="580C29DA" w14:textId="77777777" w:rsidR="00CD0242" w:rsidRPr="009A0981" w:rsidRDefault="00CD0242" w:rsidP="0055618C">
            <w:pPr>
              <w:jc w:val="both"/>
              <w:rPr>
                <w:sz w:val="24"/>
                <w:szCs w:val="24"/>
              </w:rPr>
            </w:pPr>
          </w:p>
          <w:p w14:paraId="65AE75A5" w14:textId="77777777" w:rsidR="00CD0242" w:rsidRPr="009A0981" w:rsidRDefault="00CD0242" w:rsidP="0055618C">
            <w:pPr>
              <w:jc w:val="both"/>
              <w:rPr>
                <w:b/>
                <w:bCs/>
                <w:sz w:val="24"/>
                <w:szCs w:val="24"/>
              </w:rPr>
            </w:pPr>
            <w:r w:rsidRPr="009A0981">
              <w:rPr>
                <w:b/>
                <w:bCs/>
                <w:sz w:val="24"/>
                <w:szCs w:val="24"/>
              </w:rPr>
              <w:t>Subjects and School Reports</w:t>
            </w:r>
          </w:p>
          <w:p w14:paraId="70E438E5" w14:textId="77777777" w:rsidR="00CD0242" w:rsidRPr="00ED302D" w:rsidRDefault="00CD0242" w:rsidP="0055618C">
            <w:pPr>
              <w:jc w:val="both"/>
              <w:rPr>
                <w:sz w:val="24"/>
                <w:szCs w:val="24"/>
              </w:rPr>
            </w:pPr>
            <w:r w:rsidRPr="009A0981">
              <w:rPr>
                <w:sz w:val="24"/>
                <w:szCs w:val="24"/>
              </w:rPr>
              <w:t>This information is sought to assist the school in</w:t>
            </w:r>
            <w:r>
              <w:rPr>
                <w:sz w:val="24"/>
                <w:szCs w:val="24"/>
              </w:rPr>
              <w:t xml:space="preserve"> the allocation of resources and for the school to carry out its function under section 9 of the Education Act 1998 to “</w:t>
            </w:r>
            <w:r>
              <w:rPr>
                <w:i/>
                <w:iCs/>
                <w:sz w:val="24"/>
                <w:szCs w:val="24"/>
              </w:rPr>
              <w:t>provide education to students which is appropriate to their abilities and needs and…shall use its available resources to establish and maintain systems whereby the efficiency and effectiveness of its operations can be assessed, including the quality and effectiveness of teaching in the school and the attainment levels and academic standards of students</w:t>
            </w:r>
            <w:r>
              <w:rPr>
                <w:sz w:val="24"/>
                <w:szCs w:val="24"/>
              </w:rPr>
              <w:t xml:space="preserve">”. </w:t>
            </w:r>
          </w:p>
          <w:p w14:paraId="7E678FFD" w14:textId="77777777" w:rsidR="00CD0242" w:rsidRPr="00206DF3" w:rsidRDefault="00CD0242" w:rsidP="0055618C">
            <w:pPr>
              <w:jc w:val="both"/>
              <w:rPr>
                <w:b/>
                <w:bCs/>
                <w:sz w:val="24"/>
                <w:szCs w:val="24"/>
              </w:rPr>
            </w:pPr>
            <w:r w:rsidRPr="00206DF3">
              <w:rPr>
                <w:b/>
                <w:bCs/>
                <w:sz w:val="24"/>
                <w:szCs w:val="24"/>
              </w:rPr>
              <w:t>Behaviour</w:t>
            </w:r>
          </w:p>
          <w:p w14:paraId="660BE534" w14:textId="77777777" w:rsidR="00CD0242" w:rsidRDefault="00CD0242" w:rsidP="0055618C">
            <w:pPr>
              <w:jc w:val="both"/>
              <w:rPr>
                <w:i/>
                <w:iCs/>
                <w:sz w:val="24"/>
                <w:szCs w:val="24"/>
              </w:rPr>
            </w:pPr>
            <w:r w:rsidRPr="00206DF3">
              <w:rPr>
                <w:sz w:val="24"/>
                <w:szCs w:val="24"/>
              </w:rPr>
              <w:t xml:space="preserve">Details regarding the student’s expulsion or suspension are sought </w:t>
            </w:r>
            <w:r>
              <w:rPr>
                <w:sz w:val="24"/>
                <w:szCs w:val="24"/>
              </w:rPr>
              <w:t>pursuant to section 9 of the Education Act 1998 which provides that a function of a school is to “</w:t>
            </w:r>
            <w:r>
              <w:rPr>
                <w:i/>
                <w:iCs/>
                <w:sz w:val="24"/>
                <w:szCs w:val="24"/>
              </w:rPr>
              <w:t>ensure that students have access to appropriate guidance to assist them in their educational and career choices</w:t>
            </w:r>
            <w:r>
              <w:rPr>
                <w:sz w:val="24"/>
                <w:szCs w:val="24"/>
              </w:rPr>
              <w:t>”.</w:t>
            </w:r>
            <w:r>
              <w:rPr>
                <w:i/>
                <w:iCs/>
                <w:sz w:val="24"/>
                <w:szCs w:val="24"/>
              </w:rPr>
              <w:t xml:space="preserve"> </w:t>
            </w:r>
          </w:p>
          <w:p w14:paraId="7164E550" w14:textId="77777777" w:rsidR="00CD0242" w:rsidRPr="00E14F45" w:rsidRDefault="00CD0242" w:rsidP="0055618C">
            <w:pPr>
              <w:jc w:val="both"/>
              <w:rPr>
                <w:i/>
                <w:iCs/>
                <w:sz w:val="24"/>
                <w:szCs w:val="24"/>
              </w:rPr>
            </w:pPr>
          </w:p>
          <w:p w14:paraId="46BE1DB5" w14:textId="77777777" w:rsidR="00CD0242" w:rsidRDefault="00CD0242" w:rsidP="0055618C">
            <w:pPr>
              <w:jc w:val="both"/>
              <w:rPr>
                <w:sz w:val="24"/>
                <w:szCs w:val="24"/>
              </w:rPr>
            </w:pPr>
            <w:r w:rsidRPr="00E06FDC">
              <w:rPr>
                <w:sz w:val="24"/>
                <w:szCs w:val="24"/>
              </w:rPr>
              <w:t xml:space="preserve">This information </w:t>
            </w:r>
            <w:r>
              <w:rPr>
                <w:sz w:val="24"/>
                <w:szCs w:val="24"/>
              </w:rPr>
              <w:t xml:space="preserve">is also sought to put the school on notice of any increased risk or likelihood of the student engaging in any activity which would or could pose a risk to other students, which is necessary to ascertain in line with the school’s duty of care towards the students. </w:t>
            </w:r>
          </w:p>
          <w:p w14:paraId="0686751C" w14:textId="77777777" w:rsidR="00CD0242" w:rsidRPr="00E06FDC" w:rsidRDefault="00CD0242" w:rsidP="0055618C">
            <w:pPr>
              <w:jc w:val="both"/>
              <w:rPr>
                <w:sz w:val="24"/>
                <w:szCs w:val="24"/>
              </w:rPr>
            </w:pPr>
          </w:p>
          <w:p w14:paraId="6F476A2B" w14:textId="77777777" w:rsidR="00CD0242" w:rsidRPr="005816B2" w:rsidRDefault="00CD0242" w:rsidP="0055618C">
            <w:pPr>
              <w:jc w:val="both"/>
              <w:rPr>
                <w:b/>
                <w:bCs/>
                <w:color w:val="000000" w:themeColor="text1"/>
                <w:sz w:val="24"/>
                <w:szCs w:val="24"/>
                <w:u w:val="single"/>
              </w:rPr>
            </w:pPr>
            <w:r w:rsidRPr="005816B2">
              <w:rPr>
                <w:b/>
                <w:bCs/>
                <w:color w:val="000000" w:themeColor="text1"/>
                <w:sz w:val="24"/>
                <w:szCs w:val="24"/>
                <w:u w:val="single"/>
              </w:rPr>
              <w:t>IMPORTANT INFORMATION</w:t>
            </w:r>
          </w:p>
          <w:p w14:paraId="21C0D9E6" w14:textId="77777777" w:rsidR="00CD0242" w:rsidRPr="00162E20" w:rsidRDefault="00CD0242" w:rsidP="0055618C">
            <w:pPr>
              <w:jc w:val="both"/>
              <w:rPr>
                <w:b/>
                <w:bCs/>
                <w:sz w:val="24"/>
                <w:szCs w:val="24"/>
              </w:rPr>
            </w:pPr>
            <w:r>
              <w:rPr>
                <w:b/>
                <w:bCs/>
                <w:sz w:val="24"/>
                <w:szCs w:val="24"/>
              </w:rPr>
              <w:t xml:space="preserve">Documentation re: an </w:t>
            </w:r>
            <w:r w:rsidRPr="009111E2">
              <w:rPr>
                <w:b/>
                <w:bCs/>
                <w:sz w:val="24"/>
                <w:szCs w:val="24"/>
              </w:rPr>
              <w:t>exempt</w:t>
            </w:r>
            <w:r>
              <w:rPr>
                <w:b/>
                <w:bCs/>
                <w:sz w:val="24"/>
                <w:szCs w:val="24"/>
              </w:rPr>
              <w:t>ion</w:t>
            </w:r>
            <w:r w:rsidRPr="009111E2">
              <w:rPr>
                <w:b/>
                <w:bCs/>
                <w:sz w:val="24"/>
                <w:szCs w:val="24"/>
              </w:rPr>
              <w:t xml:space="preserve"> from studying Irish </w:t>
            </w:r>
          </w:p>
          <w:p w14:paraId="7E742424" w14:textId="77777777" w:rsidR="00CD0242" w:rsidRDefault="00CD0242" w:rsidP="0055618C">
            <w:pPr>
              <w:jc w:val="both"/>
              <w:rPr>
                <w:sz w:val="24"/>
                <w:szCs w:val="24"/>
              </w:rPr>
            </w:pPr>
            <w:r w:rsidRPr="00801B48">
              <w:rPr>
                <w:sz w:val="24"/>
                <w:szCs w:val="24"/>
              </w:rPr>
              <w:t xml:space="preserve">This documentation is sought from the </w:t>
            </w:r>
            <w:proofErr w:type="gramStart"/>
            <w:r w:rsidRPr="00801B48">
              <w:rPr>
                <w:sz w:val="24"/>
                <w:szCs w:val="24"/>
              </w:rPr>
              <w:t>Principal</w:t>
            </w:r>
            <w:proofErr w:type="gramEnd"/>
            <w:r w:rsidRPr="00801B48">
              <w:rPr>
                <w:sz w:val="24"/>
                <w:szCs w:val="24"/>
              </w:rPr>
              <w:t xml:space="preserve"> of the child’s former school in accordance with </w:t>
            </w:r>
            <w:r w:rsidRPr="00801B48">
              <w:rPr>
                <w:color w:val="000000" w:themeColor="text1"/>
                <w:sz w:val="24"/>
                <w:szCs w:val="24"/>
              </w:rPr>
              <w:t xml:space="preserve">section 20(5)(b) of the Education (Welfare) Act 2000, which provides for the </w:t>
            </w:r>
            <w:proofErr w:type="gramStart"/>
            <w:r w:rsidRPr="00801B48">
              <w:rPr>
                <w:color w:val="000000" w:themeColor="text1"/>
                <w:sz w:val="24"/>
                <w:szCs w:val="24"/>
              </w:rPr>
              <w:t>Principal</w:t>
            </w:r>
            <w:proofErr w:type="gramEnd"/>
            <w:r w:rsidRPr="00801B48">
              <w:rPr>
                <w:color w:val="000000" w:themeColor="text1"/>
                <w:sz w:val="24"/>
                <w:szCs w:val="24"/>
              </w:rPr>
              <w:t xml:space="preserve"> </w:t>
            </w:r>
            <w:r w:rsidRPr="00801B48">
              <w:rPr>
                <w:color w:val="000000" w:themeColor="text1"/>
                <w:sz w:val="24"/>
                <w:szCs w:val="24"/>
              </w:rPr>
              <w:lastRenderedPageBreak/>
              <w:t>to disclose “</w:t>
            </w:r>
            <w:r w:rsidRPr="00801B48">
              <w:rPr>
                <w:i/>
                <w:iCs/>
                <w:color w:val="000000" w:themeColor="text1"/>
                <w:sz w:val="24"/>
                <w:szCs w:val="24"/>
              </w:rPr>
              <w:t>other matters relating to the child's educational progress</w:t>
            </w:r>
            <w:r w:rsidRPr="00801B48">
              <w:rPr>
                <w:color w:val="000000" w:themeColor="text1"/>
                <w:sz w:val="24"/>
                <w:szCs w:val="24"/>
              </w:rPr>
              <w:t xml:space="preserve">” as </w:t>
            </w:r>
            <w:r>
              <w:rPr>
                <w:color w:val="000000" w:themeColor="text1"/>
                <w:sz w:val="24"/>
                <w:szCs w:val="24"/>
              </w:rPr>
              <w:t>s</w:t>
            </w:r>
            <w:r w:rsidRPr="00801B48">
              <w:rPr>
                <w:color w:val="000000" w:themeColor="text1"/>
                <w:sz w:val="24"/>
                <w:szCs w:val="24"/>
              </w:rPr>
              <w:t xml:space="preserve">/he considers appropriate. </w:t>
            </w:r>
            <w:r>
              <w:rPr>
                <w:color w:val="000000" w:themeColor="text1"/>
                <w:sz w:val="24"/>
                <w:szCs w:val="24"/>
              </w:rPr>
              <w:t>Such information</w:t>
            </w:r>
            <w:r w:rsidRPr="00063316">
              <w:rPr>
                <w:sz w:val="24"/>
                <w:szCs w:val="24"/>
              </w:rPr>
              <w:t xml:space="preserve"> is sought to assist the school in determining the school curriculum plan and the allocation of resources and forms part of the primary functions of the ETB so is processed pursuant to Article 6(c) of the GDPR.</w:t>
            </w:r>
          </w:p>
          <w:p w14:paraId="489B863E" w14:textId="77777777" w:rsidR="00CD0242" w:rsidRDefault="00CD0242" w:rsidP="0055618C">
            <w:pPr>
              <w:jc w:val="both"/>
              <w:rPr>
                <w:b/>
                <w:bCs/>
                <w:sz w:val="24"/>
                <w:szCs w:val="24"/>
              </w:rPr>
            </w:pPr>
          </w:p>
          <w:p w14:paraId="1179DA75" w14:textId="77777777" w:rsidR="00CD0242" w:rsidRDefault="00CD0242" w:rsidP="0055618C">
            <w:pPr>
              <w:jc w:val="both"/>
              <w:rPr>
                <w:b/>
                <w:bCs/>
                <w:sz w:val="24"/>
                <w:szCs w:val="24"/>
              </w:rPr>
            </w:pPr>
            <w:r>
              <w:rPr>
                <w:b/>
                <w:bCs/>
                <w:sz w:val="24"/>
                <w:szCs w:val="24"/>
              </w:rPr>
              <w:t xml:space="preserve">Documentation re: </w:t>
            </w:r>
            <w:r w:rsidRPr="009111E2">
              <w:rPr>
                <w:b/>
                <w:bCs/>
                <w:sz w:val="24"/>
                <w:szCs w:val="24"/>
              </w:rPr>
              <w:t xml:space="preserve">Special Educational Need </w:t>
            </w:r>
          </w:p>
          <w:p w14:paraId="0ABE7D7E" w14:textId="77777777" w:rsidR="00CD0242" w:rsidRPr="00396F95" w:rsidRDefault="00CD0242" w:rsidP="0055618C">
            <w:pPr>
              <w:jc w:val="both"/>
              <w:rPr>
                <w:sz w:val="24"/>
                <w:szCs w:val="24"/>
              </w:rPr>
            </w:pPr>
            <w:r w:rsidRPr="00396F95">
              <w:rPr>
                <w:sz w:val="24"/>
                <w:szCs w:val="24"/>
              </w:rPr>
              <w:t>This information is also sought to assist the school in providing education to the child in line with the ETB’s function under the Education and Training Board Act 2013 and the school’s function under the Education Act 1998 to “</w:t>
            </w:r>
            <w:r w:rsidRPr="00396F95">
              <w:rPr>
                <w:i/>
                <w:iCs/>
                <w:sz w:val="24"/>
                <w:szCs w:val="24"/>
              </w:rPr>
              <w:t>provide education to students which is appropriate abilities and needs</w:t>
            </w:r>
            <w:r w:rsidRPr="00396F95">
              <w:rPr>
                <w:sz w:val="24"/>
                <w:szCs w:val="24"/>
              </w:rPr>
              <w:t>”.</w:t>
            </w:r>
          </w:p>
          <w:p w14:paraId="48E10D16" w14:textId="77777777" w:rsidR="00CD0242" w:rsidRPr="00396F95" w:rsidRDefault="00CD0242" w:rsidP="0055618C">
            <w:pPr>
              <w:jc w:val="both"/>
              <w:rPr>
                <w:sz w:val="24"/>
                <w:szCs w:val="24"/>
              </w:rPr>
            </w:pPr>
          </w:p>
          <w:p w14:paraId="66675379" w14:textId="67BB99AE" w:rsidR="00CD0242" w:rsidRPr="00CD0242" w:rsidRDefault="00CD0242" w:rsidP="00CD0242">
            <w:pPr>
              <w:ind w:left="720"/>
              <w:jc w:val="both"/>
              <w:rPr>
                <w:sz w:val="24"/>
                <w:szCs w:val="24"/>
              </w:rPr>
            </w:pPr>
            <w:r w:rsidRPr="00396F95">
              <w:rPr>
                <w:sz w:val="24"/>
                <w:szCs w:val="24"/>
              </w:rPr>
              <w:t>Such documentation is also sought pursuant to the school's / ETB’s statutory obligations under the Education for Persons with Special Educational Needs Act 2004 section 3(5) in particular which states that “</w:t>
            </w:r>
            <w:r w:rsidRPr="00396F95">
              <w:rPr>
                <w:i/>
                <w:iCs/>
                <w:sz w:val="24"/>
                <w:szCs w:val="24"/>
              </w:rPr>
              <w:t xml:space="preserve">where an assessment carried out in accordance with subsection (4) establishes that the student concerned has special educational needs, the principal shall” … “cause a plan to be prepared for the appropriate education of the student (in this Act </w:t>
            </w:r>
            <w:r w:rsidRPr="006410F2">
              <w:rPr>
                <w:i/>
                <w:iCs/>
                <w:sz w:val="24"/>
                <w:szCs w:val="24"/>
              </w:rPr>
              <w:t xml:space="preserve">referred to as an ‘education plan’ </w:t>
            </w:r>
            <w:r w:rsidRPr="006410F2">
              <w:rPr>
                <w:sz w:val="24"/>
                <w:szCs w:val="24"/>
              </w:rPr>
              <w:t xml:space="preserve">”. </w:t>
            </w:r>
          </w:p>
          <w:p w14:paraId="24FA3B13" w14:textId="77777777" w:rsidR="00CD0242" w:rsidRDefault="00CD0242" w:rsidP="0055618C">
            <w:pPr>
              <w:jc w:val="both"/>
              <w:rPr>
                <w:sz w:val="24"/>
                <w:szCs w:val="24"/>
              </w:rPr>
            </w:pPr>
            <w:r w:rsidRPr="006410F2">
              <w:rPr>
                <w:color w:val="000000" w:themeColor="text1"/>
                <w:sz w:val="24"/>
                <w:szCs w:val="24"/>
              </w:rPr>
              <w:t xml:space="preserve">The information sought may </w:t>
            </w:r>
            <w:r w:rsidRPr="006410F2">
              <w:rPr>
                <w:sz w:val="24"/>
                <w:szCs w:val="24"/>
              </w:rPr>
              <w:t xml:space="preserve">be shared with the Minister for Education and Skills or an </w:t>
            </w:r>
            <w:proofErr w:type="spellStart"/>
            <w:r w:rsidRPr="006410F2">
              <w:rPr>
                <w:sz w:val="24"/>
                <w:szCs w:val="24"/>
              </w:rPr>
              <w:t>tÚdarás</w:t>
            </w:r>
            <w:proofErr w:type="spellEnd"/>
            <w:r w:rsidRPr="006410F2">
              <w:rPr>
                <w:sz w:val="24"/>
                <w:szCs w:val="24"/>
              </w:rPr>
              <w:t xml:space="preserve"> un Ard-</w:t>
            </w:r>
            <w:proofErr w:type="spellStart"/>
            <w:r w:rsidRPr="006410F2">
              <w:rPr>
                <w:sz w:val="24"/>
                <w:szCs w:val="24"/>
              </w:rPr>
              <w:t>Oideachas</w:t>
            </w:r>
            <w:proofErr w:type="spellEnd"/>
            <w:r w:rsidRPr="006410F2">
              <w:rPr>
                <w:sz w:val="24"/>
                <w:szCs w:val="24"/>
              </w:rPr>
              <w:t xml:space="preserve"> in accordance with S.I. No. 317/2015 – Social Welfare (Consolidated Claims, Payments and Control) (Amendment) (No. 4) (Sharing of Information) Regulations 2015 which amended Article 189 of the Social Welfare (Consolidated Claims, Payments and Control) Regulations 2007 (S.I. No. 142 of 2007). Therefore, the legal basis relied upon when seeking this information is that in accordance with Article 6(1)(e) the “</w:t>
            </w:r>
            <w:r w:rsidRPr="006410F2">
              <w:rPr>
                <w:i/>
                <w:sz w:val="24"/>
                <w:szCs w:val="24"/>
              </w:rPr>
              <w:t>processing is necessary for the performance of</w:t>
            </w:r>
            <w:r w:rsidRPr="009378AE">
              <w:rPr>
                <w:i/>
                <w:sz w:val="24"/>
                <w:szCs w:val="24"/>
              </w:rPr>
              <w:t xml:space="preserve"> a task carried out…in the exercise of official authority vested in the controller</w:t>
            </w:r>
            <w:r w:rsidRPr="009378AE">
              <w:rPr>
                <w:sz w:val="24"/>
                <w:szCs w:val="24"/>
              </w:rPr>
              <w:t>”</w:t>
            </w:r>
            <w:r>
              <w:rPr>
                <w:sz w:val="24"/>
                <w:szCs w:val="24"/>
              </w:rPr>
              <w:t>, where authority is vested in the controller via the statutory regulations.</w:t>
            </w:r>
          </w:p>
          <w:p w14:paraId="2EB913E2" w14:textId="77777777" w:rsidR="00CD0242" w:rsidRPr="002A42BC" w:rsidRDefault="00CD0242" w:rsidP="0055618C">
            <w:pPr>
              <w:jc w:val="both"/>
              <w:rPr>
                <w:color w:val="000000" w:themeColor="text1"/>
                <w:sz w:val="24"/>
                <w:szCs w:val="24"/>
              </w:rPr>
            </w:pPr>
          </w:p>
          <w:p w14:paraId="0D3C7FA0" w14:textId="77777777" w:rsidR="00CD0242" w:rsidRPr="00B828B2" w:rsidRDefault="00CD0242" w:rsidP="0055618C">
            <w:pPr>
              <w:jc w:val="both"/>
              <w:rPr>
                <w:b/>
                <w:sz w:val="24"/>
                <w:szCs w:val="24"/>
                <w:u w:val="single"/>
              </w:rPr>
            </w:pPr>
            <w:r w:rsidRPr="00B828B2">
              <w:rPr>
                <w:b/>
                <w:sz w:val="24"/>
                <w:szCs w:val="24"/>
                <w:u w:val="single"/>
              </w:rPr>
              <w:t>DATA PROTECTION STATEMENT</w:t>
            </w:r>
          </w:p>
          <w:p w14:paraId="64F8CB47" w14:textId="77777777" w:rsidR="00CD0242" w:rsidRDefault="00CD0242" w:rsidP="0055618C">
            <w:pPr>
              <w:jc w:val="both"/>
              <w:rPr>
                <w:sz w:val="24"/>
                <w:szCs w:val="24"/>
              </w:rPr>
            </w:pPr>
            <w:r w:rsidRPr="00B828B2">
              <w:rPr>
                <w:sz w:val="24"/>
                <w:szCs w:val="24"/>
              </w:rPr>
              <w:t>The information noted here is in line with the requirements of Article</w:t>
            </w:r>
            <w:r>
              <w:rPr>
                <w:sz w:val="24"/>
                <w:szCs w:val="24"/>
              </w:rPr>
              <w:t xml:space="preserve"> 26 </w:t>
            </w:r>
            <w:r w:rsidRPr="00B828B2">
              <w:rPr>
                <w:sz w:val="24"/>
                <w:szCs w:val="24"/>
              </w:rPr>
              <w:t>of the GDPR</w:t>
            </w:r>
            <w:r>
              <w:rPr>
                <w:sz w:val="24"/>
                <w:szCs w:val="24"/>
              </w:rPr>
              <w:t xml:space="preserve"> controller to controller data sharing.</w:t>
            </w:r>
          </w:p>
          <w:p w14:paraId="379B5ECD" w14:textId="77777777" w:rsidR="00CD0242" w:rsidRPr="008A2D9B" w:rsidRDefault="00CD0242" w:rsidP="0055618C">
            <w:pPr>
              <w:jc w:val="both"/>
              <w:rPr>
                <w:b/>
                <w:sz w:val="24"/>
                <w:szCs w:val="24"/>
                <w:highlight w:val="magenta"/>
                <w:u w:val="single"/>
              </w:rPr>
            </w:pPr>
            <w:r w:rsidRPr="00B828B2">
              <w:rPr>
                <w:sz w:val="24"/>
                <w:szCs w:val="24"/>
              </w:rPr>
              <w:t xml:space="preserve"> </w:t>
            </w:r>
          </w:p>
        </w:tc>
      </w:tr>
    </w:tbl>
    <w:p w14:paraId="7AC7AB65" w14:textId="77777777" w:rsidR="00CD0242" w:rsidRPr="000B0A30" w:rsidRDefault="00CD0242" w:rsidP="00CD0242">
      <w:pPr>
        <w:tabs>
          <w:tab w:val="left" w:pos="851"/>
        </w:tabs>
        <w:spacing w:after="0" w:line="360" w:lineRule="auto"/>
        <w:jc w:val="both"/>
      </w:pPr>
    </w:p>
    <w:p w14:paraId="101B3D0C" w14:textId="77777777" w:rsidR="005E6132" w:rsidRPr="00776111" w:rsidRDefault="005E6132" w:rsidP="00F101EA">
      <w:pPr>
        <w:spacing w:after="160" w:line="259" w:lineRule="auto"/>
      </w:pPr>
    </w:p>
    <w:sectPr w:rsidR="005E6132" w:rsidRPr="00776111" w:rsidSect="00570610">
      <w:headerReference w:type="default" r:id="rId24"/>
      <w:footerReference w:type="default" r:id="rId25"/>
      <w:pgSz w:w="11906" w:h="16838"/>
      <w:pgMar w:top="156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5183" w14:textId="77777777" w:rsidR="00C013BD" w:rsidRDefault="00C013BD" w:rsidP="00B243A4">
      <w:pPr>
        <w:spacing w:after="0" w:line="240" w:lineRule="auto"/>
      </w:pPr>
      <w:r>
        <w:separator/>
      </w:r>
    </w:p>
  </w:endnote>
  <w:endnote w:type="continuationSeparator" w:id="0">
    <w:p w14:paraId="22B0D403" w14:textId="77777777" w:rsidR="00C013BD" w:rsidRDefault="00C013BD" w:rsidP="00B243A4">
      <w:pPr>
        <w:spacing w:after="0" w:line="240" w:lineRule="auto"/>
      </w:pPr>
      <w:r>
        <w:continuationSeparator/>
      </w:r>
    </w:p>
  </w:endnote>
  <w:endnote w:type="continuationNotice" w:id="1">
    <w:p w14:paraId="5B5A46A5" w14:textId="77777777" w:rsidR="00C013BD" w:rsidRDefault="00C01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345760"/>
      <w:docPartObj>
        <w:docPartGallery w:val="Page Numbers (Bottom of Page)"/>
        <w:docPartUnique/>
      </w:docPartObj>
    </w:sdtPr>
    <w:sdtEndPr>
      <w:rPr>
        <w:noProof/>
      </w:rPr>
    </w:sdtEndPr>
    <w:sdtContent>
      <w:p w14:paraId="3B1CAF1D" w14:textId="26BAF753" w:rsidR="002A04F3" w:rsidRDefault="002A04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AF892" w14:textId="77777777" w:rsidR="002A04F3" w:rsidRDefault="002A0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9EBB" w14:textId="77777777" w:rsidR="00C013BD" w:rsidRDefault="00C013BD" w:rsidP="00B243A4">
      <w:pPr>
        <w:spacing w:after="0" w:line="240" w:lineRule="auto"/>
      </w:pPr>
      <w:r>
        <w:separator/>
      </w:r>
    </w:p>
  </w:footnote>
  <w:footnote w:type="continuationSeparator" w:id="0">
    <w:p w14:paraId="151FC9BF" w14:textId="77777777" w:rsidR="00C013BD" w:rsidRDefault="00C013BD" w:rsidP="00B243A4">
      <w:pPr>
        <w:spacing w:after="0" w:line="240" w:lineRule="auto"/>
      </w:pPr>
      <w:r>
        <w:continuationSeparator/>
      </w:r>
    </w:p>
  </w:footnote>
  <w:footnote w:type="continuationNotice" w:id="1">
    <w:p w14:paraId="21DB9242" w14:textId="77777777" w:rsidR="00C013BD" w:rsidRDefault="00C01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AF62" w14:textId="4D5371EC" w:rsidR="002A04F3" w:rsidRDefault="002A0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C85A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513"/>
    <w:multiLevelType w:val="multilevel"/>
    <w:tmpl w:val="69182DA8"/>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7.1.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392179"/>
    <w:multiLevelType w:val="hybridMultilevel"/>
    <w:tmpl w:val="E468ED5A"/>
    <w:lvl w:ilvl="0" w:tplc="C0784BC8">
      <w:start w:val="1"/>
      <w:numFmt w:val="decimal"/>
      <w:lvlText w:val="5.2.2.%1."/>
      <w:lvlJc w:val="left"/>
      <w:pPr>
        <w:ind w:left="2912" w:hanging="360"/>
      </w:pPr>
      <w:rPr>
        <w:rFonts w:hint="default"/>
      </w:rPr>
    </w:lvl>
    <w:lvl w:ilvl="1" w:tplc="18090019" w:tentative="1">
      <w:start w:val="1"/>
      <w:numFmt w:val="lowerLetter"/>
      <w:lvlText w:val="%2."/>
      <w:lvlJc w:val="left"/>
      <w:pPr>
        <w:ind w:left="2334" w:hanging="360"/>
      </w:pPr>
    </w:lvl>
    <w:lvl w:ilvl="2" w:tplc="1809001B">
      <w:start w:val="1"/>
      <w:numFmt w:val="lowerRoman"/>
      <w:lvlText w:val="%3."/>
      <w:lvlJc w:val="right"/>
      <w:pPr>
        <w:ind w:left="3054" w:hanging="180"/>
      </w:pPr>
    </w:lvl>
    <w:lvl w:ilvl="3" w:tplc="1809000F" w:tentative="1">
      <w:start w:val="1"/>
      <w:numFmt w:val="decimal"/>
      <w:lvlText w:val="%4."/>
      <w:lvlJc w:val="left"/>
      <w:pPr>
        <w:ind w:left="3774" w:hanging="360"/>
      </w:pPr>
    </w:lvl>
    <w:lvl w:ilvl="4" w:tplc="18090019" w:tentative="1">
      <w:start w:val="1"/>
      <w:numFmt w:val="lowerLetter"/>
      <w:lvlText w:val="%5."/>
      <w:lvlJc w:val="left"/>
      <w:pPr>
        <w:ind w:left="4494" w:hanging="360"/>
      </w:pPr>
    </w:lvl>
    <w:lvl w:ilvl="5" w:tplc="1809001B" w:tentative="1">
      <w:start w:val="1"/>
      <w:numFmt w:val="lowerRoman"/>
      <w:lvlText w:val="%6."/>
      <w:lvlJc w:val="right"/>
      <w:pPr>
        <w:ind w:left="5214" w:hanging="180"/>
      </w:pPr>
    </w:lvl>
    <w:lvl w:ilvl="6" w:tplc="1809000F" w:tentative="1">
      <w:start w:val="1"/>
      <w:numFmt w:val="decimal"/>
      <w:lvlText w:val="%7."/>
      <w:lvlJc w:val="left"/>
      <w:pPr>
        <w:ind w:left="5934" w:hanging="360"/>
      </w:pPr>
    </w:lvl>
    <w:lvl w:ilvl="7" w:tplc="18090019" w:tentative="1">
      <w:start w:val="1"/>
      <w:numFmt w:val="lowerLetter"/>
      <w:lvlText w:val="%8."/>
      <w:lvlJc w:val="left"/>
      <w:pPr>
        <w:ind w:left="6654" w:hanging="360"/>
      </w:pPr>
    </w:lvl>
    <w:lvl w:ilvl="8" w:tplc="1809001B" w:tentative="1">
      <w:start w:val="1"/>
      <w:numFmt w:val="lowerRoman"/>
      <w:lvlText w:val="%9."/>
      <w:lvlJc w:val="right"/>
      <w:pPr>
        <w:ind w:left="7374" w:hanging="180"/>
      </w:pPr>
    </w:lvl>
  </w:abstractNum>
  <w:abstractNum w:abstractNumId="3" w15:restartNumberingAfterBreak="0">
    <w:nsid w:val="060A6DBA"/>
    <w:multiLevelType w:val="hybridMultilevel"/>
    <w:tmpl w:val="18AE532E"/>
    <w:lvl w:ilvl="0" w:tplc="FFFFFFF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6C310F5"/>
    <w:multiLevelType w:val="hybridMultilevel"/>
    <w:tmpl w:val="89B211E6"/>
    <w:lvl w:ilvl="0" w:tplc="78D05D2A">
      <w:start w:val="1"/>
      <w:numFmt w:val="decimal"/>
      <w:lvlText w:val="5.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6DD6E63"/>
    <w:multiLevelType w:val="multilevel"/>
    <w:tmpl w:val="B60A0D60"/>
    <w:lvl w:ilvl="0">
      <w:start w:val="1"/>
      <w:numFmt w:val="decimal"/>
      <w:lvlText w:val="7.%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7.%3"/>
      <w:lvlJc w:val="left"/>
      <w:pPr>
        <w:ind w:left="1134" w:hanging="567"/>
      </w:pPr>
      <w:rPr>
        <w:rFonts w:hint="default"/>
        <w:b w:val="0"/>
      </w:rPr>
    </w:lvl>
    <w:lvl w:ilvl="3">
      <w:start w:val="1"/>
      <w:numFmt w:val="decimal"/>
      <w:lvlText w:val="7.1.%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16B55"/>
    <w:multiLevelType w:val="hybridMultilevel"/>
    <w:tmpl w:val="9AE028D6"/>
    <w:lvl w:ilvl="0" w:tplc="6C569D0E">
      <w:start w:val="1"/>
      <w:numFmt w:val="decimal"/>
      <w:lvlText w:val="5.2.%1"/>
      <w:lvlJc w:val="left"/>
      <w:pPr>
        <w:ind w:left="720" w:hanging="360"/>
      </w:pPr>
      <w:rPr>
        <w:rFonts w:ascii="Georgia" w:hAnsi="Georgia"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B3F24A7"/>
    <w:multiLevelType w:val="multilevel"/>
    <w:tmpl w:val="8654A8B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886352"/>
    <w:multiLevelType w:val="multilevel"/>
    <w:tmpl w:val="B8868D54"/>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5.1.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F83DB8"/>
    <w:multiLevelType w:val="multilevel"/>
    <w:tmpl w:val="2A9AD556"/>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5.1.7.%3."/>
      <w:lvlJc w:val="left"/>
      <w:pPr>
        <w:ind w:left="1418" w:hanging="851"/>
      </w:pPr>
      <w:rPr>
        <w:rFonts w:hint="default"/>
        <w:b w:val="0"/>
        <w:sz w:val="24"/>
        <w:szCs w:val="24"/>
      </w:rPr>
    </w:lvl>
    <w:lvl w:ilvl="3">
      <w:start w:val="1"/>
      <w:numFmt w:val="decimal"/>
      <w:lvlText w:val="6.1.7.%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82775B"/>
    <w:multiLevelType w:val="multilevel"/>
    <w:tmpl w:val="AC8631BA"/>
    <w:lvl w:ilvl="0">
      <w:start w:val="2"/>
      <w:numFmt w:val="decimal"/>
      <w:lvlText w:val="5.1.%1"/>
      <w:lvlJc w:val="left"/>
      <w:pPr>
        <w:ind w:left="432" w:hanging="432"/>
      </w:pPr>
      <w:rPr>
        <w:rFonts w:hint="default"/>
        <w:b/>
        <w:bCs/>
      </w:rPr>
    </w:lvl>
    <w:lvl w:ilvl="1">
      <w:start w:val="1"/>
      <w:numFmt w:val="decimal"/>
      <w:pStyle w:val="Heading2"/>
      <w:lvlText w:val="%1.%2"/>
      <w:lvlJc w:val="left"/>
      <w:pPr>
        <w:ind w:left="2277" w:hanging="576"/>
      </w:pPr>
      <w:rPr>
        <w:rFonts w:hint="default"/>
      </w:rPr>
    </w:lvl>
    <w:lvl w:ilvl="2">
      <w:start w:val="2"/>
      <w:numFmt w:val="decimal"/>
      <w:lvlText w:val="5.1.%3"/>
      <w:lvlJc w:val="left"/>
      <w:pPr>
        <w:ind w:left="436" w:hanging="720"/>
      </w:pPr>
      <w:rPr>
        <w:rFonts w:hint="default"/>
      </w:rPr>
    </w:lvl>
    <w:lvl w:ilvl="3">
      <w:start w:val="1"/>
      <w:numFmt w:val="decimal"/>
      <w:pStyle w:val="Heading4"/>
      <w:lvlText w:val="%1.%2.%3.%4"/>
      <w:lvlJc w:val="left"/>
      <w:pPr>
        <w:ind w:left="2140" w:hanging="864"/>
      </w:pPr>
      <w:rPr>
        <w:rFonts w:hint="default"/>
      </w:rPr>
    </w:lvl>
    <w:lvl w:ilvl="4">
      <w:start w:val="1"/>
      <w:numFmt w:val="decimal"/>
      <w:pStyle w:val="Heading5"/>
      <w:lvlText w:val="%1.%2.%3.%4.%5"/>
      <w:lvlJc w:val="left"/>
      <w:pPr>
        <w:ind w:left="724" w:hanging="1008"/>
      </w:pPr>
      <w:rPr>
        <w:rFonts w:hint="default"/>
      </w:rPr>
    </w:lvl>
    <w:lvl w:ilvl="5">
      <w:start w:val="1"/>
      <w:numFmt w:val="decimal"/>
      <w:pStyle w:val="Heading6"/>
      <w:lvlText w:val="%1.%2.%3.%4.%5.%6"/>
      <w:lvlJc w:val="left"/>
      <w:pPr>
        <w:ind w:left="868" w:hanging="1152"/>
      </w:pPr>
      <w:rPr>
        <w:rFonts w:hint="default"/>
      </w:rPr>
    </w:lvl>
    <w:lvl w:ilvl="6">
      <w:start w:val="1"/>
      <w:numFmt w:val="decimal"/>
      <w:pStyle w:val="Heading7"/>
      <w:lvlText w:val="%1.%2.%3.%4.%5.%6.%7"/>
      <w:lvlJc w:val="left"/>
      <w:pPr>
        <w:ind w:left="1012" w:hanging="1296"/>
      </w:pPr>
      <w:rPr>
        <w:rFonts w:hint="default"/>
      </w:rPr>
    </w:lvl>
    <w:lvl w:ilvl="7">
      <w:start w:val="1"/>
      <w:numFmt w:val="decimal"/>
      <w:pStyle w:val="Heading8"/>
      <w:lvlText w:val="%1.%2.%3.%4.%5.%6.%7.%8"/>
      <w:lvlJc w:val="left"/>
      <w:pPr>
        <w:ind w:left="1156" w:hanging="1440"/>
      </w:pPr>
      <w:rPr>
        <w:rFonts w:hint="default"/>
      </w:rPr>
    </w:lvl>
    <w:lvl w:ilvl="8">
      <w:start w:val="1"/>
      <w:numFmt w:val="decimal"/>
      <w:pStyle w:val="Heading9"/>
      <w:lvlText w:val="%1.%2.%3.%4.%5.%6.%7.%8.%9"/>
      <w:lvlJc w:val="left"/>
      <w:pPr>
        <w:ind w:left="1300" w:hanging="1584"/>
      </w:pPr>
      <w:rPr>
        <w:rFonts w:hint="default"/>
      </w:rPr>
    </w:lvl>
  </w:abstractNum>
  <w:abstractNum w:abstractNumId="11" w15:restartNumberingAfterBreak="0">
    <w:nsid w:val="171A052C"/>
    <w:multiLevelType w:val="hybridMultilevel"/>
    <w:tmpl w:val="2D6CEE5E"/>
    <w:lvl w:ilvl="0" w:tplc="08090001">
      <w:start w:val="1"/>
      <w:numFmt w:val="bullet"/>
      <w:lvlText w:val=""/>
      <w:lvlJc w:val="left"/>
      <w:pPr>
        <w:ind w:left="1647" w:hanging="360"/>
      </w:pPr>
      <w:rPr>
        <w:rFonts w:ascii="Symbol" w:hAnsi="Symbol" w:hint="default"/>
      </w:rPr>
    </w:lvl>
    <w:lvl w:ilvl="1" w:tplc="18090019">
      <w:start w:val="1"/>
      <w:numFmt w:val="lowerLetter"/>
      <w:lvlText w:val="%2."/>
      <w:lvlJc w:val="left"/>
      <w:pPr>
        <w:ind w:left="2367" w:hanging="360"/>
      </w:pPr>
    </w:lvl>
    <w:lvl w:ilvl="2" w:tplc="1809001B">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12" w15:restartNumberingAfterBreak="0">
    <w:nsid w:val="17583820"/>
    <w:multiLevelType w:val="multilevel"/>
    <w:tmpl w:val="201C4E0E"/>
    <w:lvl w:ilvl="0">
      <w:start w:val="6"/>
      <w:numFmt w:val="decimal"/>
      <w:lvlText w:val="%1"/>
      <w:lvlJc w:val="left"/>
      <w:pPr>
        <w:ind w:left="567" w:hanging="207"/>
      </w:pPr>
      <w:rPr>
        <w:rFonts w:hint="default"/>
      </w:rPr>
    </w:lvl>
    <w:lvl w:ilvl="1">
      <w:start w:val="1"/>
      <w:numFmt w:val="decimal"/>
      <w:lvlText w:val="7.%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1A1E2C6B"/>
    <w:multiLevelType w:val="multilevel"/>
    <w:tmpl w:val="FF44704A"/>
    <w:lvl w:ilvl="0">
      <w:start w:val="6"/>
      <w:numFmt w:val="decimal"/>
      <w:lvlText w:val="%1"/>
      <w:lvlJc w:val="left"/>
      <w:pPr>
        <w:ind w:left="567" w:hanging="207"/>
      </w:pPr>
      <w:rPr>
        <w:rFonts w:hint="default"/>
      </w:rPr>
    </w:lvl>
    <w:lvl w:ilvl="1">
      <w:start w:val="7"/>
      <w:numFmt w:val="decimal"/>
      <w:lvlText w:val="%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4" w15:restartNumberingAfterBreak="0">
    <w:nsid w:val="1A6A154D"/>
    <w:multiLevelType w:val="hybridMultilevel"/>
    <w:tmpl w:val="FA2C154E"/>
    <w:lvl w:ilvl="0" w:tplc="5DC24F80">
      <w:start w:val="1"/>
      <w:numFmt w:val="decimal"/>
      <w:lvlText w:val="7.1.%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C797531"/>
    <w:multiLevelType w:val="multilevel"/>
    <w:tmpl w:val="3DB8295E"/>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6.1.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997BDB"/>
    <w:multiLevelType w:val="multilevel"/>
    <w:tmpl w:val="2F868450"/>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7.1.8.%3"/>
      <w:lvlJc w:val="left"/>
      <w:pPr>
        <w:ind w:left="1418" w:hanging="851"/>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AC52D7"/>
    <w:multiLevelType w:val="multilevel"/>
    <w:tmpl w:val="39C23784"/>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1.7.%3."/>
      <w:lvlJc w:val="left"/>
      <w:pPr>
        <w:ind w:left="1418" w:hanging="851"/>
      </w:pPr>
      <w:rPr>
        <w:rFonts w:hint="default"/>
        <w:b w:val="0"/>
        <w:sz w:val="24"/>
        <w:szCs w:val="24"/>
      </w:rPr>
    </w:lvl>
    <w:lvl w:ilvl="3">
      <w:start w:val="5"/>
      <w:numFmt w:val="decimal"/>
      <w:lvlText w:val="6.1.7.%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B22CD1"/>
    <w:multiLevelType w:val="hybridMultilevel"/>
    <w:tmpl w:val="7ABCF8E2"/>
    <w:lvl w:ilvl="0" w:tplc="8C94A8F4">
      <w:start w:val="1"/>
      <w:numFmt w:val="decimal"/>
      <w:lvlText w:val="7.2.%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0773521"/>
    <w:multiLevelType w:val="multilevel"/>
    <w:tmpl w:val="004EEEA2"/>
    <w:lvl w:ilvl="0">
      <w:start w:val="6"/>
      <w:numFmt w:val="decimal"/>
      <w:lvlText w:val="%1."/>
      <w:lvlJc w:val="left"/>
      <w:pPr>
        <w:ind w:left="700" w:hanging="7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59B5430"/>
    <w:multiLevelType w:val="multilevel"/>
    <w:tmpl w:val="CF4409B2"/>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6.1.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8DC4D7E"/>
    <w:multiLevelType w:val="hybridMultilevel"/>
    <w:tmpl w:val="277AE09E"/>
    <w:lvl w:ilvl="0" w:tplc="04463878">
      <w:start w:val="1"/>
      <w:numFmt w:val="lowerRoman"/>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22" w15:restartNumberingAfterBreak="0">
    <w:nsid w:val="29D052B2"/>
    <w:multiLevelType w:val="hybridMultilevel"/>
    <w:tmpl w:val="14F08BE4"/>
    <w:lvl w:ilvl="0" w:tplc="56543F32">
      <w:start w:val="1"/>
      <w:numFmt w:val="decimal"/>
      <w:lvlText w:val="6.3.%1."/>
      <w:lvlJc w:val="left"/>
      <w:pPr>
        <w:ind w:left="1464" w:hanging="360"/>
      </w:pPr>
      <w:rPr>
        <w:rFonts w:hint="default"/>
        <w:b w:val="0"/>
        <w:bCs w:val="0"/>
      </w:rPr>
    </w:lvl>
    <w:lvl w:ilvl="1" w:tplc="18090019" w:tentative="1">
      <w:start w:val="1"/>
      <w:numFmt w:val="lowerLetter"/>
      <w:lvlText w:val="%2."/>
      <w:lvlJc w:val="left"/>
      <w:pPr>
        <w:ind w:left="2184" w:hanging="360"/>
      </w:pPr>
    </w:lvl>
    <w:lvl w:ilvl="2" w:tplc="1809001B" w:tentative="1">
      <w:start w:val="1"/>
      <w:numFmt w:val="lowerRoman"/>
      <w:lvlText w:val="%3."/>
      <w:lvlJc w:val="right"/>
      <w:pPr>
        <w:ind w:left="2904" w:hanging="180"/>
      </w:pPr>
    </w:lvl>
    <w:lvl w:ilvl="3" w:tplc="1809000F" w:tentative="1">
      <w:start w:val="1"/>
      <w:numFmt w:val="decimal"/>
      <w:lvlText w:val="%4."/>
      <w:lvlJc w:val="left"/>
      <w:pPr>
        <w:ind w:left="3624" w:hanging="360"/>
      </w:pPr>
    </w:lvl>
    <w:lvl w:ilvl="4" w:tplc="18090019" w:tentative="1">
      <w:start w:val="1"/>
      <w:numFmt w:val="lowerLetter"/>
      <w:lvlText w:val="%5."/>
      <w:lvlJc w:val="left"/>
      <w:pPr>
        <w:ind w:left="4344" w:hanging="360"/>
      </w:pPr>
    </w:lvl>
    <w:lvl w:ilvl="5" w:tplc="1809001B" w:tentative="1">
      <w:start w:val="1"/>
      <w:numFmt w:val="lowerRoman"/>
      <w:lvlText w:val="%6."/>
      <w:lvlJc w:val="right"/>
      <w:pPr>
        <w:ind w:left="5064" w:hanging="180"/>
      </w:pPr>
    </w:lvl>
    <w:lvl w:ilvl="6" w:tplc="1809000F" w:tentative="1">
      <w:start w:val="1"/>
      <w:numFmt w:val="decimal"/>
      <w:lvlText w:val="%7."/>
      <w:lvlJc w:val="left"/>
      <w:pPr>
        <w:ind w:left="5784" w:hanging="360"/>
      </w:pPr>
    </w:lvl>
    <w:lvl w:ilvl="7" w:tplc="18090019" w:tentative="1">
      <w:start w:val="1"/>
      <w:numFmt w:val="lowerLetter"/>
      <w:lvlText w:val="%8."/>
      <w:lvlJc w:val="left"/>
      <w:pPr>
        <w:ind w:left="6504" w:hanging="360"/>
      </w:pPr>
    </w:lvl>
    <w:lvl w:ilvl="8" w:tplc="1809001B" w:tentative="1">
      <w:start w:val="1"/>
      <w:numFmt w:val="lowerRoman"/>
      <w:lvlText w:val="%9."/>
      <w:lvlJc w:val="right"/>
      <w:pPr>
        <w:ind w:left="7224" w:hanging="180"/>
      </w:pPr>
    </w:lvl>
  </w:abstractNum>
  <w:abstractNum w:abstractNumId="23" w15:restartNumberingAfterBreak="0">
    <w:nsid w:val="2AE724EE"/>
    <w:multiLevelType w:val="multilevel"/>
    <w:tmpl w:val="93464A34"/>
    <w:lvl w:ilvl="0">
      <w:start w:val="1"/>
      <w:numFmt w:val="decimal"/>
      <w:lvlText w:val="%1"/>
      <w:lvlJc w:val="left"/>
      <w:pPr>
        <w:ind w:left="2291" w:hanging="851"/>
      </w:pPr>
      <w:rPr>
        <w:rFonts w:hint="default"/>
        <w:w w:val="100"/>
        <w:lang w:val="en-US" w:eastAsia="en-US" w:bidi="ar-SA"/>
      </w:rPr>
    </w:lvl>
    <w:lvl w:ilvl="1">
      <w:start w:val="1"/>
      <w:numFmt w:val="decimal"/>
      <w:lvlText w:val="%1.%2."/>
      <w:lvlJc w:val="left"/>
      <w:pPr>
        <w:ind w:left="2151" w:hanging="711"/>
      </w:pPr>
      <w:rPr>
        <w:rFonts w:hint="default"/>
        <w:spacing w:val="-3"/>
        <w:w w:val="100"/>
        <w:lang w:val="en-US" w:eastAsia="en-US" w:bidi="ar-SA"/>
      </w:rPr>
    </w:lvl>
    <w:lvl w:ilvl="2">
      <w:numFmt w:val="bullet"/>
      <w:lvlText w:val="•"/>
      <w:lvlJc w:val="left"/>
      <w:pPr>
        <w:ind w:left="3140" w:hanging="711"/>
      </w:pPr>
      <w:rPr>
        <w:rFonts w:hint="default"/>
        <w:lang w:val="en-US" w:eastAsia="en-US" w:bidi="ar-SA"/>
      </w:rPr>
    </w:lvl>
    <w:lvl w:ilvl="3">
      <w:numFmt w:val="bullet"/>
      <w:lvlText w:val="•"/>
      <w:lvlJc w:val="left"/>
      <w:pPr>
        <w:ind w:left="4235" w:hanging="711"/>
      </w:pPr>
      <w:rPr>
        <w:rFonts w:hint="default"/>
        <w:lang w:val="en-US" w:eastAsia="en-US" w:bidi="ar-SA"/>
      </w:rPr>
    </w:lvl>
    <w:lvl w:ilvl="4">
      <w:numFmt w:val="bullet"/>
      <w:lvlText w:val="•"/>
      <w:lvlJc w:val="left"/>
      <w:pPr>
        <w:ind w:left="5331" w:hanging="711"/>
      </w:pPr>
      <w:rPr>
        <w:rFonts w:hint="default"/>
        <w:lang w:val="en-US" w:eastAsia="en-US" w:bidi="ar-SA"/>
      </w:rPr>
    </w:lvl>
    <w:lvl w:ilvl="5">
      <w:numFmt w:val="bullet"/>
      <w:lvlText w:val="•"/>
      <w:lvlJc w:val="left"/>
      <w:pPr>
        <w:ind w:left="6426" w:hanging="711"/>
      </w:pPr>
      <w:rPr>
        <w:rFonts w:hint="default"/>
        <w:lang w:val="en-US" w:eastAsia="en-US" w:bidi="ar-SA"/>
      </w:rPr>
    </w:lvl>
    <w:lvl w:ilvl="6">
      <w:numFmt w:val="bullet"/>
      <w:lvlText w:val="•"/>
      <w:lvlJc w:val="left"/>
      <w:pPr>
        <w:ind w:left="7522" w:hanging="711"/>
      </w:pPr>
      <w:rPr>
        <w:rFonts w:hint="default"/>
        <w:lang w:val="en-US" w:eastAsia="en-US" w:bidi="ar-SA"/>
      </w:rPr>
    </w:lvl>
    <w:lvl w:ilvl="7">
      <w:numFmt w:val="bullet"/>
      <w:lvlText w:val="•"/>
      <w:lvlJc w:val="left"/>
      <w:pPr>
        <w:ind w:left="8618" w:hanging="711"/>
      </w:pPr>
      <w:rPr>
        <w:rFonts w:hint="default"/>
        <w:lang w:val="en-US" w:eastAsia="en-US" w:bidi="ar-SA"/>
      </w:rPr>
    </w:lvl>
    <w:lvl w:ilvl="8">
      <w:numFmt w:val="bullet"/>
      <w:lvlText w:val="•"/>
      <w:lvlJc w:val="left"/>
      <w:pPr>
        <w:ind w:left="9713" w:hanging="711"/>
      </w:pPr>
      <w:rPr>
        <w:rFonts w:hint="default"/>
        <w:lang w:val="en-US" w:eastAsia="en-US" w:bidi="ar-SA"/>
      </w:rPr>
    </w:lvl>
  </w:abstractNum>
  <w:abstractNum w:abstractNumId="24" w15:restartNumberingAfterBreak="0">
    <w:nsid w:val="2B580895"/>
    <w:multiLevelType w:val="hybridMultilevel"/>
    <w:tmpl w:val="FA0425C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5" w15:restartNumberingAfterBreak="0">
    <w:nsid w:val="2B6037B0"/>
    <w:multiLevelType w:val="multilevel"/>
    <w:tmpl w:val="9272CABC"/>
    <w:lvl w:ilvl="0">
      <w:start w:val="1"/>
      <w:numFmt w:val="decimal"/>
      <w:lvlText w:val="5.1.2.%1"/>
      <w:lvlJc w:val="left"/>
      <w:pPr>
        <w:ind w:left="1571" w:hanging="851"/>
      </w:pPr>
      <w:rPr>
        <w:rFonts w:hint="default"/>
        <w:b w:val="0"/>
        <w:sz w:val="24"/>
        <w:szCs w:val="24"/>
      </w:rPr>
    </w:lvl>
    <w:lvl w:ilvl="1">
      <w:start w:val="2"/>
      <w:numFmt w:val="decimal"/>
      <w:lvlText w:val="%1.%2"/>
      <w:lvlJc w:val="left"/>
      <w:pPr>
        <w:ind w:left="1441" w:hanging="645"/>
      </w:pPr>
      <w:rPr>
        <w:rFonts w:hint="default"/>
        <w:b/>
      </w:rPr>
    </w:lvl>
    <w:lvl w:ilvl="2">
      <w:start w:val="1"/>
      <w:numFmt w:val="decimal"/>
      <w:lvlText w:val="7.1.2.%3"/>
      <w:lvlJc w:val="left"/>
      <w:pPr>
        <w:ind w:left="1592" w:hanging="720"/>
      </w:pPr>
      <w:rPr>
        <w:rFonts w:hint="default"/>
        <w:b w:val="0"/>
        <w:bCs/>
      </w:rPr>
    </w:lvl>
    <w:lvl w:ilvl="3">
      <w:start w:val="1"/>
      <w:numFmt w:val="decimal"/>
      <w:lvlText w:val="5.2.2.%4"/>
      <w:lvlJc w:val="left"/>
      <w:pPr>
        <w:ind w:left="2028" w:hanging="1080"/>
      </w:pPr>
      <w:rPr>
        <w:rFonts w:hint="default"/>
        <w:b/>
      </w:rPr>
    </w:lvl>
    <w:lvl w:ilvl="4">
      <w:start w:val="1"/>
      <w:numFmt w:val="decimal"/>
      <w:lvlText w:val="%1.%2.%3.%4.%5"/>
      <w:lvlJc w:val="left"/>
      <w:pPr>
        <w:ind w:left="2104" w:hanging="1080"/>
      </w:pPr>
      <w:rPr>
        <w:rFonts w:hint="default"/>
        <w:b/>
      </w:rPr>
    </w:lvl>
    <w:lvl w:ilvl="5">
      <w:start w:val="1"/>
      <w:numFmt w:val="decimal"/>
      <w:lvlText w:val="%1.%2.%3.%4.%5.%6"/>
      <w:lvlJc w:val="left"/>
      <w:pPr>
        <w:ind w:left="2540" w:hanging="1440"/>
      </w:pPr>
      <w:rPr>
        <w:rFonts w:hint="default"/>
        <w:b/>
      </w:rPr>
    </w:lvl>
    <w:lvl w:ilvl="6">
      <w:start w:val="1"/>
      <w:numFmt w:val="decimal"/>
      <w:lvlText w:val="%1.%2.%3.%4.%5.%6.%7"/>
      <w:lvlJc w:val="left"/>
      <w:pPr>
        <w:ind w:left="2616" w:hanging="1440"/>
      </w:pPr>
      <w:rPr>
        <w:rFonts w:hint="default"/>
        <w:b/>
      </w:rPr>
    </w:lvl>
    <w:lvl w:ilvl="7">
      <w:start w:val="1"/>
      <w:numFmt w:val="decimal"/>
      <w:lvlText w:val="%1.%2.%3.%4.%5.%6.%7.%8"/>
      <w:lvlJc w:val="left"/>
      <w:pPr>
        <w:ind w:left="3052" w:hanging="1800"/>
      </w:pPr>
      <w:rPr>
        <w:rFonts w:hint="default"/>
        <w:b/>
      </w:rPr>
    </w:lvl>
    <w:lvl w:ilvl="8">
      <w:start w:val="1"/>
      <w:numFmt w:val="decimal"/>
      <w:lvlText w:val="%1.%2.%3.%4.%5.%6.%7.%8.%9"/>
      <w:lvlJc w:val="left"/>
      <w:pPr>
        <w:ind w:left="3128" w:hanging="1800"/>
      </w:pPr>
      <w:rPr>
        <w:rFonts w:hint="default"/>
        <w:b/>
      </w:rPr>
    </w:lvl>
  </w:abstractNum>
  <w:abstractNum w:abstractNumId="26" w15:restartNumberingAfterBreak="0">
    <w:nsid w:val="2CD93738"/>
    <w:multiLevelType w:val="hybridMultilevel"/>
    <w:tmpl w:val="368C0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DC76DBF"/>
    <w:multiLevelType w:val="multilevel"/>
    <w:tmpl w:val="967CA7C4"/>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2.7.%3."/>
      <w:lvlJc w:val="left"/>
      <w:pPr>
        <w:ind w:left="1418" w:hanging="851"/>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FC5D88"/>
    <w:multiLevelType w:val="multilevel"/>
    <w:tmpl w:val="7BF260B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EF17CF5"/>
    <w:multiLevelType w:val="multilevel"/>
    <w:tmpl w:val="6ADAA19A"/>
    <w:lvl w:ilvl="0">
      <w:start w:val="1"/>
      <w:numFmt w:val="decimal"/>
      <w:lvlText w:val="6.%1"/>
      <w:lvlJc w:val="left"/>
      <w:pPr>
        <w:ind w:left="567" w:hanging="567"/>
      </w:pPr>
      <w:rPr>
        <w:rFonts w:hint="default"/>
        <w:b/>
      </w:rPr>
    </w:lvl>
    <w:lvl w:ilvl="1">
      <w:start w:val="1"/>
      <w:numFmt w:val="decimal"/>
      <w:lvlText w:val="6.2.%2."/>
      <w:lvlJc w:val="left"/>
      <w:pPr>
        <w:ind w:left="1134" w:hanging="567"/>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30" w15:restartNumberingAfterBreak="0">
    <w:nsid w:val="31F37772"/>
    <w:multiLevelType w:val="multilevel"/>
    <w:tmpl w:val="1638B4A2"/>
    <w:lvl w:ilvl="0">
      <w:start w:val="5"/>
      <w:numFmt w:val="decimal"/>
      <w:lvlText w:val="%1."/>
      <w:lvlJc w:val="left"/>
      <w:pPr>
        <w:ind w:left="720" w:hanging="360"/>
      </w:pPr>
      <w:rPr>
        <w:rFonts w:hint="default"/>
        <w:b/>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2EC3945"/>
    <w:multiLevelType w:val="hybridMultilevel"/>
    <w:tmpl w:val="78109AEC"/>
    <w:lvl w:ilvl="0" w:tplc="DFA2F7EA">
      <w:start w:val="1"/>
      <w:numFmt w:val="lowerRoman"/>
      <w:lvlText w:val="(%1)"/>
      <w:lvlJc w:val="left"/>
      <w:pPr>
        <w:ind w:left="25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3243A4D"/>
    <w:multiLevelType w:val="multilevel"/>
    <w:tmpl w:val="F006AF6A"/>
    <w:lvl w:ilvl="0">
      <w:start w:val="6"/>
      <w:numFmt w:val="decimal"/>
      <w:lvlText w:val="%1"/>
      <w:lvlJc w:val="left"/>
      <w:pPr>
        <w:ind w:left="2291" w:hanging="851"/>
      </w:pPr>
      <w:rPr>
        <w:rFonts w:hint="default"/>
        <w:lang w:val="en-US" w:eastAsia="en-US" w:bidi="ar-SA"/>
      </w:rPr>
    </w:lvl>
    <w:lvl w:ilvl="1">
      <w:start w:val="2"/>
      <w:numFmt w:val="decimal"/>
      <w:lvlText w:val="%1.%2"/>
      <w:lvlJc w:val="left"/>
      <w:pPr>
        <w:ind w:left="2291" w:hanging="851"/>
      </w:pPr>
      <w:rPr>
        <w:rFonts w:ascii="Calibri" w:eastAsia="Calibri" w:hAnsi="Calibri" w:cs="Calibri" w:hint="default"/>
        <w:b/>
        <w:bCs/>
        <w:i w:val="0"/>
        <w:iCs w:val="0"/>
        <w:spacing w:val="-2"/>
        <w:w w:val="100"/>
        <w:sz w:val="36"/>
        <w:szCs w:val="36"/>
        <w:lang w:val="en-US" w:eastAsia="en-US" w:bidi="ar-SA"/>
      </w:rPr>
    </w:lvl>
    <w:lvl w:ilvl="2">
      <w:start w:val="1"/>
      <w:numFmt w:val="decimal"/>
      <w:lvlText w:val="%1.%2.%3"/>
      <w:lvlJc w:val="left"/>
      <w:pPr>
        <w:ind w:left="2291" w:hanging="851"/>
      </w:pPr>
      <w:rPr>
        <w:rFonts w:ascii="Calibri" w:eastAsia="Calibri" w:hAnsi="Calibri" w:cs="Calibri" w:hint="default"/>
        <w:b/>
        <w:bCs/>
        <w:i w:val="0"/>
        <w:iCs w:val="0"/>
        <w:spacing w:val="-2"/>
        <w:w w:val="100"/>
        <w:sz w:val="24"/>
        <w:szCs w:val="24"/>
        <w:lang w:val="en-US" w:eastAsia="en-US" w:bidi="ar-SA"/>
      </w:rPr>
    </w:lvl>
    <w:lvl w:ilvl="3">
      <w:start w:val="1"/>
      <w:numFmt w:val="upperLetter"/>
      <w:lvlText w:val="%4."/>
      <w:lvlJc w:val="left"/>
      <w:pPr>
        <w:ind w:left="3711" w:hanging="570"/>
      </w:pPr>
      <w:rPr>
        <w:rFonts w:ascii="Calibri" w:eastAsia="Calibri" w:hAnsi="Calibri" w:cs="Calibri" w:hint="default"/>
        <w:b/>
        <w:bCs/>
        <w:i w:val="0"/>
        <w:iCs w:val="0"/>
        <w:spacing w:val="-1"/>
        <w:w w:val="100"/>
        <w:sz w:val="24"/>
        <w:szCs w:val="24"/>
        <w:lang w:val="en-US" w:eastAsia="en-US" w:bidi="ar-SA"/>
      </w:rPr>
    </w:lvl>
    <w:lvl w:ilvl="4">
      <w:numFmt w:val="bullet"/>
      <w:lvlText w:val="•"/>
      <w:lvlJc w:val="left"/>
      <w:pPr>
        <w:ind w:left="6448" w:hanging="570"/>
      </w:pPr>
      <w:rPr>
        <w:rFonts w:hint="default"/>
        <w:lang w:val="en-US" w:eastAsia="en-US" w:bidi="ar-SA"/>
      </w:rPr>
    </w:lvl>
    <w:lvl w:ilvl="5">
      <w:numFmt w:val="bullet"/>
      <w:lvlText w:val="•"/>
      <w:lvlJc w:val="left"/>
      <w:pPr>
        <w:ind w:left="7357" w:hanging="570"/>
      </w:pPr>
      <w:rPr>
        <w:rFonts w:hint="default"/>
        <w:lang w:val="en-US" w:eastAsia="en-US" w:bidi="ar-SA"/>
      </w:rPr>
    </w:lvl>
    <w:lvl w:ilvl="6">
      <w:numFmt w:val="bullet"/>
      <w:lvlText w:val="•"/>
      <w:lvlJc w:val="left"/>
      <w:pPr>
        <w:ind w:left="8267" w:hanging="570"/>
      </w:pPr>
      <w:rPr>
        <w:rFonts w:hint="default"/>
        <w:lang w:val="en-US" w:eastAsia="en-US" w:bidi="ar-SA"/>
      </w:rPr>
    </w:lvl>
    <w:lvl w:ilvl="7">
      <w:numFmt w:val="bullet"/>
      <w:lvlText w:val="•"/>
      <w:lvlJc w:val="left"/>
      <w:pPr>
        <w:ind w:left="9176" w:hanging="570"/>
      </w:pPr>
      <w:rPr>
        <w:rFonts w:hint="default"/>
        <w:lang w:val="en-US" w:eastAsia="en-US" w:bidi="ar-SA"/>
      </w:rPr>
    </w:lvl>
    <w:lvl w:ilvl="8">
      <w:numFmt w:val="bullet"/>
      <w:lvlText w:val="•"/>
      <w:lvlJc w:val="left"/>
      <w:pPr>
        <w:ind w:left="10086" w:hanging="570"/>
      </w:pPr>
      <w:rPr>
        <w:rFonts w:hint="default"/>
        <w:lang w:val="en-US" w:eastAsia="en-US" w:bidi="ar-SA"/>
      </w:rPr>
    </w:lvl>
  </w:abstractNum>
  <w:abstractNum w:abstractNumId="33" w15:restartNumberingAfterBreak="0">
    <w:nsid w:val="3575145F"/>
    <w:multiLevelType w:val="multilevel"/>
    <w:tmpl w:val="C8421AA4"/>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1.7.%3."/>
      <w:lvlJc w:val="left"/>
      <w:pPr>
        <w:ind w:left="1418" w:hanging="851"/>
      </w:pPr>
      <w:rPr>
        <w:rFonts w:hint="default"/>
        <w:b w:val="0"/>
        <w:sz w:val="24"/>
        <w:szCs w:val="24"/>
      </w:rPr>
    </w:lvl>
    <w:lvl w:ilvl="3">
      <w:start w:val="5"/>
      <w:numFmt w:val="decimal"/>
      <w:lvlText w:val="6.2.7.%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83461E6"/>
    <w:multiLevelType w:val="hybridMultilevel"/>
    <w:tmpl w:val="7CDA267A"/>
    <w:lvl w:ilvl="0" w:tplc="AAFE5E48">
      <w:start w:val="1"/>
      <w:numFmt w:val="decimal"/>
      <w:lvlText w:val="2.%1."/>
      <w:lvlJc w:val="left"/>
      <w:pPr>
        <w:ind w:left="5529" w:hanging="567"/>
      </w:pPr>
      <w:rPr>
        <w:rFonts w:hint="default"/>
        <w:b w:val="0"/>
      </w:rPr>
    </w:lvl>
    <w:lvl w:ilvl="1" w:tplc="18090003">
      <w:start w:val="1"/>
      <w:numFmt w:val="bullet"/>
      <w:lvlText w:val="o"/>
      <w:lvlJc w:val="left"/>
      <w:pPr>
        <w:ind w:left="6402" w:hanging="360"/>
      </w:pPr>
      <w:rPr>
        <w:rFonts w:ascii="Courier New" w:hAnsi="Courier New" w:cs="Courier New" w:hint="default"/>
      </w:rPr>
    </w:lvl>
    <w:lvl w:ilvl="2" w:tplc="18090005" w:tentative="1">
      <w:start w:val="1"/>
      <w:numFmt w:val="bullet"/>
      <w:lvlText w:val=""/>
      <w:lvlJc w:val="left"/>
      <w:pPr>
        <w:ind w:left="7122" w:hanging="360"/>
      </w:pPr>
      <w:rPr>
        <w:rFonts w:ascii="Wingdings" w:hAnsi="Wingdings" w:hint="default"/>
      </w:rPr>
    </w:lvl>
    <w:lvl w:ilvl="3" w:tplc="18090001" w:tentative="1">
      <w:start w:val="1"/>
      <w:numFmt w:val="bullet"/>
      <w:lvlText w:val=""/>
      <w:lvlJc w:val="left"/>
      <w:pPr>
        <w:ind w:left="7842" w:hanging="360"/>
      </w:pPr>
      <w:rPr>
        <w:rFonts w:ascii="Symbol" w:hAnsi="Symbol" w:hint="default"/>
      </w:rPr>
    </w:lvl>
    <w:lvl w:ilvl="4" w:tplc="18090003" w:tentative="1">
      <w:start w:val="1"/>
      <w:numFmt w:val="bullet"/>
      <w:lvlText w:val="o"/>
      <w:lvlJc w:val="left"/>
      <w:pPr>
        <w:ind w:left="8562" w:hanging="360"/>
      </w:pPr>
      <w:rPr>
        <w:rFonts w:ascii="Courier New" w:hAnsi="Courier New" w:cs="Courier New" w:hint="default"/>
      </w:rPr>
    </w:lvl>
    <w:lvl w:ilvl="5" w:tplc="18090005" w:tentative="1">
      <w:start w:val="1"/>
      <w:numFmt w:val="bullet"/>
      <w:lvlText w:val=""/>
      <w:lvlJc w:val="left"/>
      <w:pPr>
        <w:ind w:left="9282" w:hanging="360"/>
      </w:pPr>
      <w:rPr>
        <w:rFonts w:ascii="Wingdings" w:hAnsi="Wingdings" w:hint="default"/>
      </w:rPr>
    </w:lvl>
    <w:lvl w:ilvl="6" w:tplc="18090001" w:tentative="1">
      <w:start w:val="1"/>
      <w:numFmt w:val="bullet"/>
      <w:lvlText w:val=""/>
      <w:lvlJc w:val="left"/>
      <w:pPr>
        <w:ind w:left="10002" w:hanging="360"/>
      </w:pPr>
      <w:rPr>
        <w:rFonts w:ascii="Symbol" w:hAnsi="Symbol" w:hint="default"/>
      </w:rPr>
    </w:lvl>
    <w:lvl w:ilvl="7" w:tplc="18090003" w:tentative="1">
      <w:start w:val="1"/>
      <w:numFmt w:val="bullet"/>
      <w:lvlText w:val="o"/>
      <w:lvlJc w:val="left"/>
      <w:pPr>
        <w:ind w:left="10722" w:hanging="360"/>
      </w:pPr>
      <w:rPr>
        <w:rFonts w:ascii="Courier New" w:hAnsi="Courier New" w:cs="Courier New" w:hint="default"/>
      </w:rPr>
    </w:lvl>
    <w:lvl w:ilvl="8" w:tplc="18090005" w:tentative="1">
      <w:start w:val="1"/>
      <w:numFmt w:val="bullet"/>
      <w:lvlText w:val=""/>
      <w:lvlJc w:val="left"/>
      <w:pPr>
        <w:ind w:left="11442" w:hanging="360"/>
      </w:pPr>
      <w:rPr>
        <w:rFonts w:ascii="Wingdings" w:hAnsi="Wingdings" w:hint="default"/>
      </w:rPr>
    </w:lvl>
  </w:abstractNum>
  <w:abstractNum w:abstractNumId="35" w15:restartNumberingAfterBreak="0">
    <w:nsid w:val="405D60F2"/>
    <w:multiLevelType w:val="multilevel"/>
    <w:tmpl w:val="EB5E1612"/>
    <w:lvl w:ilvl="0">
      <w:start w:val="5"/>
      <w:numFmt w:val="decimal"/>
      <w:lvlText w:val="%1."/>
      <w:lvlJc w:val="left"/>
      <w:pPr>
        <w:ind w:left="650" w:hanging="650"/>
      </w:pPr>
      <w:rPr>
        <w:rFonts w:hint="default"/>
        <w:b/>
        <w:u w:val="single"/>
      </w:rPr>
    </w:lvl>
    <w:lvl w:ilvl="1">
      <w:start w:val="1"/>
      <w:numFmt w:val="decimal"/>
      <w:lvlText w:val="%1.%2."/>
      <w:lvlJc w:val="left"/>
      <w:pPr>
        <w:ind w:left="720" w:hanging="720"/>
      </w:pPr>
      <w:rPr>
        <w:rFonts w:hint="default"/>
        <w:b/>
        <w:u w:val="single"/>
      </w:rPr>
    </w:lvl>
    <w:lvl w:ilvl="2">
      <w:start w:val="2"/>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36" w15:restartNumberingAfterBreak="0">
    <w:nsid w:val="407A51C9"/>
    <w:multiLevelType w:val="multilevel"/>
    <w:tmpl w:val="8F6C9A24"/>
    <w:lvl w:ilvl="0">
      <w:start w:val="5"/>
      <w:numFmt w:val="decimal"/>
      <w:lvlText w:val="%1"/>
      <w:lvlJc w:val="left"/>
      <w:pPr>
        <w:ind w:left="567" w:hanging="207"/>
      </w:pPr>
      <w:rPr>
        <w:rFonts w:hint="default"/>
      </w:rPr>
    </w:lvl>
    <w:lvl w:ilvl="1">
      <w:start w:val="2"/>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7" w15:restartNumberingAfterBreak="0">
    <w:nsid w:val="40E1389B"/>
    <w:multiLevelType w:val="hybridMultilevel"/>
    <w:tmpl w:val="9E0EEDC0"/>
    <w:lvl w:ilvl="0" w:tplc="1FB6CCF6">
      <w:start w:val="1"/>
      <w:numFmt w:val="lowerRoman"/>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2A27137"/>
    <w:multiLevelType w:val="multilevel"/>
    <w:tmpl w:val="4FFCFE2C"/>
    <w:lvl w:ilvl="0">
      <w:start w:val="1"/>
      <w:numFmt w:val="decimal"/>
      <w:lvlText w:val="6.%1"/>
      <w:lvlJc w:val="left"/>
      <w:pPr>
        <w:ind w:left="720" w:hanging="360"/>
      </w:pPr>
      <w:rPr>
        <w:rFonts w:hint="default"/>
        <w:b/>
        <w:bCs w:val="0"/>
      </w:rPr>
    </w:lvl>
    <w:lvl w:ilvl="1">
      <w:start w:val="2"/>
      <w:numFmt w:val="decimal"/>
      <w:lvlText w:val="6.%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9" w15:restartNumberingAfterBreak="0">
    <w:nsid w:val="441516AD"/>
    <w:multiLevelType w:val="multilevel"/>
    <w:tmpl w:val="91DE726A"/>
    <w:lvl w:ilvl="0">
      <w:start w:val="1"/>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40" w15:restartNumberingAfterBreak="0">
    <w:nsid w:val="44A41129"/>
    <w:multiLevelType w:val="hybridMultilevel"/>
    <w:tmpl w:val="AB8EDA66"/>
    <w:lvl w:ilvl="0" w:tplc="2F7634B6">
      <w:start w:val="4"/>
      <w:numFmt w:val="decimal"/>
      <w:lvlText w:val="6.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52F55A0"/>
    <w:multiLevelType w:val="hybridMultilevel"/>
    <w:tmpl w:val="15907570"/>
    <w:lvl w:ilvl="0" w:tplc="C738536E">
      <w:start w:val="1"/>
      <w:numFmt w:val="decimal"/>
      <w:lvlText w:val="7.2.%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46EF1040"/>
    <w:multiLevelType w:val="hybridMultilevel"/>
    <w:tmpl w:val="0F5C91A6"/>
    <w:lvl w:ilvl="0" w:tplc="08807258">
      <w:start w:val="5"/>
      <w:numFmt w:val="decimal"/>
      <w:lvlText w:val="6.2.%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49766C8C"/>
    <w:multiLevelType w:val="multilevel"/>
    <w:tmpl w:val="0B8C795A"/>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6.2.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DCB289B"/>
    <w:multiLevelType w:val="multilevel"/>
    <w:tmpl w:val="0930D652"/>
    <w:lvl w:ilvl="0">
      <w:start w:val="1"/>
      <w:numFmt w:val="decimal"/>
      <w:lvlText w:val="5.%1"/>
      <w:lvlJc w:val="left"/>
      <w:pPr>
        <w:ind w:left="567" w:hanging="567"/>
      </w:pPr>
      <w:rPr>
        <w:rFonts w:hint="default"/>
        <w:b/>
      </w:rPr>
    </w:lvl>
    <w:lvl w:ilvl="1">
      <w:start w:val="1"/>
      <w:numFmt w:val="decimal"/>
      <w:lvlText w:val="5.2.%2."/>
      <w:lvlJc w:val="left"/>
      <w:pPr>
        <w:ind w:left="1134" w:hanging="567"/>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45" w15:restartNumberingAfterBreak="0">
    <w:nsid w:val="56652941"/>
    <w:multiLevelType w:val="hybridMultilevel"/>
    <w:tmpl w:val="76D40B16"/>
    <w:lvl w:ilvl="0" w:tplc="0006213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6" w15:restartNumberingAfterBreak="0">
    <w:nsid w:val="5796571D"/>
    <w:multiLevelType w:val="hybridMultilevel"/>
    <w:tmpl w:val="AC687F6E"/>
    <w:lvl w:ilvl="0" w:tplc="8F4AA21C">
      <w:start w:val="4"/>
      <w:numFmt w:val="decimal"/>
      <w:lvlText w:val="5.2.%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580337B4"/>
    <w:multiLevelType w:val="hybridMultilevel"/>
    <w:tmpl w:val="6ED07BE4"/>
    <w:lvl w:ilvl="0" w:tplc="5C70A3B6">
      <w:start w:val="1"/>
      <w:numFmt w:val="decimal"/>
      <w:lvlText w:val="6.2.2.%1"/>
      <w:lvlJc w:val="left"/>
      <w:pPr>
        <w:ind w:left="1821" w:hanging="360"/>
      </w:pPr>
      <w:rPr>
        <w:rFonts w:hint="default"/>
      </w:rPr>
    </w:lvl>
    <w:lvl w:ilvl="1" w:tplc="18090019" w:tentative="1">
      <w:start w:val="1"/>
      <w:numFmt w:val="lowerLetter"/>
      <w:lvlText w:val="%2."/>
      <w:lvlJc w:val="left"/>
      <w:pPr>
        <w:ind w:left="2334" w:hanging="360"/>
      </w:pPr>
    </w:lvl>
    <w:lvl w:ilvl="2" w:tplc="1809001B">
      <w:start w:val="1"/>
      <w:numFmt w:val="lowerRoman"/>
      <w:lvlText w:val="%3."/>
      <w:lvlJc w:val="right"/>
      <w:pPr>
        <w:ind w:left="3054" w:hanging="180"/>
      </w:pPr>
    </w:lvl>
    <w:lvl w:ilvl="3" w:tplc="1809000F" w:tentative="1">
      <w:start w:val="1"/>
      <w:numFmt w:val="decimal"/>
      <w:lvlText w:val="%4."/>
      <w:lvlJc w:val="left"/>
      <w:pPr>
        <w:ind w:left="3774" w:hanging="360"/>
      </w:pPr>
    </w:lvl>
    <w:lvl w:ilvl="4" w:tplc="18090019" w:tentative="1">
      <w:start w:val="1"/>
      <w:numFmt w:val="lowerLetter"/>
      <w:lvlText w:val="%5."/>
      <w:lvlJc w:val="left"/>
      <w:pPr>
        <w:ind w:left="4494" w:hanging="360"/>
      </w:pPr>
    </w:lvl>
    <w:lvl w:ilvl="5" w:tplc="1809001B" w:tentative="1">
      <w:start w:val="1"/>
      <w:numFmt w:val="lowerRoman"/>
      <w:lvlText w:val="%6."/>
      <w:lvlJc w:val="right"/>
      <w:pPr>
        <w:ind w:left="5214" w:hanging="180"/>
      </w:pPr>
    </w:lvl>
    <w:lvl w:ilvl="6" w:tplc="1809000F" w:tentative="1">
      <w:start w:val="1"/>
      <w:numFmt w:val="decimal"/>
      <w:lvlText w:val="%7."/>
      <w:lvlJc w:val="left"/>
      <w:pPr>
        <w:ind w:left="5934" w:hanging="360"/>
      </w:pPr>
    </w:lvl>
    <w:lvl w:ilvl="7" w:tplc="18090019" w:tentative="1">
      <w:start w:val="1"/>
      <w:numFmt w:val="lowerLetter"/>
      <w:lvlText w:val="%8."/>
      <w:lvlJc w:val="left"/>
      <w:pPr>
        <w:ind w:left="6654" w:hanging="360"/>
      </w:pPr>
    </w:lvl>
    <w:lvl w:ilvl="8" w:tplc="1809001B" w:tentative="1">
      <w:start w:val="1"/>
      <w:numFmt w:val="lowerRoman"/>
      <w:lvlText w:val="%9."/>
      <w:lvlJc w:val="right"/>
      <w:pPr>
        <w:ind w:left="7374" w:hanging="180"/>
      </w:pPr>
    </w:lvl>
  </w:abstractNum>
  <w:abstractNum w:abstractNumId="48" w15:restartNumberingAfterBreak="0">
    <w:nsid w:val="59880DC3"/>
    <w:multiLevelType w:val="multilevel"/>
    <w:tmpl w:val="76B0D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
      <w:lvlJc w:val="left"/>
      <w:pPr>
        <w:ind w:left="1418" w:hanging="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9F7285D"/>
    <w:multiLevelType w:val="hybridMultilevel"/>
    <w:tmpl w:val="1F3456EC"/>
    <w:lvl w:ilvl="0" w:tplc="5498C5A0">
      <w:start w:val="1"/>
      <w:numFmt w:val="decimal"/>
      <w:lvlText w:val="6.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5BFB002F"/>
    <w:multiLevelType w:val="multilevel"/>
    <w:tmpl w:val="C29EC2EE"/>
    <w:lvl w:ilvl="0">
      <w:start w:val="5"/>
      <w:numFmt w:val="decimal"/>
      <w:lvlText w:val="%1"/>
      <w:lvlJc w:val="left"/>
      <w:pPr>
        <w:ind w:left="644" w:hanging="360"/>
      </w:pPr>
      <w:rPr>
        <w:rFonts w:hint="default"/>
        <w:b/>
        <w:bCs/>
      </w:rPr>
    </w:lvl>
    <w:lvl w:ilvl="1">
      <w:start w:val="3"/>
      <w:numFmt w:val="decimal"/>
      <w:lvlText w:val="6.%2"/>
      <w:lvlJc w:val="left"/>
      <w:pPr>
        <w:ind w:left="744" w:hanging="460"/>
      </w:pPr>
      <w:rPr>
        <w:rFonts w:hint="default"/>
        <w:b/>
        <w:sz w:val="24"/>
      </w:rPr>
    </w:lvl>
    <w:lvl w:ilvl="2">
      <w:start w:val="1"/>
      <w:numFmt w:val="decimal"/>
      <w:isLgl/>
      <w:lvlText w:val="%1.%2.%3."/>
      <w:lvlJc w:val="left"/>
      <w:pPr>
        <w:ind w:left="1004" w:hanging="720"/>
      </w:pPr>
      <w:rPr>
        <w:rFonts w:ascii="Georgia" w:hAnsi="Georgia" w:hint="default"/>
        <w:b/>
        <w:sz w:val="24"/>
      </w:rPr>
    </w:lvl>
    <w:lvl w:ilvl="3">
      <w:start w:val="1"/>
      <w:numFmt w:val="decimal"/>
      <w:isLgl/>
      <w:lvlText w:val="%1.%2.%3.%4."/>
      <w:lvlJc w:val="left"/>
      <w:pPr>
        <w:ind w:left="1004" w:hanging="720"/>
      </w:pPr>
      <w:rPr>
        <w:rFonts w:ascii="Georgia" w:hAnsi="Georgia" w:hint="default"/>
        <w:b/>
        <w:sz w:val="24"/>
      </w:rPr>
    </w:lvl>
    <w:lvl w:ilvl="4">
      <w:start w:val="1"/>
      <w:numFmt w:val="decimal"/>
      <w:isLgl/>
      <w:lvlText w:val="%1.%2.%3.%4.%5."/>
      <w:lvlJc w:val="left"/>
      <w:pPr>
        <w:ind w:left="1364" w:hanging="1080"/>
      </w:pPr>
      <w:rPr>
        <w:rFonts w:ascii="Georgia" w:hAnsi="Georgia" w:hint="default"/>
        <w:b/>
        <w:sz w:val="24"/>
      </w:rPr>
    </w:lvl>
    <w:lvl w:ilvl="5">
      <w:start w:val="1"/>
      <w:numFmt w:val="decimal"/>
      <w:isLgl/>
      <w:lvlText w:val="%1.%2.%3.%4.%5.%6."/>
      <w:lvlJc w:val="left"/>
      <w:pPr>
        <w:ind w:left="1364" w:hanging="1080"/>
      </w:pPr>
      <w:rPr>
        <w:rFonts w:ascii="Georgia" w:hAnsi="Georgia" w:hint="default"/>
        <w:b/>
        <w:sz w:val="24"/>
      </w:rPr>
    </w:lvl>
    <w:lvl w:ilvl="6">
      <w:start w:val="1"/>
      <w:numFmt w:val="decimal"/>
      <w:isLgl/>
      <w:lvlText w:val="%1.%2.%3.%4.%5.%6.%7."/>
      <w:lvlJc w:val="left"/>
      <w:pPr>
        <w:ind w:left="1724" w:hanging="1440"/>
      </w:pPr>
      <w:rPr>
        <w:rFonts w:ascii="Georgia" w:hAnsi="Georgia" w:hint="default"/>
        <w:b/>
        <w:sz w:val="24"/>
      </w:rPr>
    </w:lvl>
    <w:lvl w:ilvl="7">
      <w:start w:val="1"/>
      <w:numFmt w:val="decimal"/>
      <w:isLgl/>
      <w:lvlText w:val="%1.%2.%3.%4.%5.%6.%7.%8."/>
      <w:lvlJc w:val="left"/>
      <w:pPr>
        <w:ind w:left="1724" w:hanging="1440"/>
      </w:pPr>
      <w:rPr>
        <w:rFonts w:ascii="Georgia" w:hAnsi="Georgia" w:hint="default"/>
        <w:b/>
        <w:sz w:val="24"/>
      </w:rPr>
    </w:lvl>
    <w:lvl w:ilvl="8">
      <w:start w:val="1"/>
      <w:numFmt w:val="decimal"/>
      <w:isLgl/>
      <w:lvlText w:val="%1.%2.%3.%4.%5.%6.%7.%8.%9."/>
      <w:lvlJc w:val="left"/>
      <w:pPr>
        <w:ind w:left="2084" w:hanging="1800"/>
      </w:pPr>
      <w:rPr>
        <w:rFonts w:ascii="Georgia" w:hAnsi="Georgia" w:hint="default"/>
        <w:b/>
        <w:sz w:val="24"/>
      </w:rPr>
    </w:lvl>
  </w:abstractNum>
  <w:abstractNum w:abstractNumId="51" w15:restartNumberingAfterBreak="0">
    <w:nsid w:val="5D776FFA"/>
    <w:multiLevelType w:val="hybridMultilevel"/>
    <w:tmpl w:val="F7A4DD4E"/>
    <w:lvl w:ilvl="0" w:tplc="5A6E86DA">
      <w:start w:val="1"/>
      <w:numFmt w:val="decimal"/>
      <w:lvlText w:val="6.2.%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5F7561C8"/>
    <w:multiLevelType w:val="multilevel"/>
    <w:tmpl w:val="F4B68774"/>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1.7.%3."/>
      <w:lvlJc w:val="left"/>
      <w:pPr>
        <w:ind w:left="1418" w:hanging="851"/>
      </w:pPr>
      <w:rPr>
        <w:rFonts w:hint="default"/>
        <w:b w:val="0"/>
        <w:sz w:val="24"/>
        <w:szCs w:val="24"/>
      </w:rPr>
    </w:lvl>
    <w:lvl w:ilvl="3">
      <w:start w:val="5"/>
      <w:numFmt w:val="decimal"/>
      <w:lvlText w:val="7.1.7.%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685427A"/>
    <w:multiLevelType w:val="multilevel"/>
    <w:tmpl w:val="D3BA3A0A"/>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6.2.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9343282"/>
    <w:multiLevelType w:val="multilevel"/>
    <w:tmpl w:val="03343E34"/>
    <w:lvl w:ilvl="0">
      <w:start w:val="1"/>
      <w:numFmt w:val="decimal"/>
      <w:lvlText w:val="6.1.2.%1."/>
      <w:lvlJc w:val="left"/>
      <w:pPr>
        <w:ind w:left="1571" w:hanging="851"/>
      </w:pPr>
      <w:rPr>
        <w:rFonts w:hint="default"/>
        <w:b w:val="0"/>
        <w:sz w:val="24"/>
        <w:szCs w:val="24"/>
      </w:rPr>
    </w:lvl>
    <w:lvl w:ilvl="1">
      <w:start w:val="2"/>
      <w:numFmt w:val="decimal"/>
      <w:lvlText w:val="%1.%2"/>
      <w:lvlJc w:val="left"/>
      <w:pPr>
        <w:ind w:left="1441" w:hanging="645"/>
      </w:pPr>
      <w:rPr>
        <w:rFonts w:hint="default"/>
        <w:b/>
      </w:rPr>
    </w:lvl>
    <w:lvl w:ilvl="2">
      <w:start w:val="1"/>
      <w:numFmt w:val="decimal"/>
      <w:lvlText w:val="5.2.2.%3"/>
      <w:lvlJc w:val="left"/>
      <w:pPr>
        <w:ind w:left="1592" w:hanging="720"/>
      </w:pPr>
      <w:rPr>
        <w:rFonts w:hint="default"/>
        <w:b/>
      </w:rPr>
    </w:lvl>
    <w:lvl w:ilvl="3">
      <w:start w:val="1"/>
      <w:numFmt w:val="decimal"/>
      <w:lvlText w:val="5.2.2.%4"/>
      <w:lvlJc w:val="left"/>
      <w:pPr>
        <w:ind w:left="2028" w:hanging="1080"/>
      </w:pPr>
      <w:rPr>
        <w:rFonts w:hint="default"/>
        <w:b/>
      </w:rPr>
    </w:lvl>
    <w:lvl w:ilvl="4">
      <w:start w:val="1"/>
      <w:numFmt w:val="decimal"/>
      <w:lvlText w:val="%1.%2.%3.%4.%5"/>
      <w:lvlJc w:val="left"/>
      <w:pPr>
        <w:ind w:left="2104" w:hanging="1080"/>
      </w:pPr>
      <w:rPr>
        <w:rFonts w:hint="default"/>
        <w:b/>
      </w:rPr>
    </w:lvl>
    <w:lvl w:ilvl="5">
      <w:start w:val="1"/>
      <w:numFmt w:val="decimal"/>
      <w:lvlText w:val="%1.%2.%3.%4.%5.%6"/>
      <w:lvlJc w:val="left"/>
      <w:pPr>
        <w:ind w:left="2540" w:hanging="1440"/>
      </w:pPr>
      <w:rPr>
        <w:rFonts w:hint="default"/>
        <w:b/>
      </w:rPr>
    </w:lvl>
    <w:lvl w:ilvl="6">
      <w:start w:val="1"/>
      <w:numFmt w:val="decimal"/>
      <w:lvlText w:val="%1.%2.%3.%4.%5.%6.%7"/>
      <w:lvlJc w:val="left"/>
      <w:pPr>
        <w:ind w:left="2616" w:hanging="1440"/>
      </w:pPr>
      <w:rPr>
        <w:rFonts w:hint="default"/>
        <w:b/>
      </w:rPr>
    </w:lvl>
    <w:lvl w:ilvl="7">
      <w:start w:val="1"/>
      <w:numFmt w:val="decimal"/>
      <w:lvlText w:val="%1.%2.%3.%4.%5.%6.%7.%8"/>
      <w:lvlJc w:val="left"/>
      <w:pPr>
        <w:ind w:left="3052" w:hanging="1800"/>
      </w:pPr>
      <w:rPr>
        <w:rFonts w:hint="default"/>
        <w:b/>
      </w:rPr>
    </w:lvl>
    <w:lvl w:ilvl="8">
      <w:start w:val="1"/>
      <w:numFmt w:val="decimal"/>
      <w:lvlText w:val="%1.%2.%3.%4.%5.%6.%7.%8.%9"/>
      <w:lvlJc w:val="left"/>
      <w:pPr>
        <w:ind w:left="3128" w:hanging="1800"/>
      </w:pPr>
      <w:rPr>
        <w:rFonts w:hint="default"/>
        <w:b/>
      </w:rPr>
    </w:lvl>
  </w:abstractNum>
  <w:abstractNum w:abstractNumId="55" w15:restartNumberingAfterBreak="0">
    <w:nsid w:val="6A8428D7"/>
    <w:multiLevelType w:val="hybridMultilevel"/>
    <w:tmpl w:val="32F425C2"/>
    <w:lvl w:ilvl="0" w:tplc="CF50CE04">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AB74F3A"/>
    <w:multiLevelType w:val="hybridMultilevel"/>
    <w:tmpl w:val="48BCAF1E"/>
    <w:lvl w:ilvl="0" w:tplc="851A9788">
      <w:numFmt w:val="bullet"/>
      <w:lvlText w:val=""/>
      <w:lvlJc w:val="left"/>
      <w:pPr>
        <w:ind w:left="6480" w:hanging="720"/>
      </w:pPr>
      <w:rPr>
        <w:rFonts w:ascii="Symbol" w:eastAsia="Symbol" w:hAnsi="Symbol" w:cs="Symbol" w:hint="default"/>
        <w:b w:val="0"/>
        <w:bCs w:val="0"/>
        <w:i w:val="0"/>
        <w:iCs w:val="0"/>
        <w:w w:val="100"/>
        <w:sz w:val="20"/>
        <w:szCs w:val="20"/>
        <w:lang w:val="en-US" w:eastAsia="en-US" w:bidi="ar-SA"/>
      </w:rPr>
    </w:lvl>
    <w:lvl w:ilvl="1" w:tplc="ACEC65F2">
      <w:numFmt w:val="bullet"/>
      <w:lvlText w:val="•"/>
      <w:lvlJc w:val="left"/>
      <w:pPr>
        <w:ind w:left="7381" w:hanging="720"/>
      </w:pPr>
      <w:rPr>
        <w:rFonts w:hint="default"/>
        <w:lang w:val="en-US" w:eastAsia="en-US" w:bidi="ar-SA"/>
      </w:rPr>
    </w:lvl>
    <w:lvl w:ilvl="2" w:tplc="8D7EC230">
      <w:numFmt w:val="bullet"/>
      <w:lvlText w:val="•"/>
      <w:lvlJc w:val="left"/>
      <w:pPr>
        <w:ind w:left="8284" w:hanging="720"/>
      </w:pPr>
      <w:rPr>
        <w:rFonts w:hint="default"/>
        <w:lang w:val="en-US" w:eastAsia="en-US" w:bidi="ar-SA"/>
      </w:rPr>
    </w:lvl>
    <w:lvl w:ilvl="3" w:tplc="55FAD388">
      <w:numFmt w:val="bullet"/>
      <w:lvlText w:val="•"/>
      <w:lvlJc w:val="left"/>
      <w:pPr>
        <w:ind w:left="9186" w:hanging="720"/>
      </w:pPr>
      <w:rPr>
        <w:rFonts w:hint="default"/>
        <w:lang w:val="en-US" w:eastAsia="en-US" w:bidi="ar-SA"/>
      </w:rPr>
    </w:lvl>
    <w:lvl w:ilvl="4" w:tplc="999EE758">
      <w:numFmt w:val="bullet"/>
      <w:lvlText w:val="•"/>
      <w:lvlJc w:val="left"/>
      <w:pPr>
        <w:ind w:left="10089" w:hanging="720"/>
      </w:pPr>
      <w:rPr>
        <w:rFonts w:hint="default"/>
        <w:lang w:val="en-US" w:eastAsia="en-US" w:bidi="ar-SA"/>
      </w:rPr>
    </w:lvl>
    <w:lvl w:ilvl="5" w:tplc="D27A3DD0">
      <w:numFmt w:val="bullet"/>
      <w:lvlText w:val="•"/>
      <w:lvlJc w:val="left"/>
      <w:pPr>
        <w:ind w:left="10991" w:hanging="720"/>
      </w:pPr>
      <w:rPr>
        <w:rFonts w:hint="default"/>
        <w:lang w:val="en-US" w:eastAsia="en-US" w:bidi="ar-SA"/>
      </w:rPr>
    </w:lvl>
    <w:lvl w:ilvl="6" w:tplc="AE00B9C2">
      <w:numFmt w:val="bullet"/>
      <w:lvlText w:val="•"/>
      <w:lvlJc w:val="left"/>
      <w:pPr>
        <w:ind w:left="11894" w:hanging="720"/>
      </w:pPr>
      <w:rPr>
        <w:rFonts w:hint="default"/>
        <w:lang w:val="en-US" w:eastAsia="en-US" w:bidi="ar-SA"/>
      </w:rPr>
    </w:lvl>
    <w:lvl w:ilvl="7" w:tplc="BC06E04E">
      <w:numFmt w:val="bullet"/>
      <w:lvlText w:val="•"/>
      <w:lvlJc w:val="left"/>
      <w:pPr>
        <w:ind w:left="12796" w:hanging="720"/>
      </w:pPr>
      <w:rPr>
        <w:rFonts w:hint="default"/>
        <w:lang w:val="en-US" w:eastAsia="en-US" w:bidi="ar-SA"/>
      </w:rPr>
    </w:lvl>
    <w:lvl w:ilvl="8" w:tplc="B26439E4">
      <w:numFmt w:val="bullet"/>
      <w:lvlText w:val="•"/>
      <w:lvlJc w:val="left"/>
      <w:pPr>
        <w:ind w:left="13699" w:hanging="720"/>
      </w:pPr>
      <w:rPr>
        <w:rFonts w:hint="default"/>
        <w:lang w:val="en-US" w:eastAsia="en-US" w:bidi="ar-SA"/>
      </w:rPr>
    </w:lvl>
  </w:abstractNum>
  <w:abstractNum w:abstractNumId="57" w15:restartNumberingAfterBreak="0">
    <w:nsid w:val="6D842E39"/>
    <w:multiLevelType w:val="hybridMultilevel"/>
    <w:tmpl w:val="44640554"/>
    <w:lvl w:ilvl="0" w:tplc="200497C0">
      <w:start w:val="1"/>
      <w:numFmt w:val="decimal"/>
      <w:lvlText w:val="5.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6FB66F65"/>
    <w:multiLevelType w:val="hybridMultilevel"/>
    <w:tmpl w:val="7C44D7E8"/>
    <w:lvl w:ilvl="0" w:tplc="268E8AF0">
      <w:start w:val="1"/>
      <w:numFmt w:val="decimal"/>
      <w:lvlText w:val="6.3.%1."/>
      <w:lvlJc w:val="left"/>
      <w:pPr>
        <w:ind w:left="1069" w:hanging="360"/>
      </w:pPr>
      <w:rPr>
        <w:rFonts w:hint="default"/>
        <w:b/>
        <w:bCs/>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9" w15:restartNumberingAfterBreak="0">
    <w:nsid w:val="71FE761E"/>
    <w:multiLevelType w:val="hybridMultilevel"/>
    <w:tmpl w:val="44EEE580"/>
    <w:lvl w:ilvl="0" w:tplc="757A6234">
      <w:start w:val="8"/>
      <w:numFmt w:val="decimal"/>
      <w:lvlText w:val="5.2.%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4F64D71"/>
    <w:multiLevelType w:val="multilevel"/>
    <w:tmpl w:val="C3CA962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7.%3."/>
      <w:lvlJc w:val="left"/>
      <w:pPr>
        <w:ind w:left="1134" w:hanging="567"/>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8970E7F"/>
    <w:multiLevelType w:val="hybridMultilevel"/>
    <w:tmpl w:val="9874342E"/>
    <w:lvl w:ilvl="0" w:tplc="89480F22">
      <w:start w:val="1"/>
      <w:numFmt w:val="lowerRoman"/>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A75295"/>
    <w:multiLevelType w:val="multilevel"/>
    <w:tmpl w:val="2EB664B6"/>
    <w:lvl w:ilvl="0">
      <w:start w:val="1"/>
      <w:numFmt w:val="decimal"/>
      <w:lvlText w:val="6.%1"/>
      <w:lvlJc w:val="left"/>
      <w:pPr>
        <w:ind w:left="720" w:hanging="360"/>
      </w:pPr>
      <w:rPr>
        <w:rFonts w:hint="default"/>
        <w:b/>
        <w:bCs w:val="0"/>
      </w:rPr>
    </w:lvl>
    <w:lvl w:ilvl="1">
      <w:start w:val="1"/>
      <w:numFmt w:val="decimal"/>
      <w:lvlText w:val="6.%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63" w15:restartNumberingAfterBreak="0">
    <w:nsid w:val="7A850C2C"/>
    <w:multiLevelType w:val="multilevel"/>
    <w:tmpl w:val="2B908438"/>
    <w:lvl w:ilvl="0">
      <w:start w:val="5"/>
      <w:numFmt w:val="decimal"/>
      <w:lvlText w:val="%1"/>
      <w:lvlJc w:val="left"/>
      <w:pPr>
        <w:ind w:left="570" w:hanging="570"/>
      </w:pPr>
      <w:rPr>
        <w:rFonts w:hint="default"/>
        <w:b/>
        <w:u w:val="single"/>
      </w:rPr>
    </w:lvl>
    <w:lvl w:ilvl="1">
      <w:start w:val="2"/>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64" w15:restartNumberingAfterBreak="0">
    <w:nsid w:val="7AA9691D"/>
    <w:multiLevelType w:val="multilevel"/>
    <w:tmpl w:val="9F7CFCAA"/>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5.2.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FA251A"/>
    <w:multiLevelType w:val="hybridMultilevel"/>
    <w:tmpl w:val="352899CC"/>
    <w:lvl w:ilvl="0" w:tplc="B80E823E">
      <w:start w:val="1"/>
      <w:numFmt w:val="decimal"/>
      <w:lvlText w:val="5.3.%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7BA24595"/>
    <w:multiLevelType w:val="multilevel"/>
    <w:tmpl w:val="7B7811E8"/>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5.2.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E7E7953"/>
    <w:multiLevelType w:val="hybridMultilevel"/>
    <w:tmpl w:val="808633BC"/>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num w:numId="1" w16cid:durableId="1389841837">
    <w:abstractNumId w:val="26"/>
  </w:num>
  <w:num w:numId="2" w16cid:durableId="399792497">
    <w:abstractNumId w:val="10"/>
  </w:num>
  <w:num w:numId="3" w16cid:durableId="1754232538">
    <w:abstractNumId w:val="11"/>
  </w:num>
  <w:num w:numId="4" w16cid:durableId="1133787397">
    <w:abstractNumId w:val="34"/>
  </w:num>
  <w:num w:numId="5" w16cid:durableId="663976350">
    <w:abstractNumId w:val="48"/>
  </w:num>
  <w:num w:numId="6" w16cid:durableId="336537730">
    <w:abstractNumId w:val="24"/>
  </w:num>
  <w:num w:numId="7" w16cid:durableId="1397782085">
    <w:abstractNumId w:val="30"/>
  </w:num>
  <w:num w:numId="8" w16cid:durableId="1650861050">
    <w:abstractNumId w:val="7"/>
  </w:num>
  <w:num w:numId="9" w16cid:durableId="156265783">
    <w:abstractNumId w:val="44"/>
  </w:num>
  <w:num w:numId="10" w16cid:durableId="112788663">
    <w:abstractNumId w:val="57"/>
  </w:num>
  <w:num w:numId="11" w16cid:durableId="1548226810">
    <w:abstractNumId w:val="67"/>
  </w:num>
  <w:num w:numId="12" w16cid:durableId="1686980290">
    <w:abstractNumId w:val="25"/>
  </w:num>
  <w:num w:numId="13" w16cid:durableId="1601334811">
    <w:abstractNumId w:val="9"/>
  </w:num>
  <w:num w:numId="14" w16cid:durableId="479156478">
    <w:abstractNumId w:val="14"/>
  </w:num>
  <w:num w:numId="15" w16cid:durableId="1973707003">
    <w:abstractNumId w:val="6"/>
  </w:num>
  <w:num w:numId="16" w16cid:durableId="1786729420">
    <w:abstractNumId w:val="2"/>
  </w:num>
  <w:num w:numId="17" w16cid:durableId="1098871366">
    <w:abstractNumId w:val="46"/>
  </w:num>
  <w:num w:numId="18" w16cid:durableId="1022364776">
    <w:abstractNumId w:val="29"/>
  </w:num>
  <w:num w:numId="19" w16cid:durableId="626812201">
    <w:abstractNumId w:val="28"/>
  </w:num>
  <w:num w:numId="20" w16cid:durableId="1722242562">
    <w:abstractNumId w:val="49"/>
  </w:num>
  <w:num w:numId="21" w16cid:durableId="707145170">
    <w:abstractNumId w:val="54"/>
  </w:num>
  <w:num w:numId="22" w16cid:durableId="1829204335">
    <w:abstractNumId w:val="40"/>
  </w:num>
  <w:num w:numId="23" w16cid:durableId="1617561185">
    <w:abstractNumId w:val="8"/>
  </w:num>
  <w:num w:numId="24" w16cid:durableId="1562213208">
    <w:abstractNumId w:val="50"/>
  </w:num>
  <w:num w:numId="25" w16cid:durableId="498079799">
    <w:abstractNumId w:val="51"/>
  </w:num>
  <w:num w:numId="26" w16cid:durableId="243808204">
    <w:abstractNumId w:val="47"/>
  </w:num>
  <w:num w:numId="27" w16cid:durableId="1372992205">
    <w:abstractNumId w:val="39"/>
  </w:num>
  <w:num w:numId="28" w16cid:durableId="47606818">
    <w:abstractNumId w:val="62"/>
  </w:num>
  <w:num w:numId="29" w16cid:durableId="1082607642">
    <w:abstractNumId w:val="42"/>
  </w:num>
  <w:num w:numId="30" w16cid:durableId="917405281">
    <w:abstractNumId w:val="1"/>
  </w:num>
  <w:num w:numId="31" w16cid:durableId="422148494">
    <w:abstractNumId w:val="16"/>
  </w:num>
  <w:num w:numId="32" w16cid:durableId="839547131">
    <w:abstractNumId w:val="64"/>
  </w:num>
  <w:num w:numId="33" w16cid:durableId="524751773">
    <w:abstractNumId w:val="66"/>
  </w:num>
  <w:num w:numId="34" w16cid:durableId="1073699679">
    <w:abstractNumId w:val="20"/>
  </w:num>
  <w:num w:numId="35" w16cid:durableId="34740396">
    <w:abstractNumId w:val="15"/>
  </w:num>
  <w:num w:numId="36" w16cid:durableId="1123230064">
    <w:abstractNumId w:val="43"/>
  </w:num>
  <w:num w:numId="37" w16cid:durableId="1356148461">
    <w:abstractNumId w:val="53"/>
  </w:num>
  <w:num w:numId="38" w16cid:durableId="353043677">
    <w:abstractNumId w:val="60"/>
  </w:num>
  <w:num w:numId="39" w16cid:durableId="273710018">
    <w:abstractNumId w:val="12"/>
  </w:num>
  <w:num w:numId="40" w16cid:durableId="2113355613">
    <w:abstractNumId w:val="38"/>
  </w:num>
  <w:num w:numId="41" w16cid:durableId="559947051">
    <w:abstractNumId w:val="36"/>
  </w:num>
  <w:num w:numId="42" w16cid:durableId="1092821410">
    <w:abstractNumId w:val="13"/>
  </w:num>
  <w:num w:numId="43" w16cid:durableId="236668922">
    <w:abstractNumId w:val="5"/>
  </w:num>
  <w:num w:numId="44" w16cid:durableId="784811343">
    <w:abstractNumId w:val="59"/>
  </w:num>
  <w:num w:numId="45" w16cid:durableId="1482119074">
    <w:abstractNumId w:val="45"/>
  </w:num>
  <w:num w:numId="46" w16cid:durableId="1694067595">
    <w:abstractNumId w:val="37"/>
  </w:num>
  <w:num w:numId="47" w16cid:durableId="476185154">
    <w:abstractNumId w:val="61"/>
  </w:num>
  <w:num w:numId="48" w16cid:durableId="511847113">
    <w:abstractNumId w:val="31"/>
  </w:num>
  <w:num w:numId="49" w16cid:durableId="200175014">
    <w:abstractNumId w:val="0"/>
  </w:num>
  <w:num w:numId="50" w16cid:durableId="1291473433">
    <w:abstractNumId w:val="65"/>
  </w:num>
  <w:num w:numId="51" w16cid:durableId="1510678830">
    <w:abstractNumId w:val="4"/>
  </w:num>
  <w:num w:numId="52" w16cid:durableId="390082841">
    <w:abstractNumId w:val="58"/>
  </w:num>
  <w:num w:numId="53" w16cid:durableId="1880391440">
    <w:abstractNumId w:val="41"/>
  </w:num>
  <w:num w:numId="54" w16cid:durableId="1434059138">
    <w:abstractNumId w:val="22"/>
  </w:num>
  <w:num w:numId="55" w16cid:durableId="144787437">
    <w:abstractNumId w:val="18"/>
  </w:num>
  <w:num w:numId="56" w16cid:durableId="1015378728">
    <w:abstractNumId w:val="21"/>
  </w:num>
  <w:num w:numId="57" w16cid:durableId="101653917">
    <w:abstractNumId w:val="27"/>
  </w:num>
  <w:num w:numId="58" w16cid:durableId="1831023590">
    <w:abstractNumId w:val="17"/>
  </w:num>
  <w:num w:numId="59" w16cid:durableId="154995627">
    <w:abstractNumId w:val="33"/>
  </w:num>
  <w:num w:numId="60" w16cid:durableId="1224221757">
    <w:abstractNumId w:val="52"/>
  </w:num>
  <w:num w:numId="61" w16cid:durableId="1137841752">
    <w:abstractNumId w:val="55"/>
  </w:num>
  <w:num w:numId="62" w16cid:durableId="1176113510">
    <w:abstractNumId w:val="32"/>
  </w:num>
  <w:num w:numId="63" w16cid:durableId="1644311032">
    <w:abstractNumId w:val="56"/>
  </w:num>
  <w:num w:numId="64" w16cid:durableId="1185754511">
    <w:abstractNumId w:val="23"/>
  </w:num>
  <w:num w:numId="65" w16cid:durableId="409887622">
    <w:abstractNumId w:val="35"/>
  </w:num>
  <w:num w:numId="66" w16cid:durableId="1655571998">
    <w:abstractNumId w:val="63"/>
  </w:num>
  <w:num w:numId="67" w16cid:durableId="580482572">
    <w:abstractNumId w:val="19"/>
  </w:num>
  <w:num w:numId="68" w16cid:durableId="1270773692">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OzMDYxMjcxMDSyMLdQ0lEKTi0uzszPAykwrAUAVDypoCwAAAA="/>
  </w:docVars>
  <w:rsids>
    <w:rsidRoot w:val="00B243A4"/>
    <w:rsid w:val="000000EE"/>
    <w:rsid w:val="000016C1"/>
    <w:rsid w:val="00001C11"/>
    <w:rsid w:val="00002853"/>
    <w:rsid w:val="000029B9"/>
    <w:rsid w:val="000029E7"/>
    <w:rsid w:val="00002CC0"/>
    <w:rsid w:val="00003138"/>
    <w:rsid w:val="00003852"/>
    <w:rsid w:val="000044DC"/>
    <w:rsid w:val="00004BC6"/>
    <w:rsid w:val="00005871"/>
    <w:rsid w:val="00005A94"/>
    <w:rsid w:val="00006AFF"/>
    <w:rsid w:val="00006BBA"/>
    <w:rsid w:val="00006EBD"/>
    <w:rsid w:val="0000766E"/>
    <w:rsid w:val="00007906"/>
    <w:rsid w:val="00007B94"/>
    <w:rsid w:val="00007C78"/>
    <w:rsid w:val="0001034D"/>
    <w:rsid w:val="000110AE"/>
    <w:rsid w:val="000123CA"/>
    <w:rsid w:val="0001347C"/>
    <w:rsid w:val="00013E46"/>
    <w:rsid w:val="000147D4"/>
    <w:rsid w:val="00015546"/>
    <w:rsid w:val="000156C2"/>
    <w:rsid w:val="00016719"/>
    <w:rsid w:val="00016B76"/>
    <w:rsid w:val="000200E2"/>
    <w:rsid w:val="00020BAE"/>
    <w:rsid w:val="00021448"/>
    <w:rsid w:val="00021924"/>
    <w:rsid w:val="0002208A"/>
    <w:rsid w:val="000231BD"/>
    <w:rsid w:val="000235DA"/>
    <w:rsid w:val="00024F25"/>
    <w:rsid w:val="000251B1"/>
    <w:rsid w:val="000251B6"/>
    <w:rsid w:val="000252F6"/>
    <w:rsid w:val="0002593B"/>
    <w:rsid w:val="0002673B"/>
    <w:rsid w:val="00026790"/>
    <w:rsid w:val="00026A45"/>
    <w:rsid w:val="00026AD2"/>
    <w:rsid w:val="00027400"/>
    <w:rsid w:val="00027BF9"/>
    <w:rsid w:val="00030753"/>
    <w:rsid w:val="00030BAE"/>
    <w:rsid w:val="00030E95"/>
    <w:rsid w:val="00030EB6"/>
    <w:rsid w:val="000312C0"/>
    <w:rsid w:val="00031CC0"/>
    <w:rsid w:val="00031E37"/>
    <w:rsid w:val="00032673"/>
    <w:rsid w:val="000330D8"/>
    <w:rsid w:val="000336B3"/>
    <w:rsid w:val="000341A2"/>
    <w:rsid w:val="0003487D"/>
    <w:rsid w:val="00034956"/>
    <w:rsid w:val="00034E1F"/>
    <w:rsid w:val="000355CE"/>
    <w:rsid w:val="00035E23"/>
    <w:rsid w:val="00037897"/>
    <w:rsid w:val="00040BB3"/>
    <w:rsid w:val="000414E4"/>
    <w:rsid w:val="00041659"/>
    <w:rsid w:val="000419DB"/>
    <w:rsid w:val="00041E25"/>
    <w:rsid w:val="00042670"/>
    <w:rsid w:val="000434C3"/>
    <w:rsid w:val="0004358E"/>
    <w:rsid w:val="000435EC"/>
    <w:rsid w:val="00044CFD"/>
    <w:rsid w:val="000456C7"/>
    <w:rsid w:val="0004726C"/>
    <w:rsid w:val="0004739D"/>
    <w:rsid w:val="000473B5"/>
    <w:rsid w:val="0004759B"/>
    <w:rsid w:val="00047DD0"/>
    <w:rsid w:val="00050DA6"/>
    <w:rsid w:val="000510A9"/>
    <w:rsid w:val="00051654"/>
    <w:rsid w:val="00052862"/>
    <w:rsid w:val="00052AF6"/>
    <w:rsid w:val="00052F80"/>
    <w:rsid w:val="00053034"/>
    <w:rsid w:val="0005310B"/>
    <w:rsid w:val="00053300"/>
    <w:rsid w:val="0005462E"/>
    <w:rsid w:val="00055A11"/>
    <w:rsid w:val="000561DF"/>
    <w:rsid w:val="00056F9C"/>
    <w:rsid w:val="000602FC"/>
    <w:rsid w:val="000603E2"/>
    <w:rsid w:val="000606E0"/>
    <w:rsid w:val="00060A39"/>
    <w:rsid w:val="0006139B"/>
    <w:rsid w:val="00061448"/>
    <w:rsid w:val="00061B6B"/>
    <w:rsid w:val="00061BE1"/>
    <w:rsid w:val="000626BC"/>
    <w:rsid w:val="00062D1E"/>
    <w:rsid w:val="00062F5A"/>
    <w:rsid w:val="00063BE9"/>
    <w:rsid w:val="00064053"/>
    <w:rsid w:val="000643E1"/>
    <w:rsid w:val="00064455"/>
    <w:rsid w:val="00064510"/>
    <w:rsid w:val="0006474E"/>
    <w:rsid w:val="00065391"/>
    <w:rsid w:val="00065999"/>
    <w:rsid w:val="00065E1E"/>
    <w:rsid w:val="000664D3"/>
    <w:rsid w:val="000668B1"/>
    <w:rsid w:val="0006693B"/>
    <w:rsid w:val="000701D3"/>
    <w:rsid w:val="000703C6"/>
    <w:rsid w:val="00070A0E"/>
    <w:rsid w:val="00070A65"/>
    <w:rsid w:val="00070FFE"/>
    <w:rsid w:val="00071CD0"/>
    <w:rsid w:val="00071DBA"/>
    <w:rsid w:val="0007230C"/>
    <w:rsid w:val="00072B63"/>
    <w:rsid w:val="000733F7"/>
    <w:rsid w:val="000738E5"/>
    <w:rsid w:val="00074BDC"/>
    <w:rsid w:val="000757F5"/>
    <w:rsid w:val="00075E41"/>
    <w:rsid w:val="00076D7E"/>
    <w:rsid w:val="00076FC1"/>
    <w:rsid w:val="000772A2"/>
    <w:rsid w:val="000776CA"/>
    <w:rsid w:val="000802DD"/>
    <w:rsid w:val="00080500"/>
    <w:rsid w:val="00080A87"/>
    <w:rsid w:val="00080EE6"/>
    <w:rsid w:val="00080F71"/>
    <w:rsid w:val="00081209"/>
    <w:rsid w:val="000815F9"/>
    <w:rsid w:val="00081C76"/>
    <w:rsid w:val="0008200F"/>
    <w:rsid w:val="0008280C"/>
    <w:rsid w:val="0008296B"/>
    <w:rsid w:val="000836E4"/>
    <w:rsid w:val="00084266"/>
    <w:rsid w:val="00084346"/>
    <w:rsid w:val="000846FD"/>
    <w:rsid w:val="000853B9"/>
    <w:rsid w:val="0008552F"/>
    <w:rsid w:val="00085C52"/>
    <w:rsid w:val="00086B85"/>
    <w:rsid w:val="0008789F"/>
    <w:rsid w:val="00090263"/>
    <w:rsid w:val="000903EB"/>
    <w:rsid w:val="000907DA"/>
    <w:rsid w:val="00090EA7"/>
    <w:rsid w:val="00092AA0"/>
    <w:rsid w:val="00092DC6"/>
    <w:rsid w:val="00092E13"/>
    <w:rsid w:val="00094322"/>
    <w:rsid w:val="00095FAE"/>
    <w:rsid w:val="000A00F2"/>
    <w:rsid w:val="000A0AFC"/>
    <w:rsid w:val="000A16D0"/>
    <w:rsid w:val="000A1C1D"/>
    <w:rsid w:val="000A1C3C"/>
    <w:rsid w:val="000A1F0A"/>
    <w:rsid w:val="000A22A8"/>
    <w:rsid w:val="000A2C0F"/>
    <w:rsid w:val="000A30F8"/>
    <w:rsid w:val="000A3A18"/>
    <w:rsid w:val="000A3B88"/>
    <w:rsid w:val="000A488B"/>
    <w:rsid w:val="000A4922"/>
    <w:rsid w:val="000A49D7"/>
    <w:rsid w:val="000A6146"/>
    <w:rsid w:val="000A6314"/>
    <w:rsid w:val="000A63D4"/>
    <w:rsid w:val="000A6521"/>
    <w:rsid w:val="000A6AB8"/>
    <w:rsid w:val="000A70D1"/>
    <w:rsid w:val="000A73B2"/>
    <w:rsid w:val="000A74D5"/>
    <w:rsid w:val="000A75F3"/>
    <w:rsid w:val="000A7916"/>
    <w:rsid w:val="000A7D11"/>
    <w:rsid w:val="000B04A1"/>
    <w:rsid w:val="000B062F"/>
    <w:rsid w:val="000B07F1"/>
    <w:rsid w:val="000B0A30"/>
    <w:rsid w:val="000B0AF8"/>
    <w:rsid w:val="000B0CBC"/>
    <w:rsid w:val="000B126D"/>
    <w:rsid w:val="000B188E"/>
    <w:rsid w:val="000B1AA2"/>
    <w:rsid w:val="000B1AC7"/>
    <w:rsid w:val="000B23C9"/>
    <w:rsid w:val="000B3598"/>
    <w:rsid w:val="000B3CED"/>
    <w:rsid w:val="000B3E1B"/>
    <w:rsid w:val="000B4373"/>
    <w:rsid w:val="000B4E5A"/>
    <w:rsid w:val="000B5378"/>
    <w:rsid w:val="000B5D73"/>
    <w:rsid w:val="000B64BE"/>
    <w:rsid w:val="000B729E"/>
    <w:rsid w:val="000B7569"/>
    <w:rsid w:val="000B770E"/>
    <w:rsid w:val="000B776B"/>
    <w:rsid w:val="000C06DA"/>
    <w:rsid w:val="000C1878"/>
    <w:rsid w:val="000C1C25"/>
    <w:rsid w:val="000C2B47"/>
    <w:rsid w:val="000C3386"/>
    <w:rsid w:val="000C4AD4"/>
    <w:rsid w:val="000C4FBC"/>
    <w:rsid w:val="000C5910"/>
    <w:rsid w:val="000C59EA"/>
    <w:rsid w:val="000C6C5D"/>
    <w:rsid w:val="000C6F0E"/>
    <w:rsid w:val="000C7B91"/>
    <w:rsid w:val="000C7C24"/>
    <w:rsid w:val="000C7DBD"/>
    <w:rsid w:val="000C7F55"/>
    <w:rsid w:val="000D0197"/>
    <w:rsid w:val="000D04FE"/>
    <w:rsid w:val="000D136B"/>
    <w:rsid w:val="000D1CF1"/>
    <w:rsid w:val="000D1FAE"/>
    <w:rsid w:val="000D1FFD"/>
    <w:rsid w:val="000D274F"/>
    <w:rsid w:val="000D3839"/>
    <w:rsid w:val="000D3904"/>
    <w:rsid w:val="000D4762"/>
    <w:rsid w:val="000D48B3"/>
    <w:rsid w:val="000D4FB2"/>
    <w:rsid w:val="000D5C8A"/>
    <w:rsid w:val="000D5CD5"/>
    <w:rsid w:val="000D5D83"/>
    <w:rsid w:val="000D6136"/>
    <w:rsid w:val="000D7515"/>
    <w:rsid w:val="000D7BA3"/>
    <w:rsid w:val="000E1245"/>
    <w:rsid w:val="000E1788"/>
    <w:rsid w:val="000E1A38"/>
    <w:rsid w:val="000E3202"/>
    <w:rsid w:val="000E3DA4"/>
    <w:rsid w:val="000E3E94"/>
    <w:rsid w:val="000E40F4"/>
    <w:rsid w:val="000E4DBE"/>
    <w:rsid w:val="000E4F3D"/>
    <w:rsid w:val="000E502F"/>
    <w:rsid w:val="000E5502"/>
    <w:rsid w:val="000E5705"/>
    <w:rsid w:val="000E6111"/>
    <w:rsid w:val="000E6521"/>
    <w:rsid w:val="000E6966"/>
    <w:rsid w:val="000E73D4"/>
    <w:rsid w:val="000E7A72"/>
    <w:rsid w:val="000F07EE"/>
    <w:rsid w:val="000F2269"/>
    <w:rsid w:val="000F37A0"/>
    <w:rsid w:val="000F3EDF"/>
    <w:rsid w:val="000F408E"/>
    <w:rsid w:val="000F49B3"/>
    <w:rsid w:val="000F55D1"/>
    <w:rsid w:val="000F5A77"/>
    <w:rsid w:val="000F5FB1"/>
    <w:rsid w:val="000F67AF"/>
    <w:rsid w:val="000F6954"/>
    <w:rsid w:val="000F6A74"/>
    <w:rsid w:val="000F6AA9"/>
    <w:rsid w:val="000F70BD"/>
    <w:rsid w:val="001002AF"/>
    <w:rsid w:val="00100CFD"/>
    <w:rsid w:val="001010DE"/>
    <w:rsid w:val="00101ADE"/>
    <w:rsid w:val="00101D8E"/>
    <w:rsid w:val="001023DC"/>
    <w:rsid w:val="001027B8"/>
    <w:rsid w:val="00102F5B"/>
    <w:rsid w:val="001035E1"/>
    <w:rsid w:val="0010371F"/>
    <w:rsid w:val="00103A4B"/>
    <w:rsid w:val="00103CE3"/>
    <w:rsid w:val="00103FE9"/>
    <w:rsid w:val="00104349"/>
    <w:rsid w:val="00105DAD"/>
    <w:rsid w:val="001062F3"/>
    <w:rsid w:val="00106D7E"/>
    <w:rsid w:val="00107C42"/>
    <w:rsid w:val="001107A1"/>
    <w:rsid w:val="001107B4"/>
    <w:rsid w:val="00110D3E"/>
    <w:rsid w:val="00110F4D"/>
    <w:rsid w:val="001118D2"/>
    <w:rsid w:val="00112311"/>
    <w:rsid w:val="001125A1"/>
    <w:rsid w:val="00112F63"/>
    <w:rsid w:val="00113765"/>
    <w:rsid w:val="0011428F"/>
    <w:rsid w:val="001151E5"/>
    <w:rsid w:val="00115309"/>
    <w:rsid w:val="00115D05"/>
    <w:rsid w:val="00115DD5"/>
    <w:rsid w:val="00115FCF"/>
    <w:rsid w:val="00116190"/>
    <w:rsid w:val="001163F7"/>
    <w:rsid w:val="001167C3"/>
    <w:rsid w:val="00116A67"/>
    <w:rsid w:val="001174FB"/>
    <w:rsid w:val="0012028A"/>
    <w:rsid w:val="0012084B"/>
    <w:rsid w:val="00121981"/>
    <w:rsid w:val="00121B3D"/>
    <w:rsid w:val="00121DD2"/>
    <w:rsid w:val="001226C0"/>
    <w:rsid w:val="001227ED"/>
    <w:rsid w:val="00123377"/>
    <w:rsid w:val="00124241"/>
    <w:rsid w:val="00124F24"/>
    <w:rsid w:val="0012517A"/>
    <w:rsid w:val="001251F5"/>
    <w:rsid w:val="001267B1"/>
    <w:rsid w:val="00126979"/>
    <w:rsid w:val="00126CFE"/>
    <w:rsid w:val="001274DD"/>
    <w:rsid w:val="00127BC3"/>
    <w:rsid w:val="00130392"/>
    <w:rsid w:val="0013042D"/>
    <w:rsid w:val="00130516"/>
    <w:rsid w:val="0013142D"/>
    <w:rsid w:val="00131496"/>
    <w:rsid w:val="001315A0"/>
    <w:rsid w:val="001318AB"/>
    <w:rsid w:val="001334DF"/>
    <w:rsid w:val="00133857"/>
    <w:rsid w:val="00133D28"/>
    <w:rsid w:val="00134442"/>
    <w:rsid w:val="00134736"/>
    <w:rsid w:val="001348DC"/>
    <w:rsid w:val="00134B4D"/>
    <w:rsid w:val="00134C86"/>
    <w:rsid w:val="001365AB"/>
    <w:rsid w:val="00136627"/>
    <w:rsid w:val="001367FF"/>
    <w:rsid w:val="0013714F"/>
    <w:rsid w:val="001373BF"/>
    <w:rsid w:val="001404B9"/>
    <w:rsid w:val="00140616"/>
    <w:rsid w:val="0014071E"/>
    <w:rsid w:val="0014416C"/>
    <w:rsid w:val="0014435F"/>
    <w:rsid w:val="001444F3"/>
    <w:rsid w:val="0014475F"/>
    <w:rsid w:val="0014553E"/>
    <w:rsid w:val="001455EF"/>
    <w:rsid w:val="00145BE5"/>
    <w:rsid w:val="001465FF"/>
    <w:rsid w:val="00147020"/>
    <w:rsid w:val="001472AE"/>
    <w:rsid w:val="00147505"/>
    <w:rsid w:val="00147FAD"/>
    <w:rsid w:val="00150334"/>
    <w:rsid w:val="00150650"/>
    <w:rsid w:val="00150FBF"/>
    <w:rsid w:val="00152297"/>
    <w:rsid w:val="0015252F"/>
    <w:rsid w:val="00152B44"/>
    <w:rsid w:val="0015380B"/>
    <w:rsid w:val="0015392D"/>
    <w:rsid w:val="00153D9C"/>
    <w:rsid w:val="0015407F"/>
    <w:rsid w:val="00154BDD"/>
    <w:rsid w:val="00154C77"/>
    <w:rsid w:val="00154F7D"/>
    <w:rsid w:val="0015518C"/>
    <w:rsid w:val="00156464"/>
    <w:rsid w:val="001601EA"/>
    <w:rsid w:val="00160479"/>
    <w:rsid w:val="001609F6"/>
    <w:rsid w:val="001611AF"/>
    <w:rsid w:val="00161357"/>
    <w:rsid w:val="0016135B"/>
    <w:rsid w:val="00161ABF"/>
    <w:rsid w:val="00162581"/>
    <w:rsid w:val="0016259C"/>
    <w:rsid w:val="00162BDF"/>
    <w:rsid w:val="0016342A"/>
    <w:rsid w:val="0016398B"/>
    <w:rsid w:val="001639E3"/>
    <w:rsid w:val="001641D5"/>
    <w:rsid w:val="00164246"/>
    <w:rsid w:val="00164B5E"/>
    <w:rsid w:val="00164F13"/>
    <w:rsid w:val="00165227"/>
    <w:rsid w:val="00165614"/>
    <w:rsid w:val="001659E2"/>
    <w:rsid w:val="0016658F"/>
    <w:rsid w:val="001667CC"/>
    <w:rsid w:val="00166CFD"/>
    <w:rsid w:val="00166F44"/>
    <w:rsid w:val="00167535"/>
    <w:rsid w:val="001675F9"/>
    <w:rsid w:val="00167B9D"/>
    <w:rsid w:val="00170157"/>
    <w:rsid w:val="00170877"/>
    <w:rsid w:val="00170D88"/>
    <w:rsid w:val="00171A80"/>
    <w:rsid w:val="00172677"/>
    <w:rsid w:val="0017551F"/>
    <w:rsid w:val="00175A2E"/>
    <w:rsid w:val="00175A8E"/>
    <w:rsid w:val="00175FFA"/>
    <w:rsid w:val="001761B8"/>
    <w:rsid w:val="0017670A"/>
    <w:rsid w:val="00177882"/>
    <w:rsid w:val="00181052"/>
    <w:rsid w:val="001819C5"/>
    <w:rsid w:val="00181C6A"/>
    <w:rsid w:val="001822E7"/>
    <w:rsid w:val="0018270C"/>
    <w:rsid w:val="00182B55"/>
    <w:rsid w:val="00183218"/>
    <w:rsid w:val="00183988"/>
    <w:rsid w:val="00183AF0"/>
    <w:rsid w:val="00183B24"/>
    <w:rsid w:val="001846C6"/>
    <w:rsid w:val="00184991"/>
    <w:rsid w:val="001859C0"/>
    <w:rsid w:val="00186116"/>
    <w:rsid w:val="001862B0"/>
    <w:rsid w:val="0018658B"/>
    <w:rsid w:val="00186658"/>
    <w:rsid w:val="00187670"/>
    <w:rsid w:val="001878CE"/>
    <w:rsid w:val="00187A72"/>
    <w:rsid w:val="001924A4"/>
    <w:rsid w:val="00192DDC"/>
    <w:rsid w:val="0019309A"/>
    <w:rsid w:val="001934D3"/>
    <w:rsid w:val="001936B3"/>
    <w:rsid w:val="00193CDA"/>
    <w:rsid w:val="001953F7"/>
    <w:rsid w:val="001954E6"/>
    <w:rsid w:val="00196C97"/>
    <w:rsid w:val="001973B6"/>
    <w:rsid w:val="00197541"/>
    <w:rsid w:val="001A043E"/>
    <w:rsid w:val="001A049B"/>
    <w:rsid w:val="001A0A52"/>
    <w:rsid w:val="001A0CD6"/>
    <w:rsid w:val="001A1368"/>
    <w:rsid w:val="001A1C11"/>
    <w:rsid w:val="001A2003"/>
    <w:rsid w:val="001A2FA8"/>
    <w:rsid w:val="001A2FC4"/>
    <w:rsid w:val="001A3015"/>
    <w:rsid w:val="001A3620"/>
    <w:rsid w:val="001A38F9"/>
    <w:rsid w:val="001A39BD"/>
    <w:rsid w:val="001A41D8"/>
    <w:rsid w:val="001A4F04"/>
    <w:rsid w:val="001A4F4A"/>
    <w:rsid w:val="001A5216"/>
    <w:rsid w:val="001A60F1"/>
    <w:rsid w:val="001A62C2"/>
    <w:rsid w:val="001A6705"/>
    <w:rsid w:val="001A768D"/>
    <w:rsid w:val="001A7E0D"/>
    <w:rsid w:val="001B05FE"/>
    <w:rsid w:val="001B12AB"/>
    <w:rsid w:val="001B1359"/>
    <w:rsid w:val="001B15E1"/>
    <w:rsid w:val="001B17EF"/>
    <w:rsid w:val="001B1EFA"/>
    <w:rsid w:val="001B212A"/>
    <w:rsid w:val="001B255A"/>
    <w:rsid w:val="001B26E2"/>
    <w:rsid w:val="001B2B6F"/>
    <w:rsid w:val="001B363E"/>
    <w:rsid w:val="001B3722"/>
    <w:rsid w:val="001B40B6"/>
    <w:rsid w:val="001B4EFF"/>
    <w:rsid w:val="001B5703"/>
    <w:rsid w:val="001B5E25"/>
    <w:rsid w:val="001B654B"/>
    <w:rsid w:val="001B6EAE"/>
    <w:rsid w:val="001B792B"/>
    <w:rsid w:val="001C02BF"/>
    <w:rsid w:val="001C0539"/>
    <w:rsid w:val="001C0DA0"/>
    <w:rsid w:val="001C167C"/>
    <w:rsid w:val="001C17B3"/>
    <w:rsid w:val="001C183D"/>
    <w:rsid w:val="001C202F"/>
    <w:rsid w:val="001C259B"/>
    <w:rsid w:val="001C2B07"/>
    <w:rsid w:val="001C2B6B"/>
    <w:rsid w:val="001C5286"/>
    <w:rsid w:val="001C5AC4"/>
    <w:rsid w:val="001C635F"/>
    <w:rsid w:val="001C6DA4"/>
    <w:rsid w:val="001C76FD"/>
    <w:rsid w:val="001C7C30"/>
    <w:rsid w:val="001D0EF8"/>
    <w:rsid w:val="001D0F64"/>
    <w:rsid w:val="001D10C5"/>
    <w:rsid w:val="001D18EE"/>
    <w:rsid w:val="001D1951"/>
    <w:rsid w:val="001D2372"/>
    <w:rsid w:val="001D237C"/>
    <w:rsid w:val="001D29F9"/>
    <w:rsid w:val="001D316A"/>
    <w:rsid w:val="001D39C1"/>
    <w:rsid w:val="001D3A3A"/>
    <w:rsid w:val="001D3BF2"/>
    <w:rsid w:val="001D3BFD"/>
    <w:rsid w:val="001D3DF8"/>
    <w:rsid w:val="001D4467"/>
    <w:rsid w:val="001D477A"/>
    <w:rsid w:val="001D481A"/>
    <w:rsid w:val="001D4CCB"/>
    <w:rsid w:val="001D5C55"/>
    <w:rsid w:val="001D760B"/>
    <w:rsid w:val="001D77A5"/>
    <w:rsid w:val="001D780A"/>
    <w:rsid w:val="001D79DE"/>
    <w:rsid w:val="001E1C21"/>
    <w:rsid w:val="001E1EF9"/>
    <w:rsid w:val="001E25B9"/>
    <w:rsid w:val="001E26CF"/>
    <w:rsid w:val="001E2D02"/>
    <w:rsid w:val="001E2F17"/>
    <w:rsid w:val="001E3020"/>
    <w:rsid w:val="001E347C"/>
    <w:rsid w:val="001E35DB"/>
    <w:rsid w:val="001E3B75"/>
    <w:rsid w:val="001E511C"/>
    <w:rsid w:val="001E587C"/>
    <w:rsid w:val="001E6847"/>
    <w:rsid w:val="001E6C97"/>
    <w:rsid w:val="001E7440"/>
    <w:rsid w:val="001E7717"/>
    <w:rsid w:val="001E78E2"/>
    <w:rsid w:val="001E7C3A"/>
    <w:rsid w:val="001F05FA"/>
    <w:rsid w:val="001F0BB1"/>
    <w:rsid w:val="001F1182"/>
    <w:rsid w:val="001F1EF2"/>
    <w:rsid w:val="001F200F"/>
    <w:rsid w:val="001F2146"/>
    <w:rsid w:val="001F2F25"/>
    <w:rsid w:val="001F34E9"/>
    <w:rsid w:val="001F4498"/>
    <w:rsid w:val="001F4D2F"/>
    <w:rsid w:val="001F57CD"/>
    <w:rsid w:val="001F62A4"/>
    <w:rsid w:val="001F6DAB"/>
    <w:rsid w:val="001F7F4F"/>
    <w:rsid w:val="00200084"/>
    <w:rsid w:val="00200574"/>
    <w:rsid w:val="00200774"/>
    <w:rsid w:val="002015C8"/>
    <w:rsid w:val="002017C6"/>
    <w:rsid w:val="00201B95"/>
    <w:rsid w:val="0020287B"/>
    <w:rsid w:val="002031EF"/>
    <w:rsid w:val="00205261"/>
    <w:rsid w:val="00205DA9"/>
    <w:rsid w:val="00205FFB"/>
    <w:rsid w:val="002069C3"/>
    <w:rsid w:val="00206A53"/>
    <w:rsid w:val="00206BDA"/>
    <w:rsid w:val="00206E61"/>
    <w:rsid w:val="00207621"/>
    <w:rsid w:val="00207ADD"/>
    <w:rsid w:val="00210744"/>
    <w:rsid w:val="00210DC2"/>
    <w:rsid w:val="00211715"/>
    <w:rsid w:val="00211B11"/>
    <w:rsid w:val="0021341B"/>
    <w:rsid w:val="00213533"/>
    <w:rsid w:val="0021414F"/>
    <w:rsid w:val="00214302"/>
    <w:rsid w:val="002147D3"/>
    <w:rsid w:val="00214AF7"/>
    <w:rsid w:val="00215518"/>
    <w:rsid w:val="0021568E"/>
    <w:rsid w:val="00215ED6"/>
    <w:rsid w:val="00216F28"/>
    <w:rsid w:val="00217FAF"/>
    <w:rsid w:val="0022134C"/>
    <w:rsid w:val="00222506"/>
    <w:rsid w:val="00222608"/>
    <w:rsid w:val="0022295B"/>
    <w:rsid w:val="00222C7C"/>
    <w:rsid w:val="00223C0F"/>
    <w:rsid w:val="00223F76"/>
    <w:rsid w:val="002249C6"/>
    <w:rsid w:val="00224B93"/>
    <w:rsid w:val="00225EBC"/>
    <w:rsid w:val="00225F78"/>
    <w:rsid w:val="00225FCF"/>
    <w:rsid w:val="002275A7"/>
    <w:rsid w:val="00227B94"/>
    <w:rsid w:val="0023265D"/>
    <w:rsid w:val="00233111"/>
    <w:rsid w:val="002339AE"/>
    <w:rsid w:val="00233F11"/>
    <w:rsid w:val="002342AD"/>
    <w:rsid w:val="00234A5E"/>
    <w:rsid w:val="0023526A"/>
    <w:rsid w:val="002352D6"/>
    <w:rsid w:val="00235AE1"/>
    <w:rsid w:val="00235C5A"/>
    <w:rsid w:val="0023617F"/>
    <w:rsid w:val="00236B0C"/>
    <w:rsid w:val="00236DDD"/>
    <w:rsid w:val="00237445"/>
    <w:rsid w:val="002374B3"/>
    <w:rsid w:val="002375EE"/>
    <w:rsid w:val="002378D7"/>
    <w:rsid w:val="00237C57"/>
    <w:rsid w:val="00237F43"/>
    <w:rsid w:val="00237F4D"/>
    <w:rsid w:val="00237FCA"/>
    <w:rsid w:val="0024022B"/>
    <w:rsid w:val="00240A1E"/>
    <w:rsid w:val="00240AEC"/>
    <w:rsid w:val="00241245"/>
    <w:rsid w:val="002414CF"/>
    <w:rsid w:val="00241ED7"/>
    <w:rsid w:val="002425E5"/>
    <w:rsid w:val="002430F4"/>
    <w:rsid w:val="0024406E"/>
    <w:rsid w:val="002443F9"/>
    <w:rsid w:val="0024558A"/>
    <w:rsid w:val="00245FA4"/>
    <w:rsid w:val="00246029"/>
    <w:rsid w:val="00246212"/>
    <w:rsid w:val="00246537"/>
    <w:rsid w:val="002466B3"/>
    <w:rsid w:val="00246B6C"/>
    <w:rsid w:val="00247506"/>
    <w:rsid w:val="00247BD1"/>
    <w:rsid w:val="00251764"/>
    <w:rsid w:val="0025356F"/>
    <w:rsid w:val="00253759"/>
    <w:rsid w:val="00253874"/>
    <w:rsid w:val="00253E25"/>
    <w:rsid w:val="00253FA0"/>
    <w:rsid w:val="00254AB8"/>
    <w:rsid w:val="002553F0"/>
    <w:rsid w:val="00255469"/>
    <w:rsid w:val="0025577C"/>
    <w:rsid w:val="00255802"/>
    <w:rsid w:val="00255E40"/>
    <w:rsid w:val="00255F33"/>
    <w:rsid w:val="00256155"/>
    <w:rsid w:val="0025617F"/>
    <w:rsid w:val="002569A3"/>
    <w:rsid w:val="00256A1B"/>
    <w:rsid w:val="00256DD8"/>
    <w:rsid w:val="0025703F"/>
    <w:rsid w:val="0026054B"/>
    <w:rsid w:val="002609D8"/>
    <w:rsid w:val="002627A3"/>
    <w:rsid w:val="002638CC"/>
    <w:rsid w:val="0026459F"/>
    <w:rsid w:val="002648F8"/>
    <w:rsid w:val="00264F80"/>
    <w:rsid w:val="002650A8"/>
    <w:rsid w:val="0026581F"/>
    <w:rsid w:val="00265F1E"/>
    <w:rsid w:val="0026622C"/>
    <w:rsid w:val="002667E8"/>
    <w:rsid w:val="00266C2B"/>
    <w:rsid w:val="00266D18"/>
    <w:rsid w:val="002676D6"/>
    <w:rsid w:val="00267AE9"/>
    <w:rsid w:val="00267BFE"/>
    <w:rsid w:val="00267F5D"/>
    <w:rsid w:val="0027139F"/>
    <w:rsid w:val="002729B6"/>
    <w:rsid w:val="00272A40"/>
    <w:rsid w:val="002737F0"/>
    <w:rsid w:val="00273B68"/>
    <w:rsid w:val="002755B1"/>
    <w:rsid w:val="002757E7"/>
    <w:rsid w:val="00276958"/>
    <w:rsid w:val="00277023"/>
    <w:rsid w:val="002775D2"/>
    <w:rsid w:val="00277B23"/>
    <w:rsid w:val="00280173"/>
    <w:rsid w:val="00280D31"/>
    <w:rsid w:val="00280FE4"/>
    <w:rsid w:val="002817C1"/>
    <w:rsid w:val="00281CB6"/>
    <w:rsid w:val="00282701"/>
    <w:rsid w:val="0028298D"/>
    <w:rsid w:val="00284002"/>
    <w:rsid w:val="00284763"/>
    <w:rsid w:val="00284915"/>
    <w:rsid w:val="00285DFB"/>
    <w:rsid w:val="0028611D"/>
    <w:rsid w:val="0028647C"/>
    <w:rsid w:val="00286BB8"/>
    <w:rsid w:val="002870A8"/>
    <w:rsid w:val="00287E6B"/>
    <w:rsid w:val="00290F7D"/>
    <w:rsid w:val="0029101D"/>
    <w:rsid w:val="0029102F"/>
    <w:rsid w:val="002911DD"/>
    <w:rsid w:val="00291976"/>
    <w:rsid w:val="00291EB1"/>
    <w:rsid w:val="0029255C"/>
    <w:rsid w:val="00292DE0"/>
    <w:rsid w:val="00292DEB"/>
    <w:rsid w:val="0029366F"/>
    <w:rsid w:val="00293A59"/>
    <w:rsid w:val="00294ACA"/>
    <w:rsid w:val="00295271"/>
    <w:rsid w:val="002962AB"/>
    <w:rsid w:val="00296CEF"/>
    <w:rsid w:val="0029757A"/>
    <w:rsid w:val="00297D43"/>
    <w:rsid w:val="00297D68"/>
    <w:rsid w:val="002A0076"/>
    <w:rsid w:val="002A04F3"/>
    <w:rsid w:val="002A0964"/>
    <w:rsid w:val="002A0E10"/>
    <w:rsid w:val="002A0FC9"/>
    <w:rsid w:val="002A1B9E"/>
    <w:rsid w:val="002A1ECA"/>
    <w:rsid w:val="002A1F5A"/>
    <w:rsid w:val="002A2817"/>
    <w:rsid w:val="002A2896"/>
    <w:rsid w:val="002A28B3"/>
    <w:rsid w:val="002A29E0"/>
    <w:rsid w:val="002A3068"/>
    <w:rsid w:val="002A31BC"/>
    <w:rsid w:val="002A39F6"/>
    <w:rsid w:val="002A3D52"/>
    <w:rsid w:val="002A5128"/>
    <w:rsid w:val="002A5BC8"/>
    <w:rsid w:val="002A616D"/>
    <w:rsid w:val="002A6352"/>
    <w:rsid w:val="002A7540"/>
    <w:rsid w:val="002A7578"/>
    <w:rsid w:val="002A7C9F"/>
    <w:rsid w:val="002A7D8E"/>
    <w:rsid w:val="002B001C"/>
    <w:rsid w:val="002B100C"/>
    <w:rsid w:val="002B1552"/>
    <w:rsid w:val="002B18AE"/>
    <w:rsid w:val="002B1E4B"/>
    <w:rsid w:val="002B2924"/>
    <w:rsid w:val="002B3393"/>
    <w:rsid w:val="002B35A3"/>
    <w:rsid w:val="002B3E11"/>
    <w:rsid w:val="002B4338"/>
    <w:rsid w:val="002B449C"/>
    <w:rsid w:val="002B4B08"/>
    <w:rsid w:val="002B4B67"/>
    <w:rsid w:val="002B55D7"/>
    <w:rsid w:val="002B5801"/>
    <w:rsid w:val="002B5A75"/>
    <w:rsid w:val="002B6417"/>
    <w:rsid w:val="002B6B6B"/>
    <w:rsid w:val="002B6CA0"/>
    <w:rsid w:val="002B77EB"/>
    <w:rsid w:val="002B7B01"/>
    <w:rsid w:val="002B7F27"/>
    <w:rsid w:val="002C0334"/>
    <w:rsid w:val="002C04DF"/>
    <w:rsid w:val="002C0949"/>
    <w:rsid w:val="002C0E27"/>
    <w:rsid w:val="002C228E"/>
    <w:rsid w:val="002C25D5"/>
    <w:rsid w:val="002C2B62"/>
    <w:rsid w:val="002C364F"/>
    <w:rsid w:val="002C39BE"/>
    <w:rsid w:val="002C3C22"/>
    <w:rsid w:val="002C6823"/>
    <w:rsid w:val="002C759A"/>
    <w:rsid w:val="002C7F92"/>
    <w:rsid w:val="002D0031"/>
    <w:rsid w:val="002D06F2"/>
    <w:rsid w:val="002D0830"/>
    <w:rsid w:val="002D09F5"/>
    <w:rsid w:val="002D0C32"/>
    <w:rsid w:val="002D12F5"/>
    <w:rsid w:val="002D2A41"/>
    <w:rsid w:val="002D2CFD"/>
    <w:rsid w:val="002D317F"/>
    <w:rsid w:val="002D343E"/>
    <w:rsid w:val="002D55AB"/>
    <w:rsid w:val="002D5732"/>
    <w:rsid w:val="002D58EE"/>
    <w:rsid w:val="002D5ED7"/>
    <w:rsid w:val="002D6B12"/>
    <w:rsid w:val="002D6B36"/>
    <w:rsid w:val="002D6B77"/>
    <w:rsid w:val="002D7017"/>
    <w:rsid w:val="002D7262"/>
    <w:rsid w:val="002D7C9F"/>
    <w:rsid w:val="002D7FB5"/>
    <w:rsid w:val="002D7FF7"/>
    <w:rsid w:val="002E0165"/>
    <w:rsid w:val="002E040A"/>
    <w:rsid w:val="002E0E75"/>
    <w:rsid w:val="002E1150"/>
    <w:rsid w:val="002E1A7A"/>
    <w:rsid w:val="002E1BFE"/>
    <w:rsid w:val="002E29DD"/>
    <w:rsid w:val="002E2E1E"/>
    <w:rsid w:val="002E4151"/>
    <w:rsid w:val="002E5589"/>
    <w:rsid w:val="002E5AFA"/>
    <w:rsid w:val="002E6098"/>
    <w:rsid w:val="002E6215"/>
    <w:rsid w:val="002E65ED"/>
    <w:rsid w:val="002E6C90"/>
    <w:rsid w:val="002E7312"/>
    <w:rsid w:val="002E7D0A"/>
    <w:rsid w:val="002E7EE7"/>
    <w:rsid w:val="002F0095"/>
    <w:rsid w:val="002F0485"/>
    <w:rsid w:val="002F211A"/>
    <w:rsid w:val="002F21DD"/>
    <w:rsid w:val="002F253F"/>
    <w:rsid w:val="002F276C"/>
    <w:rsid w:val="002F2C9B"/>
    <w:rsid w:val="002F2DC5"/>
    <w:rsid w:val="002F493D"/>
    <w:rsid w:val="002F4FEF"/>
    <w:rsid w:val="002F59A0"/>
    <w:rsid w:val="002F5B72"/>
    <w:rsid w:val="002F5D9D"/>
    <w:rsid w:val="002F7FC2"/>
    <w:rsid w:val="00300281"/>
    <w:rsid w:val="0030077F"/>
    <w:rsid w:val="00300C6E"/>
    <w:rsid w:val="0030194A"/>
    <w:rsid w:val="00301B86"/>
    <w:rsid w:val="00301C35"/>
    <w:rsid w:val="00301CD5"/>
    <w:rsid w:val="00302A59"/>
    <w:rsid w:val="0030308B"/>
    <w:rsid w:val="00303704"/>
    <w:rsid w:val="00303A4E"/>
    <w:rsid w:val="00303C06"/>
    <w:rsid w:val="00303FDF"/>
    <w:rsid w:val="00304898"/>
    <w:rsid w:val="003054D4"/>
    <w:rsid w:val="0030587E"/>
    <w:rsid w:val="00305A7A"/>
    <w:rsid w:val="00305D8C"/>
    <w:rsid w:val="00306D21"/>
    <w:rsid w:val="0030742B"/>
    <w:rsid w:val="0030757D"/>
    <w:rsid w:val="0030758C"/>
    <w:rsid w:val="003076EF"/>
    <w:rsid w:val="003101BF"/>
    <w:rsid w:val="003115A5"/>
    <w:rsid w:val="0031172B"/>
    <w:rsid w:val="0031191E"/>
    <w:rsid w:val="00312F7A"/>
    <w:rsid w:val="00314DEF"/>
    <w:rsid w:val="00315016"/>
    <w:rsid w:val="00315A45"/>
    <w:rsid w:val="00315AFA"/>
    <w:rsid w:val="003162E9"/>
    <w:rsid w:val="003163EE"/>
    <w:rsid w:val="003167C4"/>
    <w:rsid w:val="00316823"/>
    <w:rsid w:val="00316B05"/>
    <w:rsid w:val="003170A8"/>
    <w:rsid w:val="00317A02"/>
    <w:rsid w:val="00317B60"/>
    <w:rsid w:val="00317F92"/>
    <w:rsid w:val="00323932"/>
    <w:rsid w:val="00323B02"/>
    <w:rsid w:val="00323BC7"/>
    <w:rsid w:val="00323BC9"/>
    <w:rsid w:val="00323E9F"/>
    <w:rsid w:val="0032432D"/>
    <w:rsid w:val="00324657"/>
    <w:rsid w:val="00324778"/>
    <w:rsid w:val="003248F9"/>
    <w:rsid w:val="00325500"/>
    <w:rsid w:val="00325F2A"/>
    <w:rsid w:val="00326363"/>
    <w:rsid w:val="00326616"/>
    <w:rsid w:val="00326B83"/>
    <w:rsid w:val="00326C5E"/>
    <w:rsid w:val="0032718B"/>
    <w:rsid w:val="0032744B"/>
    <w:rsid w:val="00327529"/>
    <w:rsid w:val="003275BA"/>
    <w:rsid w:val="003277ED"/>
    <w:rsid w:val="00330AC4"/>
    <w:rsid w:val="00332B3D"/>
    <w:rsid w:val="0033323B"/>
    <w:rsid w:val="00333E04"/>
    <w:rsid w:val="00334296"/>
    <w:rsid w:val="0033488B"/>
    <w:rsid w:val="003348AB"/>
    <w:rsid w:val="00334CC7"/>
    <w:rsid w:val="00334F63"/>
    <w:rsid w:val="00334FC2"/>
    <w:rsid w:val="003351C8"/>
    <w:rsid w:val="0033548B"/>
    <w:rsid w:val="00335510"/>
    <w:rsid w:val="0033561C"/>
    <w:rsid w:val="00336451"/>
    <w:rsid w:val="00337031"/>
    <w:rsid w:val="00337891"/>
    <w:rsid w:val="00337B12"/>
    <w:rsid w:val="00337ED2"/>
    <w:rsid w:val="00337F1B"/>
    <w:rsid w:val="00341B8C"/>
    <w:rsid w:val="00341D24"/>
    <w:rsid w:val="00342DDE"/>
    <w:rsid w:val="00343C9F"/>
    <w:rsid w:val="00344067"/>
    <w:rsid w:val="00344071"/>
    <w:rsid w:val="0034432B"/>
    <w:rsid w:val="003448A4"/>
    <w:rsid w:val="00344A09"/>
    <w:rsid w:val="00344B32"/>
    <w:rsid w:val="00344BDA"/>
    <w:rsid w:val="00344F6E"/>
    <w:rsid w:val="003459AF"/>
    <w:rsid w:val="00345F57"/>
    <w:rsid w:val="003460BC"/>
    <w:rsid w:val="0034649A"/>
    <w:rsid w:val="003465C8"/>
    <w:rsid w:val="003469FB"/>
    <w:rsid w:val="00346E60"/>
    <w:rsid w:val="0034700C"/>
    <w:rsid w:val="00347188"/>
    <w:rsid w:val="003475F5"/>
    <w:rsid w:val="00347C67"/>
    <w:rsid w:val="00347FE5"/>
    <w:rsid w:val="0035023A"/>
    <w:rsid w:val="003506EA"/>
    <w:rsid w:val="003509B6"/>
    <w:rsid w:val="00350D35"/>
    <w:rsid w:val="003513D3"/>
    <w:rsid w:val="003518BC"/>
    <w:rsid w:val="00351AD5"/>
    <w:rsid w:val="00352E4F"/>
    <w:rsid w:val="00352F2D"/>
    <w:rsid w:val="00353800"/>
    <w:rsid w:val="003545D7"/>
    <w:rsid w:val="00354B5A"/>
    <w:rsid w:val="00354B6C"/>
    <w:rsid w:val="00355909"/>
    <w:rsid w:val="00355DFE"/>
    <w:rsid w:val="00356737"/>
    <w:rsid w:val="00357D2E"/>
    <w:rsid w:val="00357FF4"/>
    <w:rsid w:val="003600F2"/>
    <w:rsid w:val="003601AC"/>
    <w:rsid w:val="00360C2E"/>
    <w:rsid w:val="003618FA"/>
    <w:rsid w:val="00361C62"/>
    <w:rsid w:val="003622A4"/>
    <w:rsid w:val="00362DCD"/>
    <w:rsid w:val="00363A23"/>
    <w:rsid w:val="00363D31"/>
    <w:rsid w:val="00363DB5"/>
    <w:rsid w:val="00364102"/>
    <w:rsid w:val="00364B2B"/>
    <w:rsid w:val="00364D9D"/>
    <w:rsid w:val="00365FB2"/>
    <w:rsid w:val="003668EC"/>
    <w:rsid w:val="00366963"/>
    <w:rsid w:val="00366E98"/>
    <w:rsid w:val="00367AF6"/>
    <w:rsid w:val="003705B4"/>
    <w:rsid w:val="00370A14"/>
    <w:rsid w:val="00370F73"/>
    <w:rsid w:val="00371750"/>
    <w:rsid w:val="00372475"/>
    <w:rsid w:val="003737E5"/>
    <w:rsid w:val="003738AE"/>
    <w:rsid w:val="00374A6B"/>
    <w:rsid w:val="00374C07"/>
    <w:rsid w:val="003751AD"/>
    <w:rsid w:val="003753C7"/>
    <w:rsid w:val="00375774"/>
    <w:rsid w:val="00375875"/>
    <w:rsid w:val="00375EC1"/>
    <w:rsid w:val="00377455"/>
    <w:rsid w:val="00377586"/>
    <w:rsid w:val="00377767"/>
    <w:rsid w:val="00377994"/>
    <w:rsid w:val="00377E3F"/>
    <w:rsid w:val="00377EFC"/>
    <w:rsid w:val="00380524"/>
    <w:rsid w:val="00381446"/>
    <w:rsid w:val="0038170F"/>
    <w:rsid w:val="0038180A"/>
    <w:rsid w:val="00382169"/>
    <w:rsid w:val="00382451"/>
    <w:rsid w:val="0038253A"/>
    <w:rsid w:val="003827E1"/>
    <w:rsid w:val="00382D2A"/>
    <w:rsid w:val="003831AD"/>
    <w:rsid w:val="003847E1"/>
    <w:rsid w:val="00384A62"/>
    <w:rsid w:val="003856AC"/>
    <w:rsid w:val="00385F4E"/>
    <w:rsid w:val="00386FB1"/>
    <w:rsid w:val="00387D1E"/>
    <w:rsid w:val="00387D63"/>
    <w:rsid w:val="00387DA2"/>
    <w:rsid w:val="0039025B"/>
    <w:rsid w:val="0039045B"/>
    <w:rsid w:val="00390B30"/>
    <w:rsid w:val="00392797"/>
    <w:rsid w:val="00392CCF"/>
    <w:rsid w:val="00393A6C"/>
    <w:rsid w:val="00393C15"/>
    <w:rsid w:val="00394108"/>
    <w:rsid w:val="00394689"/>
    <w:rsid w:val="003949B9"/>
    <w:rsid w:val="00394CDA"/>
    <w:rsid w:val="00395224"/>
    <w:rsid w:val="00395461"/>
    <w:rsid w:val="00395C7B"/>
    <w:rsid w:val="00395CE0"/>
    <w:rsid w:val="00395E4C"/>
    <w:rsid w:val="00396052"/>
    <w:rsid w:val="00396CE4"/>
    <w:rsid w:val="00397170"/>
    <w:rsid w:val="003978E3"/>
    <w:rsid w:val="003A0C2C"/>
    <w:rsid w:val="003A0E67"/>
    <w:rsid w:val="003A13E3"/>
    <w:rsid w:val="003A1A6E"/>
    <w:rsid w:val="003A246F"/>
    <w:rsid w:val="003A26F5"/>
    <w:rsid w:val="003A353B"/>
    <w:rsid w:val="003A353D"/>
    <w:rsid w:val="003A4268"/>
    <w:rsid w:val="003A4789"/>
    <w:rsid w:val="003A56DD"/>
    <w:rsid w:val="003A5ABD"/>
    <w:rsid w:val="003A5E9B"/>
    <w:rsid w:val="003A6A8B"/>
    <w:rsid w:val="003A7176"/>
    <w:rsid w:val="003A717C"/>
    <w:rsid w:val="003A7D00"/>
    <w:rsid w:val="003B00F2"/>
    <w:rsid w:val="003B052E"/>
    <w:rsid w:val="003B0BC9"/>
    <w:rsid w:val="003B0EED"/>
    <w:rsid w:val="003B0FD4"/>
    <w:rsid w:val="003B137D"/>
    <w:rsid w:val="003B1534"/>
    <w:rsid w:val="003B23FD"/>
    <w:rsid w:val="003B2477"/>
    <w:rsid w:val="003B2A43"/>
    <w:rsid w:val="003B4C87"/>
    <w:rsid w:val="003B58B0"/>
    <w:rsid w:val="003B768F"/>
    <w:rsid w:val="003C0658"/>
    <w:rsid w:val="003C0A52"/>
    <w:rsid w:val="003C0B53"/>
    <w:rsid w:val="003C0F87"/>
    <w:rsid w:val="003C0FA3"/>
    <w:rsid w:val="003C173B"/>
    <w:rsid w:val="003C1E21"/>
    <w:rsid w:val="003C2A8E"/>
    <w:rsid w:val="003C2BF5"/>
    <w:rsid w:val="003C2D3D"/>
    <w:rsid w:val="003C2DA6"/>
    <w:rsid w:val="003C36B4"/>
    <w:rsid w:val="003C5354"/>
    <w:rsid w:val="003C540F"/>
    <w:rsid w:val="003C5520"/>
    <w:rsid w:val="003C5622"/>
    <w:rsid w:val="003C6350"/>
    <w:rsid w:val="003C6DFD"/>
    <w:rsid w:val="003C7F24"/>
    <w:rsid w:val="003D050B"/>
    <w:rsid w:val="003D0649"/>
    <w:rsid w:val="003D275E"/>
    <w:rsid w:val="003D279B"/>
    <w:rsid w:val="003D37C3"/>
    <w:rsid w:val="003D3C84"/>
    <w:rsid w:val="003D3D49"/>
    <w:rsid w:val="003D4688"/>
    <w:rsid w:val="003D5212"/>
    <w:rsid w:val="003D5305"/>
    <w:rsid w:val="003D5949"/>
    <w:rsid w:val="003D5B38"/>
    <w:rsid w:val="003D5B41"/>
    <w:rsid w:val="003D6D7E"/>
    <w:rsid w:val="003D6ED6"/>
    <w:rsid w:val="003D6FA7"/>
    <w:rsid w:val="003D6FAB"/>
    <w:rsid w:val="003D7D6A"/>
    <w:rsid w:val="003D7EBD"/>
    <w:rsid w:val="003E06C1"/>
    <w:rsid w:val="003E0DCF"/>
    <w:rsid w:val="003E12AF"/>
    <w:rsid w:val="003E187E"/>
    <w:rsid w:val="003E1926"/>
    <w:rsid w:val="003E1C78"/>
    <w:rsid w:val="003E1F45"/>
    <w:rsid w:val="003E2254"/>
    <w:rsid w:val="003E26BD"/>
    <w:rsid w:val="003E2AD0"/>
    <w:rsid w:val="003E379F"/>
    <w:rsid w:val="003E38A6"/>
    <w:rsid w:val="003E3DC6"/>
    <w:rsid w:val="003E3E43"/>
    <w:rsid w:val="003E44C1"/>
    <w:rsid w:val="003E46B5"/>
    <w:rsid w:val="003E48DB"/>
    <w:rsid w:val="003E4E1F"/>
    <w:rsid w:val="003E5F0C"/>
    <w:rsid w:val="003E6225"/>
    <w:rsid w:val="003E626F"/>
    <w:rsid w:val="003E6325"/>
    <w:rsid w:val="003E7717"/>
    <w:rsid w:val="003E7CCF"/>
    <w:rsid w:val="003F0A67"/>
    <w:rsid w:val="003F1C56"/>
    <w:rsid w:val="003F281F"/>
    <w:rsid w:val="003F2D6E"/>
    <w:rsid w:val="003F360D"/>
    <w:rsid w:val="003F3695"/>
    <w:rsid w:val="003F373E"/>
    <w:rsid w:val="003F4443"/>
    <w:rsid w:val="003F4454"/>
    <w:rsid w:val="003F487D"/>
    <w:rsid w:val="003F4B7B"/>
    <w:rsid w:val="003F5F96"/>
    <w:rsid w:val="003F629E"/>
    <w:rsid w:val="003F6BB9"/>
    <w:rsid w:val="004015A3"/>
    <w:rsid w:val="00401D36"/>
    <w:rsid w:val="00401D82"/>
    <w:rsid w:val="00401E83"/>
    <w:rsid w:val="0040240F"/>
    <w:rsid w:val="004038F8"/>
    <w:rsid w:val="00403993"/>
    <w:rsid w:val="00405608"/>
    <w:rsid w:val="00405728"/>
    <w:rsid w:val="00406993"/>
    <w:rsid w:val="0040701F"/>
    <w:rsid w:val="0040757D"/>
    <w:rsid w:val="00407632"/>
    <w:rsid w:val="0041033F"/>
    <w:rsid w:val="004106EB"/>
    <w:rsid w:val="00411043"/>
    <w:rsid w:val="00411370"/>
    <w:rsid w:val="00411E87"/>
    <w:rsid w:val="00411F8D"/>
    <w:rsid w:val="0041311B"/>
    <w:rsid w:val="00414658"/>
    <w:rsid w:val="0041508D"/>
    <w:rsid w:val="00415E3D"/>
    <w:rsid w:val="00417D35"/>
    <w:rsid w:val="00417D61"/>
    <w:rsid w:val="0042016B"/>
    <w:rsid w:val="0042163D"/>
    <w:rsid w:val="00421CA9"/>
    <w:rsid w:val="00422290"/>
    <w:rsid w:val="00422456"/>
    <w:rsid w:val="004227F9"/>
    <w:rsid w:val="00422A11"/>
    <w:rsid w:val="00422D69"/>
    <w:rsid w:val="00422F84"/>
    <w:rsid w:val="00423B18"/>
    <w:rsid w:val="00423D49"/>
    <w:rsid w:val="00423E2F"/>
    <w:rsid w:val="00424043"/>
    <w:rsid w:val="00426380"/>
    <w:rsid w:val="0042697E"/>
    <w:rsid w:val="00427075"/>
    <w:rsid w:val="00427441"/>
    <w:rsid w:val="00427A5E"/>
    <w:rsid w:val="00427AAB"/>
    <w:rsid w:val="004302FB"/>
    <w:rsid w:val="00430825"/>
    <w:rsid w:val="00430E8A"/>
    <w:rsid w:val="004311CF"/>
    <w:rsid w:val="004317C8"/>
    <w:rsid w:val="00431878"/>
    <w:rsid w:val="00432063"/>
    <w:rsid w:val="0043209D"/>
    <w:rsid w:val="00432324"/>
    <w:rsid w:val="0043311E"/>
    <w:rsid w:val="00434068"/>
    <w:rsid w:val="00435022"/>
    <w:rsid w:val="00435E39"/>
    <w:rsid w:val="0043602F"/>
    <w:rsid w:val="00436467"/>
    <w:rsid w:val="0043652F"/>
    <w:rsid w:val="00436E68"/>
    <w:rsid w:val="00437083"/>
    <w:rsid w:val="00437962"/>
    <w:rsid w:val="00437A0F"/>
    <w:rsid w:val="0044034B"/>
    <w:rsid w:val="00440BE5"/>
    <w:rsid w:val="00442C94"/>
    <w:rsid w:val="004430B1"/>
    <w:rsid w:val="00443340"/>
    <w:rsid w:val="00443506"/>
    <w:rsid w:val="0044394A"/>
    <w:rsid w:val="00443AAA"/>
    <w:rsid w:val="00443C02"/>
    <w:rsid w:val="00443F93"/>
    <w:rsid w:val="00444041"/>
    <w:rsid w:val="00444B92"/>
    <w:rsid w:val="00444DC2"/>
    <w:rsid w:val="00444EB4"/>
    <w:rsid w:val="00445041"/>
    <w:rsid w:val="00446281"/>
    <w:rsid w:val="004465A3"/>
    <w:rsid w:val="004465AF"/>
    <w:rsid w:val="00446D16"/>
    <w:rsid w:val="0044765A"/>
    <w:rsid w:val="00447DF9"/>
    <w:rsid w:val="00447F11"/>
    <w:rsid w:val="004511FE"/>
    <w:rsid w:val="00451C5E"/>
    <w:rsid w:val="00451D88"/>
    <w:rsid w:val="00451DDB"/>
    <w:rsid w:val="00452C74"/>
    <w:rsid w:val="00452EED"/>
    <w:rsid w:val="00453446"/>
    <w:rsid w:val="00453810"/>
    <w:rsid w:val="0045439A"/>
    <w:rsid w:val="00454FD9"/>
    <w:rsid w:val="004552AB"/>
    <w:rsid w:val="00455526"/>
    <w:rsid w:val="0045598A"/>
    <w:rsid w:val="00455D21"/>
    <w:rsid w:val="0045666B"/>
    <w:rsid w:val="00460AAA"/>
    <w:rsid w:val="004610E9"/>
    <w:rsid w:val="004619BE"/>
    <w:rsid w:val="00462CCF"/>
    <w:rsid w:val="00462D64"/>
    <w:rsid w:val="00462E61"/>
    <w:rsid w:val="00463393"/>
    <w:rsid w:val="0046352F"/>
    <w:rsid w:val="00463CD4"/>
    <w:rsid w:val="0046419C"/>
    <w:rsid w:val="00464F2A"/>
    <w:rsid w:val="004650D0"/>
    <w:rsid w:val="00465111"/>
    <w:rsid w:val="00467023"/>
    <w:rsid w:val="00467255"/>
    <w:rsid w:val="004678F5"/>
    <w:rsid w:val="00467AC6"/>
    <w:rsid w:val="00467BD3"/>
    <w:rsid w:val="00470C5D"/>
    <w:rsid w:val="00470E65"/>
    <w:rsid w:val="00471217"/>
    <w:rsid w:val="004712C1"/>
    <w:rsid w:val="00472076"/>
    <w:rsid w:val="00472486"/>
    <w:rsid w:val="00472BA7"/>
    <w:rsid w:val="00472D77"/>
    <w:rsid w:val="00473AA2"/>
    <w:rsid w:val="00474498"/>
    <w:rsid w:val="00474559"/>
    <w:rsid w:val="00474B7C"/>
    <w:rsid w:val="00475876"/>
    <w:rsid w:val="0047654D"/>
    <w:rsid w:val="0047677B"/>
    <w:rsid w:val="00476CAC"/>
    <w:rsid w:val="004774CD"/>
    <w:rsid w:val="004776F9"/>
    <w:rsid w:val="004778D7"/>
    <w:rsid w:val="00481D22"/>
    <w:rsid w:val="00481FA4"/>
    <w:rsid w:val="00483090"/>
    <w:rsid w:val="0048336C"/>
    <w:rsid w:val="00483C91"/>
    <w:rsid w:val="004842A6"/>
    <w:rsid w:val="004850E2"/>
    <w:rsid w:val="00485D3A"/>
    <w:rsid w:val="00485D80"/>
    <w:rsid w:val="00487022"/>
    <w:rsid w:val="00487433"/>
    <w:rsid w:val="0048754A"/>
    <w:rsid w:val="00487D72"/>
    <w:rsid w:val="00487DBC"/>
    <w:rsid w:val="004909E6"/>
    <w:rsid w:val="00490E6D"/>
    <w:rsid w:val="00490E8C"/>
    <w:rsid w:val="0049129A"/>
    <w:rsid w:val="0049177B"/>
    <w:rsid w:val="00491BE9"/>
    <w:rsid w:val="00491D0B"/>
    <w:rsid w:val="00492247"/>
    <w:rsid w:val="00493783"/>
    <w:rsid w:val="0049410C"/>
    <w:rsid w:val="00494A66"/>
    <w:rsid w:val="00494C58"/>
    <w:rsid w:val="00495096"/>
    <w:rsid w:val="00495514"/>
    <w:rsid w:val="004957FD"/>
    <w:rsid w:val="00495937"/>
    <w:rsid w:val="00495AF2"/>
    <w:rsid w:val="004960A0"/>
    <w:rsid w:val="00496AEF"/>
    <w:rsid w:val="00497583"/>
    <w:rsid w:val="004977CF"/>
    <w:rsid w:val="00497C2C"/>
    <w:rsid w:val="004A00A9"/>
    <w:rsid w:val="004A0A7A"/>
    <w:rsid w:val="004A0F9B"/>
    <w:rsid w:val="004A3449"/>
    <w:rsid w:val="004A41C3"/>
    <w:rsid w:val="004A47FF"/>
    <w:rsid w:val="004A4CD0"/>
    <w:rsid w:val="004A5C24"/>
    <w:rsid w:val="004A62FD"/>
    <w:rsid w:val="004A6518"/>
    <w:rsid w:val="004A6E8E"/>
    <w:rsid w:val="004A792A"/>
    <w:rsid w:val="004B175A"/>
    <w:rsid w:val="004B1847"/>
    <w:rsid w:val="004B1D13"/>
    <w:rsid w:val="004B1EFF"/>
    <w:rsid w:val="004B254B"/>
    <w:rsid w:val="004B287B"/>
    <w:rsid w:val="004B2EE9"/>
    <w:rsid w:val="004B3B93"/>
    <w:rsid w:val="004B3FAE"/>
    <w:rsid w:val="004B3FE7"/>
    <w:rsid w:val="004B591D"/>
    <w:rsid w:val="004B5CF2"/>
    <w:rsid w:val="004B6087"/>
    <w:rsid w:val="004B6A19"/>
    <w:rsid w:val="004B6A97"/>
    <w:rsid w:val="004B6D25"/>
    <w:rsid w:val="004B6F4D"/>
    <w:rsid w:val="004B78A4"/>
    <w:rsid w:val="004B7CD2"/>
    <w:rsid w:val="004C0097"/>
    <w:rsid w:val="004C0D92"/>
    <w:rsid w:val="004C2233"/>
    <w:rsid w:val="004C22B0"/>
    <w:rsid w:val="004C2499"/>
    <w:rsid w:val="004C4EC7"/>
    <w:rsid w:val="004C50EB"/>
    <w:rsid w:val="004C524A"/>
    <w:rsid w:val="004C589B"/>
    <w:rsid w:val="004C65A5"/>
    <w:rsid w:val="004C71CC"/>
    <w:rsid w:val="004C73B4"/>
    <w:rsid w:val="004C756F"/>
    <w:rsid w:val="004C7D89"/>
    <w:rsid w:val="004C7ED0"/>
    <w:rsid w:val="004D0BB6"/>
    <w:rsid w:val="004D0C9A"/>
    <w:rsid w:val="004D0DEC"/>
    <w:rsid w:val="004D0EDE"/>
    <w:rsid w:val="004D1220"/>
    <w:rsid w:val="004D2318"/>
    <w:rsid w:val="004D369F"/>
    <w:rsid w:val="004D40C0"/>
    <w:rsid w:val="004D4FBC"/>
    <w:rsid w:val="004D5947"/>
    <w:rsid w:val="004D6AC4"/>
    <w:rsid w:val="004D6D3C"/>
    <w:rsid w:val="004E03FC"/>
    <w:rsid w:val="004E06A5"/>
    <w:rsid w:val="004E0784"/>
    <w:rsid w:val="004E07E8"/>
    <w:rsid w:val="004E0C65"/>
    <w:rsid w:val="004E15BD"/>
    <w:rsid w:val="004E15EF"/>
    <w:rsid w:val="004E25F7"/>
    <w:rsid w:val="004E3489"/>
    <w:rsid w:val="004E3496"/>
    <w:rsid w:val="004E3513"/>
    <w:rsid w:val="004E5009"/>
    <w:rsid w:val="004E5721"/>
    <w:rsid w:val="004E665C"/>
    <w:rsid w:val="004E69C7"/>
    <w:rsid w:val="004E6B5E"/>
    <w:rsid w:val="004E6C78"/>
    <w:rsid w:val="004E6EBD"/>
    <w:rsid w:val="004E6EFB"/>
    <w:rsid w:val="004E7ED2"/>
    <w:rsid w:val="004F0322"/>
    <w:rsid w:val="004F0A4E"/>
    <w:rsid w:val="004F0ABA"/>
    <w:rsid w:val="004F1607"/>
    <w:rsid w:val="004F1717"/>
    <w:rsid w:val="004F26BD"/>
    <w:rsid w:val="004F29F1"/>
    <w:rsid w:val="004F2E18"/>
    <w:rsid w:val="004F37C8"/>
    <w:rsid w:val="004F3DBE"/>
    <w:rsid w:val="004F3DE0"/>
    <w:rsid w:val="004F49E1"/>
    <w:rsid w:val="004F4B57"/>
    <w:rsid w:val="004F6801"/>
    <w:rsid w:val="004F697D"/>
    <w:rsid w:val="004F6B01"/>
    <w:rsid w:val="004F714E"/>
    <w:rsid w:val="004F7C56"/>
    <w:rsid w:val="005001C2"/>
    <w:rsid w:val="0050031C"/>
    <w:rsid w:val="00500348"/>
    <w:rsid w:val="00500397"/>
    <w:rsid w:val="0050184C"/>
    <w:rsid w:val="00501B1A"/>
    <w:rsid w:val="00501B23"/>
    <w:rsid w:val="00502A1D"/>
    <w:rsid w:val="005036FD"/>
    <w:rsid w:val="005038AA"/>
    <w:rsid w:val="005044FB"/>
    <w:rsid w:val="0050468F"/>
    <w:rsid w:val="005047AA"/>
    <w:rsid w:val="00504ADF"/>
    <w:rsid w:val="00504C9C"/>
    <w:rsid w:val="005056B2"/>
    <w:rsid w:val="00505C64"/>
    <w:rsid w:val="00507031"/>
    <w:rsid w:val="00507844"/>
    <w:rsid w:val="00510560"/>
    <w:rsid w:val="00513029"/>
    <w:rsid w:val="00513234"/>
    <w:rsid w:val="0051354D"/>
    <w:rsid w:val="005145CE"/>
    <w:rsid w:val="00514AE6"/>
    <w:rsid w:val="00514C86"/>
    <w:rsid w:val="00514F5E"/>
    <w:rsid w:val="00514FD6"/>
    <w:rsid w:val="005154D7"/>
    <w:rsid w:val="005162DE"/>
    <w:rsid w:val="00516319"/>
    <w:rsid w:val="005167F0"/>
    <w:rsid w:val="0051712F"/>
    <w:rsid w:val="005173D3"/>
    <w:rsid w:val="005174A9"/>
    <w:rsid w:val="00517EF4"/>
    <w:rsid w:val="00521922"/>
    <w:rsid w:val="005223B0"/>
    <w:rsid w:val="00522669"/>
    <w:rsid w:val="00522D62"/>
    <w:rsid w:val="00522DD2"/>
    <w:rsid w:val="0052340D"/>
    <w:rsid w:val="005248C0"/>
    <w:rsid w:val="00525678"/>
    <w:rsid w:val="005257E0"/>
    <w:rsid w:val="005270D5"/>
    <w:rsid w:val="00530114"/>
    <w:rsid w:val="005302D3"/>
    <w:rsid w:val="005303E8"/>
    <w:rsid w:val="00530842"/>
    <w:rsid w:val="005308AF"/>
    <w:rsid w:val="00530F59"/>
    <w:rsid w:val="005313D1"/>
    <w:rsid w:val="005319A3"/>
    <w:rsid w:val="00532481"/>
    <w:rsid w:val="0053315F"/>
    <w:rsid w:val="00533181"/>
    <w:rsid w:val="00533C82"/>
    <w:rsid w:val="0053539C"/>
    <w:rsid w:val="005356CA"/>
    <w:rsid w:val="00535BBE"/>
    <w:rsid w:val="00535C1D"/>
    <w:rsid w:val="00536096"/>
    <w:rsid w:val="0053724F"/>
    <w:rsid w:val="0053729B"/>
    <w:rsid w:val="005374D6"/>
    <w:rsid w:val="0053751D"/>
    <w:rsid w:val="005377AF"/>
    <w:rsid w:val="00537ED6"/>
    <w:rsid w:val="005408ED"/>
    <w:rsid w:val="005429F9"/>
    <w:rsid w:val="005432B5"/>
    <w:rsid w:val="005438BA"/>
    <w:rsid w:val="00543959"/>
    <w:rsid w:val="00543B6D"/>
    <w:rsid w:val="00544304"/>
    <w:rsid w:val="00545779"/>
    <w:rsid w:val="00546A66"/>
    <w:rsid w:val="00546CA6"/>
    <w:rsid w:val="00546E27"/>
    <w:rsid w:val="00547229"/>
    <w:rsid w:val="00547923"/>
    <w:rsid w:val="00547EA1"/>
    <w:rsid w:val="005502DC"/>
    <w:rsid w:val="00550948"/>
    <w:rsid w:val="00551E9D"/>
    <w:rsid w:val="00552289"/>
    <w:rsid w:val="00552C22"/>
    <w:rsid w:val="00552CB8"/>
    <w:rsid w:val="00552FB8"/>
    <w:rsid w:val="00554C66"/>
    <w:rsid w:val="005550F7"/>
    <w:rsid w:val="005559E8"/>
    <w:rsid w:val="00556A78"/>
    <w:rsid w:val="00557164"/>
    <w:rsid w:val="005571C9"/>
    <w:rsid w:val="0055785A"/>
    <w:rsid w:val="0056136B"/>
    <w:rsid w:val="0056160F"/>
    <w:rsid w:val="005616B7"/>
    <w:rsid w:val="00561A36"/>
    <w:rsid w:val="005630E5"/>
    <w:rsid w:val="0056455A"/>
    <w:rsid w:val="005657A8"/>
    <w:rsid w:val="005661E6"/>
    <w:rsid w:val="0056681A"/>
    <w:rsid w:val="005704FA"/>
    <w:rsid w:val="00570610"/>
    <w:rsid w:val="0057089F"/>
    <w:rsid w:val="0057155B"/>
    <w:rsid w:val="00571AF2"/>
    <w:rsid w:val="00571BF8"/>
    <w:rsid w:val="00571CD2"/>
    <w:rsid w:val="00572357"/>
    <w:rsid w:val="0057262B"/>
    <w:rsid w:val="0057267E"/>
    <w:rsid w:val="00573D72"/>
    <w:rsid w:val="005743BE"/>
    <w:rsid w:val="00574642"/>
    <w:rsid w:val="005748DF"/>
    <w:rsid w:val="00574959"/>
    <w:rsid w:val="005769FE"/>
    <w:rsid w:val="00576B7A"/>
    <w:rsid w:val="00577306"/>
    <w:rsid w:val="005773FF"/>
    <w:rsid w:val="005775EB"/>
    <w:rsid w:val="005804D9"/>
    <w:rsid w:val="005808E2"/>
    <w:rsid w:val="00580BF1"/>
    <w:rsid w:val="00580C19"/>
    <w:rsid w:val="005812AB"/>
    <w:rsid w:val="005817E8"/>
    <w:rsid w:val="0058191D"/>
    <w:rsid w:val="00581983"/>
    <w:rsid w:val="00581F32"/>
    <w:rsid w:val="00582746"/>
    <w:rsid w:val="00583EA8"/>
    <w:rsid w:val="00584267"/>
    <w:rsid w:val="005844AB"/>
    <w:rsid w:val="005845B2"/>
    <w:rsid w:val="00584660"/>
    <w:rsid w:val="00584E5E"/>
    <w:rsid w:val="00586ED1"/>
    <w:rsid w:val="0058732C"/>
    <w:rsid w:val="00591143"/>
    <w:rsid w:val="00591964"/>
    <w:rsid w:val="00592505"/>
    <w:rsid w:val="00593551"/>
    <w:rsid w:val="00593B31"/>
    <w:rsid w:val="005940A8"/>
    <w:rsid w:val="0059412B"/>
    <w:rsid w:val="00596D46"/>
    <w:rsid w:val="005974D3"/>
    <w:rsid w:val="005978F7"/>
    <w:rsid w:val="00597C39"/>
    <w:rsid w:val="00597E0E"/>
    <w:rsid w:val="005A0228"/>
    <w:rsid w:val="005A0936"/>
    <w:rsid w:val="005A0AE7"/>
    <w:rsid w:val="005A1457"/>
    <w:rsid w:val="005A1686"/>
    <w:rsid w:val="005A196A"/>
    <w:rsid w:val="005A1E39"/>
    <w:rsid w:val="005A25D4"/>
    <w:rsid w:val="005A2954"/>
    <w:rsid w:val="005A29D9"/>
    <w:rsid w:val="005A2EFB"/>
    <w:rsid w:val="005A325C"/>
    <w:rsid w:val="005A341D"/>
    <w:rsid w:val="005A3752"/>
    <w:rsid w:val="005A3909"/>
    <w:rsid w:val="005A40CA"/>
    <w:rsid w:val="005A4106"/>
    <w:rsid w:val="005A46E2"/>
    <w:rsid w:val="005A4788"/>
    <w:rsid w:val="005A4834"/>
    <w:rsid w:val="005A4FB9"/>
    <w:rsid w:val="005A577E"/>
    <w:rsid w:val="005A6852"/>
    <w:rsid w:val="005A7281"/>
    <w:rsid w:val="005A7D97"/>
    <w:rsid w:val="005B00BB"/>
    <w:rsid w:val="005B0E78"/>
    <w:rsid w:val="005B107A"/>
    <w:rsid w:val="005B1606"/>
    <w:rsid w:val="005B2364"/>
    <w:rsid w:val="005B25D6"/>
    <w:rsid w:val="005B27A0"/>
    <w:rsid w:val="005B2F76"/>
    <w:rsid w:val="005B2FB8"/>
    <w:rsid w:val="005B3038"/>
    <w:rsid w:val="005B3A7A"/>
    <w:rsid w:val="005B3F52"/>
    <w:rsid w:val="005B4170"/>
    <w:rsid w:val="005B446A"/>
    <w:rsid w:val="005B45C7"/>
    <w:rsid w:val="005B5196"/>
    <w:rsid w:val="005B5A36"/>
    <w:rsid w:val="005B5A40"/>
    <w:rsid w:val="005B5D4B"/>
    <w:rsid w:val="005B73D4"/>
    <w:rsid w:val="005B7D4D"/>
    <w:rsid w:val="005B7FA3"/>
    <w:rsid w:val="005C0290"/>
    <w:rsid w:val="005C08F2"/>
    <w:rsid w:val="005C0E3D"/>
    <w:rsid w:val="005C0E53"/>
    <w:rsid w:val="005C1B67"/>
    <w:rsid w:val="005C226B"/>
    <w:rsid w:val="005C22C6"/>
    <w:rsid w:val="005C2335"/>
    <w:rsid w:val="005C2C05"/>
    <w:rsid w:val="005C5390"/>
    <w:rsid w:val="005C5401"/>
    <w:rsid w:val="005C5D77"/>
    <w:rsid w:val="005C6703"/>
    <w:rsid w:val="005C6780"/>
    <w:rsid w:val="005C6902"/>
    <w:rsid w:val="005C6A6F"/>
    <w:rsid w:val="005C6C69"/>
    <w:rsid w:val="005C7069"/>
    <w:rsid w:val="005C7D4A"/>
    <w:rsid w:val="005D003C"/>
    <w:rsid w:val="005D1E70"/>
    <w:rsid w:val="005D2F16"/>
    <w:rsid w:val="005D3CE5"/>
    <w:rsid w:val="005D44E7"/>
    <w:rsid w:val="005D4518"/>
    <w:rsid w:val="005D4BDF"/>
    <w:rsid w:val="005D4EF5"/>
    <w:rsid w:val="005D51C5"/>
    <w:rsid w:val="005D533F"/>
    <w:rsid w:val="005D54DA"/>
    <w:rsid w:val="005D6194"/>
    <w:rsid w:val="005D6557"/>
    <w:rsid w:val="005D655A"/>
    <w:rsid w:val="005D6582"/>
    <w:rsid w:val="005D67C3"/>
    <w:rsid w:val="005D6833"/>
    <w:rsid w:val="005D69CF"/>
    <w:rsid w:val="005D7DBB"/>
    <w:rsid w:val="005D7EF6"/>
    <w:rsid w:val="005E0211"/>
    <w:rsid w:val="005E06C0"/>
    <w:rsid w:val="005E0DCB"/>
    <w:rsid w:val="005E1173"/>
    <w:rsid w:val="005E1DA5"/>
    <w:rsid w:val="005E2DB9"/>
    <w:rsid w:val="005E2FE1"/>
    <w:rsid w:val="005E3BA4"/>
    <w:rsid w:val="005E4199"/>
    <w:rsid w:val="005E45B1"/>
    <w:rsid w:val="005E4A0A"/>
    <w:rsid w:val="005E5435"/>
    <w:rsid w:val="005E594F"/>
    <w:rsid w:val="005E6132"/>
    <w:rsid w:val="005E6177"/>
    <w:rsid w:val="005E6518"/>
    <w:rsid w:val="005E659C"/>
    <w:rsid w:val="005E6BD1"/>
    <w:rsid w:val="005E71F5"/>
    <w:rsid w:val="005E73FA"/>
    <w:rsid w:val="005F14CE"/>
    <w:rsid w:val="005F1F36"/>
    <w:rsid w:val="005F24F0"/>
    <w:rsid w:val="005F26D0"/>
    <w:rsid w:val="005F3DAC"/>
    <w:rsid w:val="005F413B"/>
    <w:rsid w:val="005F425F"/>
    <w:rsid w:val="005F4285"/>
    <w:rsid w:val="005F45BF"/>
    <w:rsid w:val="005F4712"/>
    <w:rsid w:val="005F486A"/>
    <w:rsid w:val="005F4D01"/>
    <w:rsid w:val="005F4E38"/>
    <w:rsid w:val="005F5705"/>
    <w:rsid w:val="005F59A7"/>
    <w:rsid w:val="005F5B6B"/>
    <w:rsid w:val="005F5B85"/>
    <w:rsid w:val="005F5E84"/>
    <w:rsid w:val="005F652E"/>
    <w:rsid w:val="005F657C"/>
    <w:rsid w:val="005F6C71"/>
    <w:rsid w:val="005F7396"/>
    <w:rsid w:val="005F774A"/>
    <w:rsid w:val="006003B3"/>
    <w:rsid w:val="00600433"/>
    <w:rsid w:val="00600BE5"/>
    <w:rsid w:val="00602A9E"/>
    <w:rsid w:val="006030D3"/>
    <w:rsid w:val="00603378"/>
    <w:rsid w:val="00604AAA"/>
    <w:rsid w:val="006064A5"/>
    <w:rsid w:val="00607979"/>
    <w:rsid w:val="00610396"/>
    <w:rsid w:val="00610F06"/>
    <w:rsid w:val="00610FED"/>
    <w:rsid w:val="00610FFB"/>
    <w:rsid w:val="00611170"/>
    <w:rsid w:val="0061153B"/>
    <w:rsid w:val="006118E2"/>
    <w:rsid w:val="00611A45"/>
    <w:rsid w:val="00611BCF"/>
    <w:rsid w:val="006126D5"/>
    <w:rsid w:val="00612992"/>
    <w:rsid w:val="006135D9"/>
    <w:rsid w:val="00613B43"/>
    <w:rsid w:val="00613B7A"/>
    <w:rsid w:val="00613C98"/>
    <w:rsid w:val="00613E79"/>
    <w:rsid w:val="006140E6"/>
    <w:rsid w:val="006144C6"/>
    <w:rsid w:val="00614A8F"/>
    <w:rsid w:val="00615705"/>
    <w:rsid w:val="00615D7A"/>
    <w:rsid w:val="00615F55"/>
    <w:rsid w:val="006176B8"/>
    <w:rsid w:val="00617922"/>
    <w:rsid w:val="00617E31"/>
    <w:rsid w:val="006200D5"/>
    <w:rsid w:val="0062061E"/>
    <w:rsid w:val="006209E2"/>
    <w:rsid w:val="006211DE"/>
    <w:rsid w:val="00621FD6"/>
    <w:rsid w:val="00622782"/>
    <w:rsid w:val="00622F30"/>
    <w:rsid w:val="00623BC6"/>
    <w:rsid w:val="00625167"/>
    <w:rsid w:val="00625A1F"/>
    <w:rsid w:val="0062642B"/>
    <w:rsid w:val="00626C13"/>
    <w:rsid w:val="00626CE7"/>
    <w:rsid w:val="00627606"/>
    <w:rsid w:val="006276E9"/>
    <w:rsid w:val="0062787A"/>
    <w:rsid w:val="00627E5E"/>
    <w:rsid w:val="00630B6F"/>
    <w:rsid w:val="006313E1"/>
    <w:rsid w:val="00631A6F"/>
    <w:rsid w:val="00632680"/>
    <w:rsid w:val="00635C61"/>
    <w:rsid w:val="006361A7"/>
    <w:rsid w:val="006368F7"/>
    <w:rsid w:val="00636A2D"/>
    <w:rsid w:val="00636E22"/>
    <w:rsid w:val="00636EB1"/>
    <w:rsid w:val="0063700D"/>
    <w:rsid w:val="00641237"/>
    <w:rsid w:val="006416CD"/>
    <w:rsid w:val="00641AA2"/>
    <w:rsid w:val="00641DC9"/>
    <w:rsid w:val="00642BC0"/>
    <w:rsid w:val="00643110"/>
    <w:rsid w:val="00643816"/>
    <w:rsid w:val="00643C7F"/>
    <w:rsid w:val="00643DEF"/>
    <w:rsid w:val="00644EA9"/>
    <w:rsid w:val="00645D91"/>
    <w:rsid w:val="00646D2C"/>
    <w:rsid w:val="00646FF5"/>
    <w:rsid w:val="00647271"/>
    <w:rsid w:val="00650AC7"/>
    <w:rsid w:val="00650B1B"/>
    <w:rsid w:val="00651218"/>
    <w:rsid w:val="00651229"/>
    <w:rsid w:val="0065122E"/>
    <w:rsid w:val="006515F7"/>
    <w:rsid w:val="00651AF9"/>
    <w:rsid w:val="00651C42"/>
    <w:rsid w:val="00651D1C"/>
    <w:rsid w:val="00652753"/>
    <w:rsid w:val="00652797"/>
    <w:rsid w:val="0065291E"/>
    <w:rsid w:val="006529A3"/>
    <w:rsid w:val="00652B0E"/>
    <w:rsid w:val="00652D4D"/>
    <w:rsid w:val="00653175"/>
    <w:rsid w:val="0065482A"/>
    <w:rsid w:val="00654A7B"/>
    <w:rsid w:val="00654DF0"/>
    <w:rsid w:val="00654EA3"/>
    <w:rsid w:val="006550DC"/>
    <w:rsid w:val="006552B0"/>
    <w:rsid w:val="006568D7"/>
    <w:rsid w:val="006570D8"/>
    <w:rsid w:val="00657BD7"/>
    <w:rsid w:val="006600A2"/>
    <w:rsid w:val="006604F8"/>
    <w:rsid w:val="00660ABE"/>
    <w:rsid w:val="00660C5E"/>
    <w:rsid w:val="0066198D"/>
    <w:rsid w:val="0066210B"/>
    <w:rsid w:val="00663566"/>
    <w:rsid w:val="0066379A"/>
    <w:rsid w:val="00663FAA"/>
    <w:rsid w:val="00664997"/>
    <w:rsid w:val="0066499D"/>
    <w:rsid w:val="00665336"/>
    <w:rsid w:val="00665796"/>
    <w:rsid w:val="0066586B"/>
    <w:rsid w:val="00665BF0"/>
    <w:rsid w:val="00665CCB"/>
    <w:rsid w:val="00665D7A"/>
    <w:rsid w:val="00665DBA"/>
    <w:rsid w:val="00665DDE"/>
    <w:rsid w:val="00666C6E"/>
    <w:rsid w:val="00666F7E"/>
    <w:rsid w:val="00667ABD"/>
    <w:rsid w:val="006702E1"/>
    <w:rsid w:val="00670908"/>
    <w:rsid w:val="00670B92"/>
    <w:rsid w:val="00670BEB"/>
    <w:rsid w:val="00672D78"/>
    <w:rsid w:val="00672E66"/>
    <w:rsid w:val="00673BA5"/>
    <w:rsid w:val="00673CF8"/>
    <w:rsid w:val="006747EB"/>
    <w:rsid w:val="00674915"/>
    <w:rsid w:val="00675262"/>
    <w:rsid w:val="00675466"/>
    <w:rsid w:val="00675B5B"/>
    <w:rsid w:val="006760EE"/>
    <w:rsid w:val="006769A8"/>
    <w:rsid w:val="00676A97"/>
    <w:rsid w:val="006777AE"/>
    <w:rsid w:val="00680096"/>
    <w:rsid w:val="00680B30"/>
    <w:rsid w:val="0068122C"/>
    <w:rsid w:val="00681D07"/>
    <w:rsid w:val="0068221B"/>
    <w:rsid w:val="006822C7"/>
    <w:rsid w:val="006839CF"/>
    <w:rsid w:val="00683DF5"/>
    <w:rsid w:val="00684220"/>
    <w:rsid w:val="006862DA"/>
    <w:rsid w:val="00687184"/>
    <w:rsid w:val="00687BD0"/>
    <w:rsid w:val="00690BEB"/>
    <w:rsid w:val="00690D0F"/>
    <w:rsid w:val="00690FB1"/>
    <w:rsid w:val="0069136E"/>
    <w:rsid w:val="00691413"/>
    <w:rsid w:val="00691554"/>
    <w:rsid w:val="006922D1"/>
    <w:rsid w:val="00692508"/>
    <w:rsid w:val="006932E0"/>
    <w:rsid w:val="00693A4D"/>
    <w:rsid w:val="00693AD8"/>
    <w:rsid w:val="0069439C"/>
    <w:rsid w:val="006948DA"/>
    <w:rsid w:val="00694925"/>
    <w:rsid w:val="00694BBF"/>
    <w:rsid w:val="00694FF5"/>
    <w:rsid w:val="006958A8"/>
    <w:rsid w:val="00695B16"/>
    <w:rsid w:val="00695F27"/>
    <w:rsid w:val="00696353"/>
    <w:rsid w:val="006963EC"/>
    <w:rsid w:val="0069640D"/>
    <w:rsid w:val="006975CD"/>
    <w:rsid w:val="00697B0A"/>
    <w:rsid w:val="00697B52"/>
    <w:rsid w:val="006A01F1"/>
    <w:rsid w:val="006A088B"/>
    <w:rsid w:val="006A26EA"/>
    <w:rsid w:val="006A2D50"/>
    <w:rsid w:val="006A34DD"/>
    <w:rsid w:val="006A3795"/>
    <w:rsid w:val="006A3C3B"/>
    <w:rsid w:val="006A3C78"/>
    <w:rsid w:val="006A3FE1"/>
    <w:rsid w:val="006A430A"/>
    <w:rsid w:val="006A5410"/>
    <w:rsid w:val="006A55F3"/>
    <w:rsid w:val="006A5669"/>
    <w:rsid w:val="006A6428"/>
    <w:rsid w:val="006A65EA"/>
    <w:rsid w:val="006A6934"/>
    <w:rsid w:val="006A6DCB"/>
    <w:rsid w:val="006A6FEF"/>
    <w:rsid w:val="006A73C4"/>
    <w:rsid w:val="006A78BF"/>
    <w:rsid w:val="006A7B4E"/>
    <w:rsid w:val="006B008F"/>
    <w:rsid w:val="006B14B8"/>
    <w:rsid w:val="006B1557"/>
    <w:rsid w:val="006B15A6"/>
    <w:rsid w:val="006B1848"/>
    <w:rsid w:val="006B26B7"/>
    <w:rsid w:val="006B276B"/>
    <w:rsid w:val="006B40AE"/>
    <w:rsid w:val="006B539C"/>
    <w:rsid w:val="006B5EA2"/>
    <w:rsid w:val="006B5F98"/>
    <w:rsid w:val="006B6387"/>
    <w:rsid w:val="006B6779"/>
    <w:rsid w:val="006B7CF1"/>
    <w:rsid w:val="006C0349"/>
    <w:rsid w:val="006C107E"/>
    <w:rsid w:val="006C12FF"/>
    <w:rsid w:val="006C17CE"/>
    <w:rsid w:val="006C1813"/>
    <w:rsid w:val="006C1E2C"/>
    <w:rsid w:val="006C226B"/>
    <w:rsid w:val="006C24A3"/>
    <w:rsid w:val="006C2A8F"/>
    <w:rsid w:val="006C3928"/>
    <w:rsid w:val="006C3995"/>
    <w:rsid w:val="006C4E03"/>
    <w:rsid w:val="006C521F"/>
    <w:rsid w:val="006C5378"/>
    <w:rsid w:val="006C5AEC"/>
    <w:rsid w:val="006C5DDA"/>
    <w:rsid w:val="006C7615"/>
    <w:rsid w:val="006D027E"/>
    <w:rsid w:val="006D0D2B"/>
    <w:rsid w:val="006D0FD6"/>
    <w:rsid w:val="006D144C"/>
    <w:rsid w:val="006D16AD"/>
    <w:rsid w:val="006D1958"/>
    <w:rsid w:val="006D1D02"/>
    <w:rsid w:val="006D1DE1"/>
    <w:rsid w:val="006D2314"/>
    <w:rsid w:val="006D243A"/>
    <w:rsid w:val="006D25AF"/>
    <w:rsid w:val="006D3096"/>
    <w:rsid w:val="006D4505"/>
    <w:rsid w:val="006D454D"/>
    <w:rsid w:val="006D47A3"/>
    <w:rsid w:val="006D5928"/>
    <w:rsid w:val="006D5A7E"/>
    <w:rsid w:val="006D5BA6"/>
    <w:rsid w:val="006D7F8C"/>
    <w:rsid w:val="006E0ACC"/>
    <w:rsid w:val="006E131C"/>
    <w:rsid w:val="006E153D"/>
    <w:rsid w:val="006E1A18"/>
    <w:rsid w:val="006E302E"/>
    <w:rsid w:val="006E36F3"/>
    <w:rsid w:val="006E386B"/>
    <w:rsid w:val="006E405A"/>
    <w:rsid w:val="006E4253"/>
    <w:rsid w:val="006E5A3B"/>
    <w:rsid w:val="006E5C11"/>
    <w:rsid w:val="006E683B"/>
    <w:rsid w:val="006E72B7"/>
    <w:rsid w:val="006F01AD"/>
    <w:rsid w:val="006F090D"/>
    <w:rsid w:val="006F0BCB"/>
    <w:rsid w:val="006F0D4E"/>
    <w:rsid w:val="006F1D20"/>
    <w:rsid w:val="006F209B"/>
    <w:rsid w:val="006F2659"/>
    <w:rsid w:val="006F3519"/>
    <w:rsid w:val="006F35FC"/>
    <w:rsid w:val="006F37AF"/>
    <w:rsid w:val="006F3874"/>
    <w:rsid w:val="006F3B7B"/>
    <w:rsid w:val="006F3E87"/>
    <w:rsid w:val="006F4DBF"/>
    <w:rsid w:val="006F61C2"/>
    <w:rsid w:val="006F68C0"/>
    <w:rsid w:val="006F6D4E"/>
    <w:rsid w:val="006F7A4E"/>
    <w:rsid w:val="006F7C98"/>
    <w:rsid w:val="007008A5"/>
    <w:rsid w:val="00700D61"/>
    <w:rsid w:val="00700F1D"/>
    <w:rsid w:val="00700F73"/>
    <w:rsid w:val="0070175E"/>
    <w:rsid w:val="0070356A"/>
    <w:rsid w:val="0070451A"/>
    <w:rsid w:val="00704886"/>
    <w:rsid w:val="0070493C"/>
    <w:rsid w:val="0070499E"/>
    <w:rsid w:val="00705401"/>
    <w:rsid w:val="00705FA7"/>
    <w:rsid w:val="00706012"/>
    <w:rsid w:val="00706308"/>
    <w:rsid w:val="00706A83"/>
    <w:rsid w:val="00706BA6"/>
    <w:rsid w:val="00707A53"/>
    <w:rsid w:val="00707C6B"/>
    <w:rsid w:val="00707D6F"/>
    <w:rsid w:val="00710C1F"/>
    <w:rsid w:val="00710F13"/>
    <w:rsid w:val="00711977"/>
    <w:rsid w:val="00711B64"/>
    <w:rsid w:val="00711BE7"/>
    <w:rsid w:val="00712646"/>
    <w:rsid w:val="00712648"/>
    <w:rsid w:val="00713016"/>
    <w:rsid w:val="00714275"/>
    <w:rsid w:val="00714B30"/>
    <w:rsid w:val="0071500D"/>
    <w:rsid w:val="00715A3C"/>
    <w:rsid w:val="00715CE0"/>
    <w:rsid w:val="007174D6"/>
    <w:rsid w:val="00717614"/>
    <w:rsid w:val="00717B27"/>
    <w:rsid w:val="00721137"/>
    <w:rsid w:val="007231C3"/>
    <w:rsid w:val="0072322E"/>
    <w:rsid w:val="00723289"/>
    <w:rsid w:val="00723871"/>
    <w:rsid w:val="00724616"/>
    <w:rsid w:val="00726672"/>
    <w:rsid w:val="00726BFB"/>
    <w:rsid w:val="007275E7"/>
    <w:rsid w:val="00727722"/>
    <w:rsid w:val="00727884"/>
    <w:rsid w:val="00727B61"/>
    <w:rsid w:val="00730EA3"/>
    <w:rsid w:val="00731526"/>
    <w:rsid w:val="0073189A"/>
    <w:rsid w:val="00731AFA"/>
    <w:rsid w:val="00731C83"/>
    <w:rsid w:val="007320A1"/>
    <w:rsid w:val="007324E5"/>
    <w:rsid w:val="0073332A"/>
    <w:rsid w:val="0073359E"/>
    <w:rsid w:val="007339C0"/>
    <w:rsid w:val="00733A52"/>
    <w:rsid w:val="00734306"/>
    <w:rsid w:val="00735215"/>
    <w:rsid w:val="00735237"/>
    <w:rsid w:val="00736615"/>
    <w:rsid w:val="0073670A"/>
    <w:rsid w:val="00736763"/>
    <w:rsid w:val="00736C0D"/>
    <w:rsid w:val="00737132"/>
    <w:rsid w:val="007377EA"/>
    <w:rsid w:val="00737800"/>
    <w:rsid w:val="0074012B"/>
    <w:rsid w:val="00740772"/>
    <w:rsid w:val="007408ED"/>
    <w:rsid w:val="00741119"/>
    <w:rsid w:val="0074152E"/>
    <w:rsid w:val="00741623"/>
    <w:rsid w:val="007416C8"/>
    <w:rsid w:val="0074227E"/>
    <w:rsid w:val="007425C0"/>
    <w:rsid w:val="007440AF"/>
    <w:rsid w:val="007447FF"/>
    <w:rsid w:val="0074492E"/>
    <w:rsid w:val="0074524C"/>
    <w:rsid w:val="00745FA0"/>
    <w:rsid w:val="0074615A"/>
    <w:rsid w:val="007464FD"/>
    <w:rsid w:val="00746A27"/>
    <w:rsid w:val="00747FF3"/>
    <w:rsid w:val="007508AA"/>
    <w:rsid w:val="00750F67"/>
    <w:rsid w:val="00751071"/>
    <w:rsid w:val="00751D8F"/>
    <w:rsid w:val="0075218B"/>
    <w:rsid w:val="00752C56"/>
    <w:rsid w:val="0075328B"/>
    <w:rsid w:val="007536F1"/>
    <w:rsid w:val="00753EE3"/>
    <w:rsid w:val="00754304"/>
    <w:rsid w:val="00754696"/>
    <w:rsid w:val="00754C3B"/>
    <w:rsid w:val="00756124"/>
    <w:rsid w:val="00756BAC"/>
    <w:rsid w:val="00757264"/>
    <w:rsid w:val="00757398"/>
    <w:rsid w:val="00757954"/>
    <w:rsid w:val="00760668"/>
    <w:rsid w:val="00761044"/>
    <w:rsid w:val="0076174E"/>
    <w:rsid w:val="00761D6C"/>
    <w:rsid w:val="007620D9"/>
    <w:rsid w:val="0076230C"/>
    <w:rsid w:val="007623CB"/>
    <w:rsid w:val="007624EA"/>
    <w:rsid w:val="00762AA8"/>
    <w:rsid w:val="007636D7"/>
    <w:rsid w:val="00763840"/>
    <w:rsid w:val="00763BAE"/>
    <w:rsid w:val="00764B35"/>
    <w:rsid w:val="00764B38"/>
    <w:rsid w:val="00764F15"/>
    <w:rsid w:val="007653C5"/>
    <w:rsid w:val="00765D47"/>
    <w:rsid w:val="0076622A"/>
    <w:rsid w:val="007662C2"/>
    <w:rsid w:val="00766A83"/>
    <w:rsid w:val="00766EAB"/>
    <w:rsid w:val="007671EC"/>
    <w:rsid w:val="007677CC"/>
    <w:rsid w:val="00767BFD"/>
    <w:rsid w:val="00767D65"/>
    <w:rsid w:val="007705DF"/>
    <w:rsid w:val="00770691"/>
    <w:rsid w:val="00772858"/>
    <w:rsid w:val="00772CD5"/>
    <w:rsid w:val="007742EC"/>
    <w:rsid w:val="00775057"/>
    <w:rsid w:val="00776111"/>
    <w:rsid w:val="007762EA"/>
    <w:rsid w:val="00776948"/>
    <w:rsid w:val="00776E9B"/>
    <w:rsid w:val="00777120"/>
    <w:rsid w:val="00777774"/>
    <w:rsid w:val="00777AB7"/>
    <w:rsid w:val="00780799"/>
    <w:rsid w:val="0078087E"/>
    <w:rsid w:val="007817B6"/>
    <w:rsid w:val="007820C8"/>
    <w:rsid w:val="00782739"/>
    <w:rsid w:val="00782ACA"/>
    <w:rsid w:val="0078324F"/>
    <w:rsid w:val="00783865"/>
    <w:rsid w:val="00784C62"/>
    <w:rsid w:val="00785D7D"/>
    <w:rsid w:val="00785E15"/>
    <w:rsid w:val="00786458"/>
    <w:rsid w:val="007867EA"/>
    <w:rsid w:val="00787AB1"/>
    <w:rsid w:val="00787AB8"/>
    <w:rsid w:val="00787F79"/>
    <w:rsid w:val="00790024"/>
    <w:rsid w:val="00790288"/>
    <w:rsid w:val="00790E2E"/>
    <w:rsid w:val="00791695"/>
    <w:rsid w:val="00791C59"/>
    <w:rsid w:val="00792C1B"/>
    <w:rsid w:val="0079344C"/>
    <w:rsid w:val="00793D4F"/>
    <w:rsid w:val="0079456C"/>
    <w:rsid w:val="007961C2"/>
    <w:rsid w:val="00796496"/>
    <w:rsid w:val="00796669"/>
    <w:rsid w:val="0079690E"/>
    <w:rsid w:val="007971CA"/>
    <w:rsid w:val="00797E1E"/>
    <w:rsid w:val="007A0112"/>
    <w:rsid w:val="007A0950"/>
    <w:rsid w:val="007A0E20"/>
    <w:rsid w:val="007A1034"/>
    <w:rsid w:val="007A1EFA"/>
    <w:rsid w:val="007A4F91"/>
    <w:rsid w:val="007A5921"/>
    <w:rsid w:val="007A5B9B"/>
    <w:rsid w:val="007A633E"/>
    <w:rsid w:val="007A6510"/>
    <w:rsid w:val="007A663D"/>
    <w:rsid w:val="007A7BC9"/>
    <w:rsid w:val="007B12B6"/>
    <w:rsid w:val="007B1DC8"/>
    <w:rsid w:val="007B24DB"/>
    <w:rsid w:val="007B3357"/>
    <w:rsid w:val="007B39DE"/>
    <w:rsid w:val="007B400A"/>
    <w:rsid w:val="007B41E7"/>
    <w:rsid w:val="007B4C44"/>
    <w:rsid w:val="007B509F"/>
    <w:rsid w:val="007B533F"/>
    <w:rsid w:val="007B5566"/>
    <w:rsid w:val="007B5EB2"/>
    <w:rsid w:val="007B5EC5"/>
    <w:rsid w:val="007B664B"/>
    <w:rsid w:val="007B6F88"/>
    <w:rsid w:val="007B70FE"/>
    <w:rsid w:val="007C05C8"/>
    <w:rsid w:val="007C0628"/>
    <w:rsid w:val="007C06CB"/>
    <w:rsid w:val="007C0CA7"/>
    <w:rsid w:val="007C0D43"/>
    <w:rsid w:val="007C1387"/>
    <w:rsid w:val="007C1790"/>
    <w:rsid w:val="007C1B24"/>
    <w:rsid w:val="007C231D"/>
    <w:rsid w:val="007C234F"/>
    <w:rsid w:val="007C2C94"/>
    <w:rsid w:val="007C313A"/>
    <w:rsid w:val="007C3C88"/>
    <w:rsid w:val="007C47F1"/>
    <w:rsid w:val="007C4DAD"/>
    <w:rsid w:val="007C4F43"/>
    <w:rsid w:val="007C5AC6"/>
    <w:rsid w:val="007D071F"/>
    <w:rsid w:val="007D08C3"/>
    <w:rsid w:val="007D1E3A"/>
    <w:rsid w:val="007D3AAC"/>
    <w:rsid w:val="007D41F4"/>
    <w:rsid w:val="007D4460"/>
    <w:rsid w:val="007D4F13"/>
    <w:rsid w:val="007D51C1"/>
    <w:rsid w:val="007D5E14"/>
    <w:rsid w:val="007D600E"/>
    <w:rsid w:val="007D61B3"/>
    <w:rsid w:val="007D696A"/>
    <w:rsid w:val="007D6C04"/>
    <w:rsid w:val="007D7C13"/>
    <w:rsid w:val="007E0DD0"/>
    <w:rsid w:val="007E1A04"/>
    <w:rsid w:val="007E2E11"/>
    <w:rsid w:val="007E2E60"/>
    <w:rsid w:val="007E323C"/>
    <w:rsid w:val="007E3921"/>
    <w:rsid w:val="007E4116"/>
    <w:rsid w:val="007E42CF"/>
    <w:rsid w:val="007E4DB7"/>
    <w:rsid w:val="007E51D0"/>
    <w:rsid w:val="007E5436"/>
    <w:rsid w:val="007E5E6A"/>
    <w:rsid w:val="007E6295"/>
    <w:rsid w:val="007E7387"/>
    <w:rsid w:val="007E7CE7"/>
    <w:rsid w:val="007E7D31"/>
    <w:rsid w:val="007F0095"/>
    <w:rsid w:val="007F0163"/>
    <w:rsid w:val="007F07E1"/>
    <w:rsid w:val="007F0A2A"/>
    <w:rsid w:val="007F0BCC"/>
    <w:rsid w:val="007F0F49"/>
    <w:rsid w:val="007F33AB"/>
    <w:rsid w:val="007F344F"/>
    <w:rsid w:val="007F345F"/>
    <w:rsid w:val="007F381A"/>
    <w:rsid w:val="007F3CD6"/>
    <w:rsid w:val="007F3CDC"/>
    <w:rsid w:val="007F56A5"/>
    <w:rsid w:val="007F61B8"/>
    <w:rsid w:val="007F62C1"/>
    <w:rsid w:val="007F6854"/>
    <w:rsid w:val="007F7065"/>
    <w:rsid w:val="007F7709"/>
    <w:rsid w:val="007F7CEB"/>
    <w:rsid w:val="008000AB"/>
    <w:rsid w:val="008025E9"/>
    <w:rsid w:val="0080310E"/>
    <w:rsid w:val="00803685"/>
    <w:rsid w:val="00804409"/>
    <w:rsid w:val="00804E96"/>
    <w:rsid w:val="00805033"/>
    <w:rsid w:val="0080578D"/>
    <w:rsid w:val="008057FF"/>
    <w:rsid w:val="00805AB9"/>
    <w:rsid w:val="00805AD2"/>
    <w:rsid w:val="008061DC"/>
    <w:rsid w:val="00806268"/>
    <w:rsid w:val="0080653C"/>
    <w:rsid w:val="00806889"/>
    <w:rsid w:val="00806994"/>
    <w:rsid w:val="00806C47"/>
    <w:rsid w:val="00806F4F"/>
    <w:rsid w:val="008078CB"/>
    <w:rsid w:val="008110E2"/>
    <w:rsid w:val="00811455"/>
    <w:rsid w:val="00811CE3"/>
    <w:rsid w:val="0081283E"/>
    <w:rsid w:val="0081313B"/>
    <w:rsid w:val="00813ADC"/>
    <w:rsid w:val="00813C96"/>
    <w:rsid w:val="00813CDE"/>
    <w:rsid w:val="00814252"/>
    <w:rsid w:val="00814B92"/>
    <w:rsid w:val="008155AE"/>
    <w:rsid w:val="008157D9"/>
    <w:rsid w:val="00816206"/>
    <w:rsid w:val="00816384"/>
    <w:rsid w:val="0081706F"/>
    <w:rsid w:val="00817F2D"/>
    <w:rsid w:val="00820D8D"/>
    <w:rsid w:val="008211AA"/>
    <w:rsid w:val="0082156B"/>
    <w:rsid w:val="0082183D"/>
    <w:rsid w:val="00821AF4"/>
    <w:rsid w:val="00821B1D"/>
    <w:rsid w:val="00822063"/>
    <w:rsid w:val="00822AAD"/>
    <w:rsid w:val="00822E62"/>
    <w:rsid w:val="00823206"/>
    <w:rsid w:val="008236A6"/>
    <w:rsid w:val="0082372E"/>
    <w:rsid w:val="00823E71"/>
    <w:rsid w:val="00824918"/>
    <w:rsid w:val="00824DD4"/>
    <w:rsid w:val="008252C1"/>
    <w:rsid w:val="00825750"/>
    <w:rsid w:val="00826408"/>
    <w:rsid w:val="00826553"/>
    <w:rsid w:val="008271D7"/>
    <w:rsid w:val="00830FAF"/>
    <w:rsid w:val="00831251"/>
    <w:rsid w:val="00831650"/>
    <w:rsid w:val="008317BD"/>
    <w:rsid w:val="00831973"/>
    <w:rsid w:val="00831A2A"/>
    <w:rsid w:val="00831ACE"/>
    <w:rsid w:val="008331A5"/>
    <w:rsid w:val="00833242"/>
    <w:rsid w:val="00833964"/>
    <w:rsid w:val="008345FD"/>
    <w:rsid w:val="00834953"/>
    <w:rsid w:val="00834C33"/>
    <w:rsid w:val="00834D06"/>
    <w:rsid w:val="00834D54"/>
    <w:rsid w:val="00834EDE"/>
    <w:rsid w:val="008364CA"/>
    <w:rsid w:val="00836B04"/>
    <w:rsid w:val="008371C0"/>
    <w:rsid w:val="00837701"/>
    <w:rsid w:val="00841D7C"/>
    <w:rsid w:val="00841E05"/>
    <w:rsid w:val="008427C1"/>
    <w:rsid w:val="00842BCA"/>
    <w:rsid w:val="00842FCF"/>
    <w:rsid w:val="008436BC"/>
    <w:rsid w:val="008437B2"/>
    <w:rsid w:val="0084410D"/>
    <w:rsid w:val="008442DF"/>
    <w:rsid w:val="008449AB"/>
    <w:rsid w:val="00846C7C"/>
    <w:rsid w:val="008470AC"/>
    <w:rsid w:val="0084726B"/>
    <w:rsid w:val="0084794B"/>
    <w:rsid w:val="00847AFB"/>
    <w:rsid w:val="00847D97"/>
    <w:rsid w:val="00847D9E"/>
    <w:rsid w:val="00850523"/>
    <w:rsid w:val="00850FB5"/>
    <w:rsid w:val="00851785"/>
    <w:rsid w:val="0085383F"/>
    <w:rsid w:val="008539C1"/>
    <w:rsid w:val="00853B3A"/>
    <w:rsid w:val="00853C3D"/>
    <w:rsid w:val="008541C6"/>
    <w:rsid w:val="008543CA"/>
    <w:rsid w:val="00854FBD"/>
    <w:rsid w:val="008559A4"/>
    <w:rsid w:val="00856383"/>
    <w:rsid w:val="008564CF"/>
    <w:rsid w:val="00856608"/>
    <w:rsid w:val="0085682B"/>
    <w:rsid w:val="00856D13"/>
    <w:rsid w:val="00856DCD"/>
    <w:rsid w:val="00856F47"/>
    <w:rsid w:val="00857C77"/>
    <w:rsid w:val="008600A5"/>
    <w:rsid w:val="008601E4"/>
    <w:rsid w:val="0086111F"/>
    <w:rsid w:val="00861432"/>
    <w:rsid w:val="00862068"/>
    <w:rsid w:val="00862272"/>
    <w:rsid w:val="008622A0"/>
    <w:rsid w:val="00862DFB"/>
    <w:rsid w:val="00862E8C"/>
    <w:rsid w:val="0086302A"/>
    <w:rsid w:val="0086329F"/>
    <w:rsid w:val="008634BC"/>
    <w:rsid w:val="00864166"/>
    <w:rsid w:val="008646B6"/>
    <w:rsid w:val="008647C4"/>
    <w:rsid w:val="00864819"/>
    <w:rsid w:val="0086488E"/>
    <w:rsid w:val="00864DF3"/>
    <w:rsid w:val="00865FA6"/>
    <w:rsid w:val="008667A4"/>
    <w:rsid w:val="0086686C"/>
    <w:rsid w:val="00866ADF"/>
    <w:rsid w:val="00866C0D"/>
    <w:rsid w:val="00866FEF"/>
    <w:rsid w:val="008679FF"/>
    <w:rsid w:val="00867E18"/>
    <w:rsid w:val="00870000"/>
    <w:rsid w:val="008706DC"/>
    <w:rsid w:val="00870795"/>
    <w:rsid w:val="00870DF0"/>
    <w:rsid w:val="00871F9A"/>
    <w:rsid w:val="00872819"/>
    <w:rsid w:val="008728DD"/>
    <w:rsid w:val="00872AFB"/>
    <w:rsid w:val="00872B41"/>
    <w:rsid w:val="00872B9D"/>
    <w:rsid w:val="00872FD7"/>
    <w:rsid w:val="0087381C"/>
    <w:rsid w:val="008747EC"/>
    <w:rsid w:val="00874D12"/>
    <w:rsid w:val="008751F0"/>
    <w:rsid w:val="00875C85"/>
    <w:rsid w:val="0087614A"/>
    <w:rsid w:val="00876F66"/>
    <w:rsid w:val="008771B1"/>
    <w:rsid w:val="0087740D"/>
    <w:rsid w:val="00877FF6"/>
    <w:rsid w:val="0088041A"/>
    <w:rsid w:val="00880FD7"/>
    <w:rsid w:val="00881B60"/>
    <w:rsid w:val="0088260F"/>
    <w:rsid w:val="00883CBE"/>
    <w:rsid w:val="00884D1F"/>
    <w:rsid w:val="00884FF5"/>
    <w:rsid w:val="0088611C"/>
    <w:rsid w:val="0088656C"/>
    <w:rsid w:val="008866DE"/>
    <w:rsid w:val="00886A13"/>
    <w:rsid w:val="00887057"/>
    <w:rsid w:val="00887562"/>
    <w:rsid w:val="00887CF5"/>
    <w:rsid w:val="00887E82"/>
    <w:rsid w:val="00890281"/>
    <w:rsid w:val="00890594"/>
    <w:rsid w:val="00890AC1"/>
    <w:rsid w:val="008932FA"/>
    <w:rsid w:val="0089365C"/>
    <w:rsid w:val="00894346"/>
    <w:rsid w:val="00894BCC"/>
    <w:rsid w:val="0089542E"/>
    <w:rsid w:val="008956F4"/>
    <w:rsid w:val="00895D9E"/>
    <w:rsid w:val="00897371"/>
    <w:rsid w:val="00897499"/>
    <w:rsid w:val="00897789"/>
    <w:rsid w:val="00897A9D"/>
    <w:rsid w:val="00897B80"/>
    <w:rsid w:val="008A000A"/>
    <w:rsid w:val="008A0404"/>
    <w:rsid w:val="008A149E"/>
    <w:rsid w:val="008A196C"/>
    <w:rsid w:val="008A1BAC"/>
    <w:rsid w:val="008A2391"/>
    <w:rsid w:val="008A2DCE"/>
    <w:rsid w:val="008A2FF7"/>
    <w:rsid w:val="008A313D"/>
    <w:rsid w:val="008A32CC"/>
    <w:rsid w:val="008A32CF"/>
    <w:rsid w:val="008A37C4"/>
    <w:rsid w:val="008A4926"/>
    <w:rsid w:val="008A504C"/>
    <w:rsid w:val="008A6E5B"/>
    <w:rsid w:val="008A7114"/>
    <w:rsid w:val="008A7C72"/>
    <w:rsid w:val="008B12DF"/>
    <w:rsid w:val="008B1B12"/>
    <w:rsid w:val="008B1FF2"/>
    <w:rsid w:val="008B26FD"/>
    <w:rsid w:val="008B2738"/>
    <w:rsid w:val="008B2BC5"/>
    <w:rsid w:val="008B2F20"/>
    <w:rsid w:val="008B337A"/>
    <w:rsid w:val="008B44CD"/>
    <w:rsid w:val="008B4B18"/>
    <w:rsid w:val="008B5333"/>
    <w:rsid w:val="008B5756"/>
    <w:rsid w:val="008B5CF2"/>
    <w:rsid w:val="008B62C1"/>
    <w:rsid w:val="008B6331"/>
    <w:rsid w:val="008B66AB"/>
    <w:rsid w:val="008B6834"/>
    <w:rsid w:val="008B68F2"/>
    <w:rsid w:val="008B6A28"/>
    <w:rsid w:val="008B70C0"/>
    <w:rsid w:val="008B760F"/>
    <w:rsid w:val="008B7C25"/>
    <w:rsid w:val="008C19F3"/>
    <w:rsid w:val="008C1ACB"/>
    <w:rsid w:val="008C3261"/>
    <w:rsid w:val="008C578F"/>
    <w:rsid w:val="008C5AF1"/>
    <w:rsid w:val="008C6680"/>
    <w:rsid w:val="008C6C11"/>
    <w:rsid w:val="008C7200"/>
    <w:rsid w:val="008C7415"/>
    <w:rsid w:val="008C7622"/>
    <w:rsid w:val="008C76CB"/>
    <w:rsid w:val="008C7D2D"/>
    <w:rsid w:val="008D0000"/>
    <w:rsid w:val="008D0B07"/>
    <w:rsid w:val="008D0B82"/>
    <w:rsid w:val="008D0FE0"/>
    <w:rsid w:val="008D1470"/>
    <w:rsid w:val="008D1E66"/>
    <w:rsid w:val="008D2231"/>
    <w:rsid w:val="008D22C4"/>
    <w:rsid w:val="008D2917"/>
    <w:rsid w:val="008D3975"/>
    <w:rsid w:val="008D3A2F"/>
    <w:rsid w:val="008D4002"/>
    <w:rsid w:val="008D4276"/>
    <w:rsid w:val="008D42ED"/>
    <w:rsid w:val="008D4EBC"/>
    <w:rsid w:val="008D5DB8"/>
    <w:rsid w:val="008D5F84"/>
    <w:rsid w:val="008D6319"/>
    <w:rsid w:val="008D711A"/>
    <w:rsid w:val="008D7729"/>
    <w:rsid w:val="008E09E4"/>
    <w:rsid w:val="008E0A8A"/>
    <w:rsid w:val="008E1804"/>
    <w:rsid w:val="008E189B"/>
    <w:rsid w:val="008E1F95"/>
    <w:rsid w:val="008E3EBC"/>
    <w:rsid w:val="008E4373"/>
    <w:rsid w:val="008E47BB"/>
    <w:rsid w:val="008E5181"/>
    <w:rsid w:val="008E57C9"/>
    <w:rsid w:val="008E71EE"/>
    <w:rsid w:val="008E7485"/>
    <w:rsid w:val="008F1538"/>
    <w:rsid w:val="008F1C1F"/>
    <w:rsid w:val="008F2B03"/>
    <w:rsid w:val="008F2DB7"/>
    <w:rsid w:val="008F3276"/>
    <w:rsid w:val="008F4148"/>
    <w:rsid w:val="008F44C0"/>
    <w:rsid w:val="008F5C44"/>
    <w:rsid w:val="008F6A02"/>
    <w:rsid w:val="008F721A"/>
    <w:rsid w:val="008F73E6"/>
    <w:rsid w:val="008F75A1"/>
    <w:rsid w:val="008F775E"/>
    <w:rsid w:val="00900840"/>
    <w:rsid w:val="00900BED"/>
    <w:rsid w:val="00901AA5"/>
    <w:rsid w:val="00901D5D"/>
    <w:rsid w:val="00902D7A"/>
    <w:rsid w:val="00903E7A"/>
    <w:rsid w:val="0090488C"/>
    <w:rsid w:val="00905E8C"/>
    <w:rsid w:val="009063F0"/>
    <w:rsid w:val="009064F4"/>
    <w:rsid w:val="00906635"/>
    <w:rsid w:val="009067F9"/>
    <w:rsid w:val="0090715D"/>
    <w:rsid w:val="00907434"/>
    <w:rsid w:val="009077BA"/>
    <w:rsid w:val="00910004"/>
    <w:rsid w:val="009107AF"/>
    <w:rsid w:val="00910A49"/>
    <w:rsid w:val="009111FB"/>
    <w:rsid w:val="009113A7"/>
    <w:rsid w:val="0091171F"/>
    <w:rsid w:val="00912D16"/>
    <w:rsid w:val="00913482"/>
    <w:rsid w:val="00913B7A"/>
    <w:rsid w:val="009143A2"/>
    <w:rsid w:val="00914B0C"/>
    <w:rsid w:val="009153C9"/>
    <w:rsid w:val="0091612C"/>
    <w:rsid w:val="00916BBD"/>
    <w:rsid w:val="00916C0B"/>
    <w:rsid w:val="00916C55"/>
    <w:rsid w:val="00916EE3"/>
    <w:rsid w:val="009173E4"/>
    <w:rsid w:val="00920F01"/>
    <w:rsid w:val="00920FD0"/>
    <w:rsid w:val="00921AC0"/>
    <w:rsid w:val="00922052"/>
    <w:rsid w:val="009229FC"/>
    <w:rsid w:val="009232DD"/>
    <w:rsid w:val="009233F8"/>
    <w:rsid w:val="009238F9"/>
    <w:rsid w:val="00924C73"/>
    <w:rsid w:val="0092506B"/>
    <w:rsid w:val="009251E2"/>
    <w:rsid w:val="00925973"/>
    <w:rsid w:val="00926B1F"/>
    <w:rsid w:val="00926E88"/>
    <w:rsid w:val="009274C0"/>
    <w:rsid w:val="0092791F"/>
    <w:rsid w:val="00931B6C"/>
    <w:rsid w:val="00931CED"/>
    <w:rsid w:val="009322EA"/>
    <w:rsid w:val="00933E24"/>
    <w:rsid w:val="00933F74"/>
    <w:rsid w:val="009354FC"/>
    <w:rsid w:val="009356BF"/>
    <w:rsid w:val="00935752"/>
    <w:rsid w:val="009363DB"/>
    <w:rsid w:val="009378B8"/>
    <w:rsid w:val="009401BB"/>
    <w:rsid w:val="00940A27"/>
    <w:rsid w:val="00941B68"/>
    <w:rsid w:val="009422B1"/>
    <w:rsid w:val="0094275D"/>
    <w:rsid w:val="00943646"/>
    <w:rsid w:val="0094392D"/>
    <w:rsid w:val="00943C7D"/>
    <w:rsid w:val="00943EEE"/>
    <w:rsid w:val="00943EFC"/>
    <w:rsid w:val="00944700"/>
    <w:rsid w:val="009447C2"/>
    <w:rsid w:val="00944E9B"/>
    <w:rsid w:val="00944EBC"/>
    <w:rsid w:val="00945D8C"/>
    <w:rsid w:val="00946827"/>
    <w:rsid w:val="00947207"/>
    <w:rsid w:val="009474D7"/>
    <w:rsid w:val="00950506"/>
    <w:rsid w:val="00950592"/>
    <w:rsid w:val="009510E4"/>
    <w:rsid w:val="009514D7"/>
    <w:rsid w:val="009524FE"/>
    <w:rsid w:val="0095250E"/>
    <w:rsid w:val="0095277F"/>
    <w:rsid w:val="00952FFF"/>
    <w:rsid w:val="00953386"/>
    <w:rsid w:val="009536BC"/>
    <w:rsid w:val="00953DE9"/>
    <w:rsid w:val="00953F57"/>
    <w:rsid w:val="0095459C"/>
    <w:rsid w:val="009549F7"/>
    <w:rsid w:val="0095517B"/>
    <w:rsid w:val="00955D62"/>
    <w:rsid w:val="00955DB3"/>
    <w:rsid w:val="0095647E"/>
    <w:rsid w:val="0095662E"/>
    <w:rsid w:val="009570EF"/>
    <w:rsid w:val="009577E0"/>
    <w:rsid w:val="00960547"/>
    <w:rsid w:val="0096129C"/>
    <w:rsid w:val="00961BD3"/>
    <w:rsid w:val="00962ED8"/>
    <w:rsid w:val="00963251"/>
    <w:rsid w:val="0096333B"/>
    <w:rsid w:val="0096445C"/>
    <w:rsid w:val="00965B1A"/>
    <w:rsid w:val="00965CCE"/>
    <w:rsid w:val="0096608A"/>
    <w:rsid w:val="00966E20"/>
    <w:rsid w:val="00966E6E"/>
    <w:rsid w:val="0096700F"/>
    <w:rsid w:val="009704C3"/>
    <w:rsid w:val="009705AA"/>
    <w:rsid w:val="00971228"/>
    <w:rsid w:val="00971ABE"/>
    <w:rsid w:val="00971D66"/>
    <w:rsid w:val="00972F6B"/>
    <w:rsid w:val="0097311D"/>
    <w:rsid w:val="0097315F"/>
    <w:rsid w:val="00973503"/>
    <w:rsid w:val="00973B4B"/>
    <w:rsid w:val="009743A0"/>
    <w:rsid w:val="009746D3"/>
    <w:rsid w:val="00974AFB"/>
    <w:rsid w:val="0097505A"/>
    <w:rsid w:val="0097528A"/>
    <w:rsid w:val="00975717"/>
    <w:rsid w:val="0097574F"/>
    <w:rsid w:val="00975DC9"/>
    <w:rsid w:val="00975F3D"/>
    <w:rsid w:val="009769C0"/>
    <w:rsid w:val="00977A9F"/>
    <w:rsid w:val="00980AB7"/>
    <w:rsid w:val="00981376"/>
    <w:rsid w:val="0098155F"/>
    <w:rsid w:val="00981E00"/>
    <w:rsid w:val="009823FE"/>
    <w:rsid w:val="00982522"/>
    <w:rsid w:val="00982978"/>
    <w:rsid w:val="00982E70"/>
    <w:rsid w:val="00983938"/>
    <w:rsid w:val="00984D0C"/>
    <w:rsid w:val="00984E9A"/>
    <w:rsid w:val="00984EE2"/>
    <w:rsid w:val="00984F1E"/>
    <w:rsid w:val="009852A1"/>
    <w:rsid w:val="0098644A"/>
    <w:rsid w:val="00986DF3"/>
    <w:rsid w:val="00986F7E"/>
    <w:rsid w:val="00986F9B"/>
    <w:rsid w:val="0098761B"/>
    <w:rsid w:val="00987FC2"/>
    <w:rsid w:val="009908FB"/>
    <w:rsid w:val="00990A22"/>
    <w:rsid w:val="00990A43"/>
    <w:rsid w:val="00990FAA"/>
    <w:rsid w:val="0099115A"/>
    <w:rsid w:val="0099115D"/>
    <w:rsid w:val="009925BA"/>
    <w:rsid w:val="00992B2E"/>
    <w:rsid w:val="00996054"/>
    <w:rsid w:val="00997003"/>
    <w:rsid w:val="00997956"/>
    <w:rsid w:val="00997E21"/>
    <w:rsid w:val="009A07AD"/>
    <w:rsid w:val="009A092B"/>
    <w:rsid w:val="009A0D34"/>
    <w:rsid w:val="009A152E"/>
    <w:rsid w:val="009A24B6"/>
    <w:rsid w:val="009A27C7"/>
    <w:rsid w:val="009A2A31"/>
    <w:rsid w:val="009A34B5"/>
    <w:rsid w:val="009A57CF"/>
    <w:rsid w:val="009A64AC"/>
    <w:rsid w:val="009A6558"/>
    <w:rsid w:val="009A6D16"/>
    <w:rsid w:val="009A6E9A"/>
    <w:rsid w:val="009A76BF"/>
    <w:rsid w:val="009A7BC9"/>
    <w:rsid w:val="009B072A"/>
    <w:rsid w:val="009B0980"/>
    <w:rsid w:val="009B1594"/>
    <w:rsid w:val="009B1EE9"/>
    <w:rsid w:val="009B1FC0"/>
    <w:rsid w:val="009B22DE"/>
    <w:rsid w:val="009B2B49"/>
    <w:rsid w:val="009B2D2B"/>
    <w:rsid w:val="009B302C"/>
    <w:rsid w:val="009B3380"/>
    <w:rsid w:val="009B3847"/>
    <w:rsid w:val="009B3BB6"/>
    <w:rsid w:val="009B3BC1"/>
    <w:rsid w:val="009B5624"/>
    <w:rsid w:val="009B62B2"/>
    <w:rsid w:val="009B6854"/>
    <w:rsid w:val="009B6D5A"/>
    <w:rsid w:val="009B744D"/>
    <w:rsid w:val="009B7776"/>
    <w:rsid w:val="009C017F"/>
    <w:rsid w:val="009C01AA"/>
    <w:rsid w:val="009C0318"/>
    <w:rsid w:val="009C0651"/>
    <w:rsid w:val="009C0AAE"/>
    <w:rsid w:val="009C13D1"/>
    <w:rsid w:val="009C160A"/>
    <w:rsid w:val="009C1B80"/>
    <w:rsid w:val="009C1BF4"/>
    <w:rsid w:val="009C212A"/>
    <w:rsid w:val="009C224B"/>
    <w:rsid w:val="009C357E"/>
    <w:rsid w:val="009C3D9B"/>
    <w:rsid w:val="009C409E"/>
    <w:rsid w:val="009C5293"/>
    <w:rsid w:val="009C52C1"/>
    <w:rsid w:val="009C5313"/>
    <w:rsid w:val="009C6051"/>
    <w:rsid w:val="009C629C"/>
    <w:rsid w:val="009C684E"/>
    <w:rsid w:val="009C7963"/>
    <w:rsid w:val="009D00B7"/>
    <w:rsid w:val="009D1563"/>
    <w:rsid w:val="009D20D7"/>
    <w:rsid w:val="009D2D6F"/>
    <w:rsid w:val="009D50A8"/>
    <w:rsid w:val="009D5903"/>
    <w:rsid w:val="009D6811"/>
    <w:rsid w:val="009D6A5C"/>
    <w:rsid w:val="009D6EB6"/>
    <w:rsid w:val="009D72D4"/>
    <w:rsid w:val="009D772B"/>
    <w:rsid w:val="009D77EA"/>
    <w:rsid w:val="009D7DB2"/>
    <w:rsid w:val="009E0A3D"/>
    <w:rsid w:val="009E0DA4"/>
    <w:rsid w:val="009E1336"/>
    <w:rsid w:val="009E1D23"/>
    <w:rsid w:val="009E1F65"/>
    <w:rsid w:val="009E2986"/>
    <w:rsid w:val="009E2B15"/>
    <w:rsid w:val="009E3577"/>
    <w:rsid w:val="009E3C40"/>
    <w:rsid w:val="009E45ED"/>
    <w:rsid w:val="009E6516"/>
    <w:rsid w:val="009E731A"/>
    <w:rsid w:val="009E735D"/>
    <w:rsid w:val="009E78A7"/>
    <w:rsid w:val="009E7E1A"/>
    <w:rsid w:val="009F0BD2"/>
    <w:rsid w:val="009F0E6F"/>
    <w:rsid w:val="009F148E"/>
    <w:rsid w:val="009F161A"/>
    <w:rsid w:val="009F179D"/>
    <w:rsid w:val="009F1CFB"/>
    <w:rsid w:val="009F1EA6"/>
    <w:rsid w:val="009F2CCB"/>
    <w:rsid w:val="009F354F"/>
    <w:rsid w:val="009F3888"/>
    <w:rsid w:val="009F3DEA"/>
    <w:rsid w:val="009F3E60"/>
    <w:rsid w:val="009F4757"/>
    <w:rsid w:val="009F4C60"/>
    <w:rsid w:val="009F4CB1"/>
    <w:rsid w:val="009F5902"/>
    <w:rsid w:val="009F66C2"/>
    <w:rsid w:val="009F66CE"/>
    <w:rsid w:val="009F70BD"/>
    <w:rsid w:val="009F7718"/>
    <w:rsid w:val="00A009A1"/>
    <w:rsid w:val="00A009CE"/>
    <w:rsid w:val="00A00AA5"/>
    <w:rsid w:val="00A01591"/>
    <w:rsid w:val="00A01FFD"/>
    <w:rsid w:val="00A02638"/>
    <w:rsid w:val="00A03DCA"/>
    <w:rsid w:val="00A04256"/>
    <w:rsid w:val="00A045FA"/>
    <w:rsid w:val="00A0503C"/>
    <w:rsid w:val="00A05B22"/>
    <w:rsid w:val="00A05CDA"/>
    <w:rsid w:val="00A06508"/>
    <w:rsid w:val="00A07D52"/>
    <w:rsid w:val="00A1029A"/>
    <w:rsid w:val="00A107C3"/>
    <w:rsid w:val="00A10B14"/>
    <w:rsid w:val="00A10F5A"/>
    <w:rsid w:val="00A1199E"/>
    <w:rsid w:val="00A11B3E"/>
    <w:rsid w:val="00A11EDE"/>
    <w:rsid w:val="00A12493"/>
    <w:rsid w:val="00A12FA2"/>
    <w:rsid w:val="00A13447"/>
    <w:rsid w:val="00A13A94"/>
    <w:rsid w:val="00A13B0C"/>
    <w:rsid w:val="00A13BE0"/>
    <w:rsid w:val="00A1411D"/>
    <w:rsid w:val="00A1501D"/>
    <w:rsid w:val="00A15081"/>
    <w:rsid w:val="00A15176"/>
    <w:rsid w:val="00A151C6"/>
    <w:rsid w:val="00A15257"/>
    <w:rsid w:val="00A1572F"/>
    <w:rsid w:val="00A157A2"/>
    <w:rsid w:val="00A15C28"/>
    <w:rsid w:val="00A15DE5"/>
    <w:rsid w:val="00A15EC0"/>
    <w:rsid w:val="00A16B2B"/>
    <w:rsid w:val="00A16C95"/>
    <w:rsid w:val="00A16F3D"/>
    <w:rsid w:val="00A16FBE"/>
    <w:rsid w:val="00A17373"/>
    <w:rsid w:val="00A20240"/>
    <w:rsid w:val="00A207B4"/>
    <w:rsid w:val="00A2375E"/>
    <w:rsid w:val="00A23A68"/>
    <w:rsid w:val="00A269DC"/>
    <w:rsid w:val="00A2711B"/>
    <w:rsid w:val="00A27150"/>
    <w:rsid w:val="00A272DC"/>
    <w:rsid w:val="00A272EE"/>
    <w:rsid w:val="00A27614"/>
    <w:rsid w:val="00A27BA4"/>
    <w:rsid w:val="00A27CAB"/>
    <w:rsid w:val="00A30464"/>
    <w:rsid w:val="00A305FE"/>
    <w:rsid w:val="00A30608"/>
    <w:rsid w:val="00A3060D"/>
    <w:rsid w:val="00A307F1"/>
    <w:rsid w:val="00A30BFD"/>
    <w:rsid w:val="00A31468"/>
    <w:rsid w:val="00A31D15"/>
    <w:rsid w:val="00A31F3B"/>
    <w:rsid w:val="00A33138"/>
    <w:rsid w:val="00A33476"/>
    <w:rsid w:val="00A33662"/>
    <w:rsid w:val="00A338AC"/>
    <w:rsid w:val="00A33E1A"/>
    <w:rsid w:val="00A3491F"/>
    <w:rsid w:val="00A34F45"/>
    <w:rsid w:val="00A352AE"/>
    <w:rsid w:val="00A3592A"/>
    <w:rsid w:val="00A35A3E"/>
    <w:rsid w:val="00A35F09"/>
    <w:rsid w:val="00A36495"/>
    <w:rsid w:val="00A3675A"/>
    <w:rsid w:val="00A37CBE"/>
    <w:rsid w:val="00A37DED"/>
    <w:rsid w:val="00A40233"/>
    <w:rsid w:val="00A40836"/>
    <w:rsid w:val="00A41A4D"/>
    <w:rsid w:val="00A41BA9"/>
    <w:rsid w:val="00A41FFC"/>
    <w:rsid w:val="00A42200"/>
    <w:rsid w:val="00A42993"/>
    <w:rsid w:val="00A441D9"/>
    <w:rsid w:val="00A45090"/>
    <w:rsid w:val="00A4624A"/>
    <w:rsid w:val="00A4647D"/>
    <w:rsid w:val="00A46A6C"/>
    <w:rsid w:val="00A46C66"/>
    <w:rsid w:val="00A47683"/>
    <w:rsid w:val="00A51D54"/>
    <w:rsid w:val="00A52C9D"/>
    <w:rsid w:val="00A52D60"/>
    <w:rsid w:val="00A53559"/>
    <w:rsid w:val="00A545B5"/>
    <w:rsid w:val="00A54958"/>
    <w:rsid w:val="00A54A8A"/>
    <w:rsid w:val="00A54B05"/>
    <w:rsid w:val="00A5507A"/>
    <w:rsid w:val="00A55212"/>
    <w:rsid w:val="00A552AB"/>
    <w:rsid w:val="00A5685A"/>
    <w:rsid w:val="00A571FE"/>
    <w:rsid w:val="00A60AC4"/>
    <w:rsid w:val="00A61D98"/>
    <w:rsid w:val="00A6204C"/>
    <w:rsid w:val="00A6252D"/>
    <w:rsid w:val="00A6297B"/>
    <w:rsid w:val="00A630E7"/>
    <w:rsid w:val="00A63580"/>
    <w:rsid w:val="00A63E3B"/>
    <w:rsid w:val="00A652CC"/>
    <w:rsid w:val="00A65389"/>
    <w:rsid w:val="00A654B9"/>
    <w:rsid w:val="00A65732"/>
    <w:rsid w:val="00A65F46"/>
    <w:rsid w:val="00A667D1"/>
    <w:rsid w:val="00A66E10"/>
    <w:rsid w:val="00A67170"/>
    <w:rsid w:val="00A676F1"/>
    <w:rsid w:val="00A677DD"/>
    <w:rsid w:val="00A67EC2"/>
    <w:rsid w:val="00A71443"/>
    <w:rsid w:val="00A73131"/>
    <w:rsid w:val="00A73B1D"/>
    <w:rsid w:val="00A73C95"/>
    <w:rsid w:val="00A73DD9"/>
    <w:rsid w:val="00A75080"/>
    <w:rsid w:val="00A75081"/>
    <w:rsid w:val="00A75469"/>
    <w:rsid w:val="00A766F0"/>
    <w:rsid w:val="00A81BD2"/>
    <w:rsid w:val="00A82605"/>
    <w:rsid w:val="00A83BFD"/>
    <w:rsid w:val="00A83C63"/>
    <w:rsid w:val="00A8442A"/>
    <w:rsid w:val="00A844D6"/>
    <w:rsid w:val="00A84B72"/>
    <w:rsid w:val="00A85163"/>
    <w:rsid w:val="00A851C2"/>
    <w:rsid w:val="00A85301"/>
    <w:rsid w:val="00A853E6"/>
    <w:rsid w:val="00A856C5"/>
    <w:rsid w:val="00A85BD3"/>
    <w:rsid w:val="00A861B1"/>
    <w:rsid w:val="00A8654C"/>
    <w:rsid w:val="00A86754"/>
    <w:rsid w:val="00A86825"/>
    <w:rsid w:val="00A871B0"/>
    <w:rsid w:val="00A87ABA"/>
    <w:rsid w:val="00A90B5B"/>
    <w:rsid w:val="00A91219"/>
    <w:rsid w:val="00A91389"/>
    <w:rsid w:val="00A913C1"/>
    <w:rsid w:val="00A92904"/>
    <w:rsid w:val="00A92F25"/>
    <w:rsid w:val="00A93A68"/>
    <w:rsid w:val="00A93FD7"/>
    <w:rsid w:val="00A9426C"/>
    <w:rsid w:val="00A94E73"/>
    <w:rsid w:val="00A94F9C"/>
    <w:rsid w:val="00A95B16"/>
    <w:rsid w:val="00A95E9F"/>
    <w:rsid w:val="00A96D35"/>
    <w:rsid w:val="00A97479"/>
    <w:rsid w:val="00A97C83"/>
    <w:rsid w:val="00AA001C"/>
    <w:rsid w:val="00AA0692"/>
    <w:rsid w:val="00AA0813"/>
    <w:rsid w:val="00AA0A2E"/>
    <w:rsid w:val="00AA39B1"/>
    <w:rsid w:val="00AA41EA"/>
    <w:rsid w:val="00AA4204"/>
    <w:rsid w:val="00AA4344"/>
    <w:rsid w:val="00AA47AE"/>
    <w:rsid w:val="00AA486C"/>
    <w:rsid w:val="00AA4C96"/>
    <w:rsid w:val="00AA558E"/>
    <w:rsid w:val="00AA58D2"/>
    <w:rsid w:val="00AA5922"/>
    <w:rsid w:val="00AA5E63"/>
    <w:rsid w:val="00AA625E"/>
    <w:rsid w:val="00AA6BC1"/>
    <w:rsid w:val="00AA6C28"/>
    <w:rsid w:val="00AB0198"/>
    <w:rsid w:val="00AB03CC"/>
    <w:rsid w:val="00AB0810"/>
    <w:rsid w:val="00AB08BD"/>
    <w:rsid w:val="00AB0C46"/>
    <w:rsid w:val="00AB0E21"/>
    <w:rsid w:val="00AB0ECA"/>
    <w:rsid w:val="00AB123B"/>
    <w:rsid w:val="00AB1293"/>
    <w:rsid w:val="00AB1AC1"/>
    <w:rsid w:val="00AB257E"/>
    <w:rsid w:val="00AB2954"/>
    <w:rsid w:val="00AB29B7"/>
    <w:rsid w:val="00AB32F4"/>
    <w:rsid w:val="00AB3620"/>
    <w:rsid w:val="00AB364F"/>
    <w:rsid w:val="00AB3FE2"/>
    <w:rsid w:val="00AB5991"/>
    <w:rsid w:val="00AB6DCB"/>
    <w:rsid w:val="00AB716C"/>
    <w:rsid w:val="00AB722C"/>
    <w:rsid w:val="00AB72AC"/>
    <w:rsid w:val="00AB76F8"/>
    <w:rsid w:val="00AC0795"/>
    <w:rsid w:val="00AC0845"/>
    <w:rsid w:val="00AC119A"/>
    <w:rsid w:val="00AC1DE1"/>
    <w:rsid w:val="00AC247E"/>
    <w:rsid w:val="00AC28E8"/>
    <w:rsid w:val="00AC2E24"/>
    <w:rsid w:val="00AC2F7F"/>
    <w:rsid w:val="00AC30AB"/>
    <w:rsid w:val="00AC3114"/>
    <w:rsid w:val="00AC33BC"/>
    <w:rsid w:val="00AC4166"/>
    <w:rsid w:val="00AC4766"/>
    <w:rsid w:val="00AC4856"/>
    <w:rsid w:val="00AC48DF"/>
    <w:rsid w:val="00AC4EB8"/>
    <w:rsid w:val="00AC5C5A"/>
    <w:rsid w:val="00AC6B88"/>
    <w:rsid w:val="00AC6EA9"/>
    <w:rsid w:val="00AC7BF9"/>
    <w:rsid w:val="00ACB9F1"/>
    <w:rsid w:val="00AD0127"/>
    <w:rsid w:val="00AD04DE"/>
    <w:rsid w:val="00AD0AE7"/>
    <w:rsid w:val="00AD178F"/>
    <w:rsid w:val="00AD18AA"/>
    <w:rsid w:val="00AD1C3B"/>
    <w:rsid w:val="00AD2362"/>
    <w:rsid w:val="00AD2BF8"/>
    <w:rsid w:val="00AD3A9B"/>
    <w:rsid w:val="00AD6205"/>
    <w:rsid w:val="00AD628C"/>
    <w:rsid w:val="00AD6541"/>
    <w:rsid w:val="00AD6AC6"/>
    <w:rsid w:val="00AD7828"/>
    <w:rsid w:val="00AD79F9"/>
    <w:rsid w:val="00AD7A53"/>
    <w:rsid w:val="00AE0149"/>
    <w:rsid w:val="00AE0497"/>
    <w:rsid w:val="00AE051F"/>
    <w:rsid w:val="00AE08C6"/>
    <w:rsid w:val="00AE0E54"/>
    <w:rsid w:val="00AE1248"/>
    <w:rsid w:val="00AE1430"/>
    <w:rsid w:val="00AE180A"/>
    <w:rsid w:val="00AE2365"/>
    <w:rsid w:val="00AE25C6"/>
    <w:rsid w:val="00AE26BF"/>
    <w:rsid w:val="00AE33B2"/>
    <w:rsid w:val="00AE3949"/>
    <w:rsid w:val="00AE41AB"/>
    <w:rsid w:val="00AE43CE"/>
    <w:rsid w:val="00AE4580"/>
    <w:rsid w:val="00AE4E4A"/>
    <w:rsid w:val="00AE5071"/>
    <w:rsid w:val="00AE50D8"/>
    <w:rsid w:val="00AE50FA"/>
    <w:rsid w:val="00AE65AD"/>
    <w:rsid w:val="00AE6E1B"/>
    <w:rsid w:val="00AF07C9"/>
    <w:rsid w:val="00AF0B3A"/>
    <w:rsid w:val="00AF18DA"/>
    <w:rsid w:val="00AF273A"/>
    <w:rsid w:val="00AF35EE"/>
    <w:rsid w:val="00AF47C4"/>
    <w:rsid w:val="00AF616C"/>
    <w:rsid w:val="00AF6A0D"/>
    <w:rsid w:val="00AF72CD"/>
    <w:rsid w:val="00AF7428"/>
    <w:rsid w:val="00AF74EB"/>
    <w:rsid w:val="00AF7C49"/>
    <w:rsid w:val="00B000CA"/>
    <w:rsid w:val="00B001CC"/>
    <w:rsid w:val="00B00817"/>
    <w:rsid w:val="00B00E11"/>
    <w:rsid w:val="00B01E54"/>
    <w:rsid w:val="00B01E80"/>
    <w:rsid w:val="00B01FFA"/>
    <w:rsid w:val="00B02232"/>
    <w:rsid w:val="00B02AF5"/>
    <w:rsid w:val="00B03851"/>
    <w:rsid w:val="00B0421C"/>
    <w:rsid w:val="00B04B40"/>
    <w:rsid w:val="00B05850"/>
    <w:rsid w:val="00B05E20"/>
    <w:rsid w:val="00B05F15"/>
    <w:rsid w:val="00B05F2A"/>
    <w:rsid w:val="00B06BB7"/>
    <w:rsid w:val="00B0744B"/>
    <w:rsid w:val="00B07719"/>
    <w:rsid w:val="00B07C7D"/>
    <w:rsid w:val="00B10402"/>
    <w:rsid w:val="00B11886"/>
    <w:rsid w:val="00B11F15"/>
    <w:rsid w:val="00B1227F"/>
    <w:rsid w:val="00B126DD"/>
    <w:rsid w:val="00B13194"/>
    <w:rsid w:val="00B1325B"/>
    <w:rsid w:val="00B1371F"/>
    <w:rsid w:val="00B13759"/>
    <w:rsid w:val="00B13FBB"/>
    <w:rsid w:val="00B141B7"/>
    <w:rsid w:val="00B1457D"/>
    <w:rsid w:val="00B14BE9"/>
    <w:rsid w:val="00B163FF"/>
    <w:rsid w:val="00B16E0E"/>
    <w:rsid w:val="00B16E62"/>
    <w:rsid w:val="00B16EE1"/>
    <w:rsid w:val="00B174DC"/>
    <w:rsid w:val="00B1761F"/>
    <w:rsid w:val="00B17B1D"/>
    <w:rsid w:val="00B17D77"/>
    <w:rsid w:val="00B202A6"/>
    <w:rsid w:val="00B202B9"/>
    <w:rsid w:val="00B20727"/>
    <w:rsid w:val="00B2097D"/>
    <w:rsid w:val="00B21A60"/>
    <w:rsid w:val="00B21C10"/>
    <w:rsid w:val="00B21EAE"/>
    <w:rsid w:val="00B2200E"/>
    <w:rsid w:val="00B22A56"/>
    <w:rsid w:val="00B22C0F"/>
    <w:rsid w:val="00B23465"/>
    <w:rsid w:val="00B23579"/>
    <w:rsid w:val="00B23F8F"/>
    <w:rsid w:val="00B243A4"/>
    <w:rsid w:val="00B246DC"/>
    <w:rsid w:val="00B24912"/>
    <w:rsid w:val="00B251CB"/>
    <w:rsid w:val="00B25AFF"/>
    <w:rsid w:val="00B27291"/>
    <w:rsid w:val="00B27619"/>
    <w:rsid w:val="00B30604"/>
    <w:rsid w:val="00B30663"/>
    <w:rsid w:val="00B308E5"/>
    <w:rsid w:val="00B30E2A"/>
    <w:rsid w:val="00B319F0"/>
    <w:rsid w:val="00B31E94"/>
    <w:rsid w:val="00B32415"/>
    <w:rsid w:val="00B32A95"/>
    <w:rsid w:val="00B339E4"/>
    <w:rsid w:val="00B3433C"/>
    <w:rsid w:val="00B3467A"/>
    <w:rsid w:val="00B34D73"/>
    <w:rsid w:val="00B34E92"/>
    <w:rsid w:val="00B353C3"/>
    <w:rsid w:val="00B36CDB"/>
    <w:rsid w:val="00B37AA1"/>
    <w:rsid w:val="00B37F69"/>
    <w:rsid w:val="00B40ABC"/>
    <w:rsid w:val="00B40CFF"/>
    <w:rsid w:val="00B40DC0"/>
    <w:rsid w:val="00B410B4"/>
    <w:rsid w:val="00B4178B"/>
    <w:rsid w:val="00B41B82"/>
    <w:rsid w:val="00B41FB1"/>
    <w:rsid w:val="00B43199"/>
    <w:rsid w:val="00B467C3"/>
    <w:rsid w:val="00B50049"/>
    <w:rsid w:val="00B50146"/>
    <w:rsid w:val="00B50956"/>
    <w:rsid w:val="00B50E84"/>
    <w:rsid w:val="00B52371"/>
    <w:rsid w:val="00B5377C"/>
    <w:rsid w:val="00B5569E"/>
    <w:rsid w:val="00B55A79"/>
    <w:rsid w:val="00B55CCD"/>
    <w:rsid w:val="00B55D4D"/>
    <w:rsid w:val="00B55E89"/>
    <w:rsid w:val="00B562DA"/>
    <w:rsid w:val="00B569D4"/>
    <w:rsid w:val="00B57574"/>
    <w:rsid w:val="00B5771F"/>
    <w:rsid w:val="00B60882"/>
    <w:rsid w:val="00B60A4D"/>
    <w:rsid w:val="00B61680"/>
    <w:rsid w:val="00B621B3"/>
    <w:rsid w:val="00B6280B"/>
    <w:rsid w:val="00B62F08"/>
    <w:rsid w:val="00B63061"/>
    <w:rsid w:val="00B6315D"/>
    <w:rsid w:val="00B63E64"/>
    <w:rsid w:val="00B64BB3"/>
    <w:rsid w:val="00B65DF0"/>
    <w:rsid w:val="00B660A3"/>
    <w:rsid w:val="00B665CF"/>
    <w:rsid w:val="00B66AE0"/>
    <w:rsid w:val="00B67E21"/>
    <w:rsid w:val="00B67E96"/>
    <w:rsid w:val="00B67FED"/>
    <w:rsid w:val="00B7031B"/>
    <w:rsid w:val="00B707B4"/>
    <w:rsid w:val="00B70C7A"/>
    <w:rsid w:val="00B7115D"/>
    <w:rsid w:val="00B71554"/>
    <w:rsid w:val="00B71D9E"/>
    <w:rsid w:val="00B725F8"/>
    <w:rsid w:val="00B72AA8"/>
    <w:rsid w:val="00B72EB4"/>
    <w:rsid w:val="00B7475D"/>
    <w:rsid w:val="00B75962"/>
    <w:rsid w:val="00B769C4"/>
    <w:rsid w:val="00B769CD"/>
    <w:rsid w:val="00B76DE0"/>
    <w:rsid w:val="00B76EBE"/>
    <w:rsid w:val="00B771E5"/>
    <w:rsid w:val="00B77234"/>
    <w:rsid w:val="00B773EA"/>
    <w:rsid w:val="00B775D6"/>
    <w:rsid w:val="00B77612"/>
    <w:rsid w:val="00B77EC7"/>
    <w:rsid w:val="00B80AE9"/>
    <w:rsid w:val="00B80DC6"/>
    <w:rsid w:val="00B81BDC"/>
    <w:rsid w:val="00B82ACD"/>
    <w:rsid w:val="00B83982"/>
    <w:rsid w:val="00B83C89"/>
    <w:rsid w:val="00B83E0E"/>
    <w:rsid w:val="00B85981"/>
    <w:rsid w:val="00B8680B"/>
    <w:rsid w:val="00B86950"/>
    <w:rsid w:val="00B86FD3"/>
    <w:rsid w:val="00B87C9D"/>
    <w:rsid w:val="00B90C4D"/>
    <w:rsid w:val="00B90CE3"/>
    <w:rsid w:val="00B90F32"/>
    <w:rsid w:val="00B91D70"/>
    <w:rsid w:val="00B9222D"/>
    <w:rsid w:val="00B92346"/>
    <w:rsid w:val="00B9316E"/>
    <w:rsid w:val="00B94062"/>
    <w:rsid w:val="00B94950"/>
    <w:rsid w:val="00B9517F"/>
    <w:rsid w:val="00B9560A"/>
    <w:rsid w:val="00B95769"/>
    <w:rsid w:val="00B9597F"/>
    <w:rsid w:val="00B9598A"/>
    <w:rsid w:val="00B95AD9"/>
    <w:rsid w:val="00B95CB9"/>
    <w:rsid w:val="00B965FA"/>
    <w:rsid w:val="00B9668D"/>
    <w:rsid w:val="00B96BF7"/>
    <w:rsid w:val="00B96DB0"/>
    <w:rsid w:val="00B979D8"/>
    <w:rsid w:val="00B97B12"/>
    <w:rsid w:val="00BA0C40"/>
    <w:rsid w:val="00BA101C"/>
    <w:rsid w:val="00BA1438"/>
    <w:rsid w:val="00BA180E"/>
    <w:rsid w:val="00BA208F"/>
    <w:rsid w:val="00BA25F3"/>
    <w:rsid w:val="00BA28FA"/>
    <w:rsid w:val="00BA2991"/>
    <w:rsid w:val="00BA2F70"/>
    <w:rsid w:val="00BA3374"/>
    <w:rsid w:val="00BA3D58"/>
    <w:rsid w:val="00BA4CDF"/>
    <w:rsid w:val="00BA52F2"/>
    <w:rsid w:val="00BA5A80"/>
    <w:rsid w:val="00BA5DB4"/>
    <w:rsid w:val="00BA623C"/>
    <w:rsid w:val="00BA688A"/>
    <w:rsid w:val="00BA6964"/>
    <w:rsid w:val="00BA6A29"/>
    <w:rsid w:val="00BA7079"/>
    <w:rsid w:val="00BA718E"/>
    <w:rsid w:val="00BA755F"/>
    <w:rsid w:val="00BA7F84"/>
    <w:rsid w:val="00BB096B"/>
    <w:rsid w:val="00BB0A06"/>
    <w:rsid w:val="00BB114B"/>
    <w:rsid w:val="00BB1BD5"/>
    <w:rsid w:val="00BB2BDD"/>
    <w:rsid w:val="00BB3D2C"/>
    <w:rsid w:val="00BB490C"/>
    <w:rsid w:val="00BB4BB2"/>
    <w:rsid w:val="00BB50E7"/>
    <w:rsid w:val="00BB5398"/>
    <w:rsid w:val="00BB61E9"/>
    <w:rsid w:val="00BB6D9C"/>
    <w:rsid w:val="00BB7464"/>
    <w:rsid w:val="00BB774E"/>
    <w:rsid w:val="00BB796C"/>
    <w:rsid w:val="00BB7A89"/>
    <w:rsid w:val="00BB7EC4"/>
    <w:rsid w:val="00BC0ED6"/>
    <w:rsid w:val="00BC1186"/>
    <w:rsid w:val="00BC17BE"/>
    <w:rsid w:val="00BC1A15"/>
    <w:rsid w:val="00BC2005"/>
    <w:rsid w:val="00BC32D8"/>
    <w:rsid w:val="00BC366A"/>
    <w:rsid w:val="00BC3686"/>
    <w:rsid w:val="00BC40AB"/>
    <w:rsid w:val="00BC4863"/>
    <w:rsid w:val="00BC49BF"/>
    <w:rsid w:val="00BC4A16"/>
    <w:rsid w:val="00BC5193"/>
    <w:rsid w:val="00BC51F4"/>
    <w:rsid w:val="00BC52EF"/>
    <w:rsid w:val="00BC54C5"/>
    <w:rsid w:val="00BC6466"/>
    <w:rsid w:val="00BC6647"/>
    <w:rsid w:val="00BC68B9"/>
    <w:rsid w:val="00BC6E11"/>
    <w:rsid w:val="00BC6EEC"/>
    <w:rsid w:val="00BC7876"/>
    <w:rsid w:val="00BC791C"/>
    <w:rsid w:val="00BD0B6B"/>
    <w:rsid w:val="00BD1950"/>
    <w:rsid w:val="00BD1CB3"/>
    <w:rsid w:val="00BD2D71"/>
    <w:rsid w:val="00BD38FF"/>
    <w:rsid w:val="00BD3ADE"/>
    <w:rsid w:val="00BD3EB2"/>
    <w:rsid w:val="00BD3F79"/>
    <w:rsid w:val="00BD4297"/>
    <w:rsid w:val="00BD57EF"/>
    <w:rsid w:val="00BD5E83"/>
    <w:rsid w:val="00BD61F9"/>
    <w:rsid w:val="00BD6AAF"/>
    <w:rsid w:val="00BD7C3E"/>
    <w:rsid w:val="00BE020A"/>
    <w:rsid w:val="00BE03D4"/>
    <w:rsid w:val="00BE0B85"/>
    <w:rsid w:val="00BE1131"/>
    <w:rsid w:val="00BE1369"/>
    <w:rsid w:val="00BE24AD"/>
    <w:rsid w:val="00BE2B95"/>
    <w:rsid w:val="00BE346C"/>
    <w:rsid w:val="00BE3514"/>
    <w:rsid w:val="00BE3983"/>
    <w:rsid w:val="00BE39B5"/>
    <w:rsid w:val="00BE39CD"/>
    <w:rsid w:val="00BE4067"/>
    <w:rsid w:val="00BE5007"/>
    <w:rsid w:val="00BE56B4"/>
    <w:rsid w:val="00BE6908"/>
    <w:rsid w:val="00BE6951"/>
    <w:rsid w:val="00BE6D88"/>
    <w:rsid w:val="00BE7345"/>
    <w:rsid w:val="00BE7466"/>
    <w:rsid w:val="00BE76F9"/>
    <w:rsid w:val="00BF13E4"/>
    <w:rsid w:val="00BF39EB"/>
    <w:rsid w:val="00BF3D56"/>
    <w:rsid w:val="00BF40D0"/>
    <w:rsid w:val="00BF4D0A"/>
    <w:rsid w:val="00BF50C4"/>
    <w:rsid w:val="00BF51A3"/>
    <w:rsid w:val="00BF530E"/>
    <w:rsid w:val="00BF54AD"/>
    <w:rsid w:val="00BF65F5"/>
    <w:rsid w:val="00BF68DA"/>
    <w:rsid w:val="00BF6C6D"/>
    <w:rsid w:val="00BF6FDD"/>
    <w:rsid w:val="00BF77D6"/>
    <w:rsid w:val="00C004BD"/>
    <w:rsid w:val="00C00560"/>
    <w:rsid w:val="00C00A45"/>
    <w:rsid w:val="00C00C47"/>
    <w:rsid w:val="00C00D27"/>
    <w:rsid w:val="00C01387"/>
    <w:rsid w:val="00C013BD"/>
    <w:rsid w:val="00C015E6"/>
    <w:rsid w:val="00C02176"/>
    <w:rsid w:val="00C0222D"/>
    <w:rsid w:val="00C02541"/>
    <w:rsid w:val="00C028A0"/>
    <w:rsid w:val="00C0430A"/>
    <w:rsid w:val="00C0444E"/>
    <w:rsid w:val="00C05709"/>
    <w:rsid w:val="00C0576A"/>
    <w:rsid w:val="00C05BBD"/>
    <w:rsid w:val="00C05CEF"/>
    <w:rsid w:val="00C05E1B"/>
    <w:rsid w:val="00C063D5"/>
    <w:rsid w:val="00C06483"/>
    <w:rsid w:val="00C0649E"/>
    <w:rsid w:val="00C06EED"/>
    <w:rsid w:val="00C073EC"/>
    <w:rsid w:val="00C07B36"/>
    <w:rsid w:val="00C07FDB"/>
    <w:rsid w:val="00C10235"/>
    <w:rsid w:val="00C10475"/>
    <w:rsid w:val="00C10638"/>
    <w:rsid w:val="00C11E07"/>
    <w:rsid w:val="00C12964"/>
    <w:rsid w:val="00C12CB6"/>
    <w:rsid w:val="00C1354C"/>
    <w:rsid w:val="00C13AE4"/>
    <w:rsid w:val="00C13BA8"/>
    <w:rsid w:val="00C144FF"/>
    <w:rsid w:val="00C15681"/>
    <w:rsid w:val="00C1579A"/>
    <w:rsid w:val="00C168A1"/>
    <w:rsid w:val="00C17FEC"/>
    <w:rsid w:val="00C20120"/>
    <w:rsid w:val="00C20852"/>
    <w:rsid w:val="00C2092C"/>
    <w:rsid w:val="00C219CF"/>
    <w:rsid w:val="00C21B38"/>
    <w:rsid w:val="00C22B3F"/>
    <w:rsid w:val="00C230D7"/>
    <w:rsid w:val="00C2353B"/>
    <w:rsid w:val="00C2366B"/>
    <w:rsid w:val="00C2367E"/>
    <w:rsid w:val="00C23E21"/>
    <w:rsid w:val="00C2451C"/>
    <w:rsid w:val="00C245F5"/>
    <w:rsid w:val="00C24D48"/>
    <w:rsid w:val="00C266A0"/>
    <w:rsid w:val="00C2683F"/>
    <w:rsid w:val="00C26D73"/>
    <w:rsid w:val="00C27FDA"/>
    <w:rsid w:val="00C30827"/>
    <w:rsid w:val="00C3297E"/>
    <w:rsid w:val="00C33348"/>
    <w:rsid w:val="00C33E8F"/>
    <w:rsid w:val="00C33E91"/>
    <w:rsid w:val="00C34255"/>
    <w:rsid w:val="00C34BFB"/>
    <w:rsid w:val="00C34E70"/>
    <w:rsid w:val="00C35BBF"/>
    <w:rsid w:val="00C35C72"/>
    <w:rsid w:val="00C362F1"/>
    <w:rsid w:val="00C36484"/>
    <w:rsid w:val="00C3777F"/>
    <w:rsid w:val="00C400F7"/>
    <w:rsid w:val="00C40AC4"/>
    <w:rsid w:val="00C40BB4"/>
    <w:rsid w:val="00C421B0"/>
    <w:rsid w:val="00C422D0"/>
    <w:rsid w:val="00C42737"/>
    <w:rsid w:val="00C429E0"/>
    <w:rsid w:val="00C42A7A"/>
    <w:rsid w:val="00C42C21"/>
    <w:rsid w:val="00C42EA3"/>
    <w:rsid w:val="00C4483C"/>
    <w:rsid w:val="00C451DC"/>
    <w:rsid w:val="00C45C1F"/>
    <w:rsid w:val="00C46963"/>
    <w:rsid w:val="00C46FC1"/>
    <w:rsid w:val="00C47765"/>
    <w:rsid w:val="00C477FC"/>
    <w:rsid w:val="00C47DA3"/>
    <w:rsid w:val="00C5017B"/>
    <w:rsid w:val="00C501B9"/>
    <w:rsid w:val="00C502A9"/>
    <w:rsid w:val="00C502F9"/>
    <w:rsid w:val="00C50F1E"/>
    <w:rsid w:val="00C5134B"/>
    <w:rsid w:val="00C52235"/>
    <w:rsid w:val="00C52E38"/>
    <w:rsid w:val="00C53021"/>
    <w:rsid w:val="00C532A0"/>
    <w:rsid w:val="00C53735"/>
    <w:rsid w:val="00C53B25"/>
    <w:rsid w:val="00C54FF8"/>
    <w:rsid w:val="00C559B3"/>
    <w:rsid w:val="00C55F48"/>
    <w:rsid w:val="00C56137"/>
    <w:rsid w:val="00C56FC7"/>
    <w:rsid w:val="00C57BBB"/>
    <w:rsid w:val="00C605B2"/>
    <w:rsid w:val="00C60673"/>
    <w:rsid w:val="00C6182B"/>
    <w:rsid w:val="00C61A03"/>
    <w:rsid w:val="00C61B6C"/>
    <w:rsid w:val="00C61C91"/>
    <w:rsid w:val="00C61FA7"/>
    <w:rsid w:val="00C61FD5"/>
    <w:rsid w:val="00C62830"/>
    <w:rsid w:val="00C62BF7"/>
    <w:rsid w:val="00C62E7E"/>
    <w:rsid w:val="00C63EFB"/>
    <w:rsid w:val="00C6411F"/>
    <w:rsid w:val="00C645BE"/>
    <w:rsid w:val="00C64A09"/>
    <w:rsid w:val="00C656C0"/>
    <w:rsid w:val="00C6588C"/>
    <w:rsid w:val="00C65BE0"/>
    <w:rsid w:val="00C65BE2"/>
    <w:rsid w:val="00C65E8E"/>
    <w:rsid w:val="00C66842"/>
    <w:rsid w:val="00C66998"/>
    <w:rsid w:val="00C66CCE"/>
    <w:rsid w:val="00C66E22"/>
    <w:rsid w:val="00C6768B"/>
    <w:rsid w:val="00C7063C"/>
    <w:rsid w:val="00C706FF"/>
    <w:rsid w:val="00C709F8"/>
    <w:rsid w:val="00C711C8"/>
    <w:rsid w:val="00C71C5F"/>
    <w:rsid w:val="00C71D42"/>
    <w:rsid w:val="00C72274"/>
    <w:rsid w:val="00C732D6"/>
    <w:rsid w:val="00C742F9"/>
    <w:rsid w:val="00C7439A"/>
    <w:rsid w:val="00C745C9"/>
    <w:rsid w:val="00C750CB"/>
    <w:rsid w:val="00C75367"/>
    <w:rsid w:val="00C7559F"/>
    <w:rsid w:val="00C76209"/>
    <w:rsid w:val="00C776E7"/>
    <w:rsid w:val="00C80060"/>
    <w:rsid w:val="00C80BA2"/>
    <w:rsid w:val="00C80E11"/>
    <w:rsid w:val="00C81EFD"/>
    <w:rsid w:val="00C81FC7"/>
    <w:rsid w:val="00C8248C"/>
    <w:rsid w:val="00C82692"/>
    <w:rsid w:val="00C82960"/>
    <w:rsid w:val="00C82C76"/>
    <w:rsid w:val="00C833BC"/>
    <w:rsid w:val="00C83FF4"/>
    <w:rsid w:val="00C83FFA"/>
    <w:rsid w:val="00C84144"/>
    <w:rsid w:val="00C85E8F"/>
    <w:rsid w:val="00C86CE4"/>
    <w:rsid w:val="00C878D4"/>
    <w:rsid w:val="00C87D3E"/>
    <w:rsid w:val="00C90047"/>
    <w:rsid w:val="00C901EC"/>
    <w:rsid w:val="00C9056F"/>
    <w:rsid w:val="00C9105D"/>
    <w:rsid w:val="00C91127"/>
    <w:rsid w:val="00C911BC"/>
    <w:rsid w:val="00C92CC5"/>
    <w:rsid w:val="00C93124"/>
    <w:rsid w:val="00C93149"/>
    <w:rsid w:val="00C93322"/>
    <w:rsid w:val="00C93919"/>
    <w:rsid w:val="00C93D3E"/>
    <w:rsid w:val="00C93E6B"/>
    <w:rsid w:val="00C9496A"/>
    <w:rsid w:val="00C94B3E"/>
    <w:rsid w:val="00C94CE9"/>
    <w:rsid w:val="00C957A5"/>
    <w:rsid w:val="00C95E98"/>
    <w:rsid w:val="00C96209"/>
    <w:rsid w:val="00C96221"/>
    <w:rsid w:val="00C96611"/>
    <w:rsid w:val="00C96AFF"/>
    <w:rsid w:val="00C9703C"/>
    <w:rsid w:val="00CA020F"/>
    <w:rsid w:val="00CA065E"/>
    <w:rsid w:val="00CA0F03"/>
    <w:rsid w:val="00CA11BB"/>
    <w:rsid w:val="00CA1852"/>
    <w:rsid w:val="00CA1C75"/>
    <w:rsid w:val="00CA3339"/>
    <w:rsid w:val="00CA3C3C"/>
    <w:rsid w:val="00CA52CB"/>
    <w:rsid w:val="00CA689F"/>
    <w:rsid w:val="00CA6D87"/>
    <w:rsid w:val="00CA7CA3"/>
    <w:rsid w:val="00CB0B87"/>
    <w:rsid w:val="00CB0E8B"/>
    <w:rsid w:val="00CB16A3"/>
    <w:rsid w:val="00CB1FDC"/>
    <w:rsid w:val="00CB292D"/>
    <w:rsid w:val="00CB29DF"/>
    <w:rsid w:val="00CB2ADE"/>
    <w:rsid w:val="00CB32B6"/>
    <w:rsid w:val="00CB3848"/>
    <w:rsid w:val="00CB3F10"/>
    <w:rsid w:val="00CB5E6A"/>
    <w:rsid w:val="00CB66E4"/>
    <w:rsid w:val="00CB6F14"/>
    <w:rsid w:val="00CB6FE0"/>
    <w:rsid w:val="00CB7363"/>
    <w:rsid w:val="00CB748A"/>
    <w:rsid w:val="00CC17CE"/>
    <w:rsid w:val="00CC2CA0"/>
    <w:rsid w:val="00CC34B2"/>
    <w:rsid w:val="00CC36CA"/>
    <w:rsid w:val="00CC456E"/>
    <w:rsid w:val="00CC48CF"/>
    <w:rsid w:val="00CC4B03"/>
    <w:rsid w:val="00CC4FFA"/>
    <w:rsid w:val="00CC561C"/>
    <w:rsid w:val="00CC64E6"/>
    <w:rsid w:val="00CC6C5D"/>
    <w:rsid w:val="00CC74FB"/>
    <w:rsid w:val="00CC7856"/>
    <w:rsid w:val="00CC7E67"/>
    <w:rsid w:val="00CD0242"/>
    <w:rsid w:val="00CD0362"/>
    <w:rsid w:val="00CD11FF"/>
    <w:rsid w:val="00CD1804"/>
    <w:rsid w:val="00CD192F"/>
    <w:rsid w:val="00CD264B"/>
    <w:rsid w:val="00CD36CB"/>
    <w:rsid w:val="00CD3B78"/>
    <w:rsid w:val="00CD42B7"/>
    <w:rsid w:val="00CD46B9"/>
    <w:rsid w:val="00CD49CF"/>
    <w:rsid w:val="00CD597D"/>
    <w:rsid w:val="00CD5A2E"/>
    <w:rsid w:val="00CD5FDE"/>
    <w:rsid w:val="00CD7824"/>
    <w:rsid w:val="00CD7CE6"/>
    <w:rsid w:val="00CE0415"/>
    <w:rsid w:val="00CE0C29"/>
    <w:rsid w:val="00CE0F8D"/>
    <w:rsid w:val="00CE13A8"/>
    <w:rsid w:val="00CE1DC6"/>
    <w:rsid w:val="00CE1F14"/>
    <w:rsid w:val="00CE22BF"/>
    <w:rsid w:val="00CE3679"/>
    <w:rsid w:val="00CE3839"/>
    <w:rsid w:val="00CE483D"/>
    <w:rsid w:val="00CE507F"/>
    <w:rsid w:val="00CE52B1"/>
    <w:rsid w:val="00CE679A"/>
    <w:rsid w:val="00CE76E0"/>
    <w:rsid w:val="00CF080E"/>
    <w:rsid w:val="00CF1402"/>
    <w:rsid w:val="00CF1A84"/>
    <w:rsid w:val="00CF20DE"/>
    <w:rsid w:val="00CF2437"/>
    <w:rsid w:val="00CF38AA"/>
    <w:rsid w:val="00CF3BA3"/>
    <w:rsid w:val="00CF422E"/>
    <w:rsid w:val="00CF450E"/>
    <w:rsid w:val="00CF572F"/>
    <w:rsid w:val="00CF5BC5"/>
    <w:rsid w:val="00CF61B3"/>
    <w:rsid w:val="00CF6386"/>
    <w:rsid w:val="00CF69F2"/>
    <w:rsid w:val="00CF76D3"/>
    <w:rsid w:val="00CF782C"/>
    <w:rsid w:val="00D010A3"/>
    <w:rsid w:val="00D0208E"/>
    <w:rsid w:val="00D02225"/>
    <w:rsid w:val="00D0320A"/>
    <w:rsid w:val="00D03CE5"/>
    <w:rsid w:val="00D045F7"/>
    <w:rsid w:val="00D04A2B"/>
    <w:rsid w:val="00D04B7C"/>
    <w:rsid w:val="00D05120"/>
    <w:rsid w:val="00D07EFD"/>
    <w:rsid w:val="00D10178"/>
    <w:rsid w:val="00D1056F"/>
    <w:rsid w:val="00D1115E"/>
    <w:rsid w:val="00D139D8"/>
    <w:rsid w:val="00D14039"/>
    <w:rsid w:val="00D1409D"/>
    <w:rsid w:val="00D15E3E"/>
    <w:rsid w:val="00D162C8"/>
    <w:rsid w:val="00D16384"/>
    <w:rsid w:val="00D168A7"/>
    <w:rsid w:val="00D17991"/>
    <w:rsid w:val="00D205C4"/>
    <w:rsid w:val="00D208A1"/>
    <w:rsid w:val="00D2213B"/>
    <w:rsid w:val="00D2219A"/>
    <w:rsid w:val="00D23003"/>
    <w:rsid w:val="00D238EC"/>
    <w:rsid w:val="00D2475C"/>
    <w:rsid w:val="00D24B92"/>
    <w:rsid w:val="00D2545F"/>
    <w:rsid w:val="00D266FC"/>
    <w:rsid w:val="00D26945"/>
    <w:rsid w:val="00D26E73"/>
    <w:rsid w:val="00D271B5"/>
    <w:rsid w:val="00D27413"/>
    <w:rsid w:val="00D27781"/>
    <w:rsid w:val="00D27A0D"/>
    <w:rsid w:val="00D27AD4"/>
    <w:rsid w:val="00D27D13"/>
    <w:rsid w:val="00D30983"/>
    <w:rsid w:val="00D32B1F"/>
    <w:rsid w:val="00D331C1"/>
    <w:rsid w:val="00D33C4D"/>
    <w:rsid w:val="00D33D26"/>
    <w:rsid w:val="00D33E97"/>
    <w:rsid w:val="00D340F2"/>
    <w:rsid w:val="00D3532E"/>
    <w:rsid w:val="00D353BE"/>
    <w:rsid w:val="00D355B9"/>
    <w:rsid w:val="00D3577F"/>
    <w:rsid w:val="00D35B00"/>
    <w:rsid w:val="00D3617A"/>
    <w:rsid w:val="00D36B48"/>
    <w:rsid w:val="00D372A3"/>
    <w:rsid w:val="00D372D9"/>
    <w:rsid w:val="00D37B9C"/>
    <w:rsid w:val="00D40878"/>
    <w:rsid w:val="00D4140E"/>
    <w:rsid w:val="00D4240A"/>
    <w:rsid w:val="00D425D5"/>
    <w:rsid w:val="00D42F26"/>
    <w:rsid w:val="00D431CB"/>
    <w:rsid w:val="00D4380F"/>
    <w:rsid w:val="00D4491C"/>
    <w:rsid w:val="00D44BA4"/>
    <w:rsid w:val="00D44C64"/>
    <w:rsid w:val="00D44D49"/>
    <w:rsid w:val="00D45EB5"/>
    <w:rsid w:val="00D4613B"/>
    <w:rsid w:val="00D468F0"/>
    <w:rsid w:val="00D5192D"/>
    <w:rsid w:val="00D51E3E"/>
    <w:rsid w:val="00D52113"/>
    <w:rsid w:val="00D5222E"/>
    <w:rsid w:val="00D5230D"/>
    <w:rsid w:val="00D52AD7"/>
    <w:rsid w:val="00D53369"/>
    <w:rsid w:val="00D53694"/>
    <w:rsid w:val="00D538A3"/>
    <w:rsid w:val="00D55F50"/>
    <w:rsid w:val="00D5635F"/>
    <w:rsid w:val="00D56D8D"/>
    <w:rsid w:val="00D57786"/>
    <w:rsid w:val="00D57C83"/>
    <w:rsid w:val="00D60D9E"/>
    <w:rsid w:val="00D6108F"/>
    <w:rsid w:val="00D61423"/>
    <w:rsid w:val="00D6164E"/>
    <w:rsid w:val="00D619EF"/>
    <w:rsid w:val="00D619FB"/>
    <w:rsid w:val="00D632B8"/>
    <w:rsid w:val="00D634E8"/>
    <w:rsid w:val="00D63A22"/>
    <w:rsid w:val="00D63CE1"/>
    <w:rsid w:val="00D63E58"/>
    <w:rsid w:val="00D64FC2"/>
    <w:rsid w:val="00D64FC5"/>
    <w:rsid w:val="00D652BD"/>
    <w:rsid w:val="00D66067"/>
    <w:rsid w:val="00D667BC"/>
    <w:rsid w:val="00D668B6"/>
    <w:rsid w:val="00D67095"/>
    <w:rsid w:val="00D67883"/>
    <w:rsid w:val="00D678F9"/>
    <w:rsid w:val="00D67A7C"/>
    <w:rsid w:val="00D67BD4"/>
    <w:rsid w:val="00D701CC"/>
    <w:rsid w:val="00D7079C"/>
    <w:rsid w:val="00D716AE"/>
    <w:rsid w:val="00D71CA8"/>
    <w:rsid w:val="00D7290E"/>
    <w:rsid w:val="00D72CC0"/>
    <w:rsid w:val="00D72F03"/>
    <w:rsid w:val="00D736EA"/>
    <w:rsid w:val="00D73DEF"/>
    <w:rsid w:val="00D74CD1"/>
    <w:rsid w:val="00D7569F"/>
    <w:rsid w:val="00D765D3"/>
    <w:rsid w:val="00D76625"/>
    <w:rsid w:val="00D76F24"/>
    <w:rsid w:val="00D77012"/>
    <w:rsid w:val="00D776A9"/>
    <w:rsid w:val="00D77AE0"/>
    <w:rsid w:val="00D80079"/>
    <w:rsid w:val="00D80959"/>
    <w:rsid w:val="00D80C77"/>
    <w:rsid w:val="00D80DF3"/>
    <w:rsid w:val="00D81A06"/>
    <w:rsid w:val="00D82810"/>
    <w:rsid w:val="00D830C0"/>
    <w:rsid w:val="00D838CC"/>
    <w:rsid w:val="00D8392A"/>
    <w:rsid w:val="00D83E0C"/>
    <w:rsid w:val="00D83E29"/>
    <w:rsid w:val="00D86950"/>
    <w:rsid w:val="00D8799C"/>
    <w:rsid w:val="00D90185"/>
    <w:rsid w:val="00D9032F"/>
    <w:rsid w:val="00D9044F"/>
    <w:rsid w:val="00D9066A"/>
    <w:rsid w:val="00D90AC2"/>
    <w:rsid w:val="00D9191C"/>
    <w:rsid w:val="00D91AD3"/>
    <w:rsid w:val="00D92661"/>
    <w:rsid w:val="00D93D69"/>
    <w:rsid w:val="00D95263"/>
    <w:rsid w:val="00D95E7B"/>
    <w:rsid w:val="00D95FB3"/>
    <w:rsid w:val="00D96476"/>
    <w:rsid w:val="00D96B65"/>
    <w:rsid w:val="00D979E7"/>
    <w:rsid w:val="00DA0235"/>
    <w:rsid w:val="00DA0641"/>
    <w:rsid w:val="00DA0D0E"/>
    <w:rsid w:val="00DA19EB"/>
    <w:rsid w:val="00DA1D25"/>
    <w:rsid w:val="00DA1F1E"/>
    <w:rsid w:val="00DA3361"/>
    <w:rsid w:val="00DA3A47"/>
    <w:rsid w:val="00DA3D3A"/>
    <w:rsid w:val="00DA4343"/>
    <w:rsid w:val="00DA49DA"/>
    <w:rsid w:val="00DA4F95"/>
    <w:rsid w:val="00DA587F"/>
    <w:rsid w:val="00DA7598"/>
    <w:rsid w:val="00DA7F9B"/>
    <w:rsid w:val="00DB02D3"/>
    <w:rsid w:val="00DB08CD"/>
    <w:rsid w:val="00DB12CE"/>
    <w:rsid w:val="00DB151F"/>
    <w:rsid w:val="00DB1678"/>
    <w:rsid w:val="00DB19A4"/>
    <w:rsid w:val="00DB3834"/>
    <w:rsid w:val="00DB3966"/>
    <w:rsid w:val="00DB3AF1"/>
    <w:rsid w:val="00DB4325"/>
    <w:rsid w:val="00DB46F2"/>
    <w:rsid w:val="00DB546B"/>
    <w:rsid w:val="00DB599A"/>
    <w:rsid w:val="00DB5D71"/>
    <w:rsid w:val="00DB6328"/>
    <w:rsid w:val="00DB692F"/>
    <w:rsid w:val="00DB6F98"/>
    <w:rsid w:val="00DB7661"/>
    <w:rsid w:val="00DB7916"/>
    <w:rsid w:val="00DB7977"/>
    <w:rsid w:val="00DB7C27"/>
    <w:rsid w:val="00DB7D2F"/>
    <w:rsid w:val="00DC0F3F"/>
    <w:rsid w:val="00DC11F8"/>
    <w:rsid w:val="00DC1580"/>
    <w:rsid w:val="00DC18C5"/>
    <w:rsid w:val="00DC208E"/>
    <w:rsid w:val="00DC2534"/>
    <w:rsid w:val="00DC2729"/>
    <w:rsid w:val="00DC2D11"/>
    <w:rsid w:val="00DC3298"/>
    <w:rsid w:val="00DC4095"/>
    <w:rsid w:val="00DC4AAD"/>
    <w:rsid w:val="00DC5421"/>
    <w:rsid w:val="00DC5837"/>
    <w:rsid w:val="00DC584C"/>
    <w:rsid w:val="00DC5A9B"/>
    <w:rsid w:val="00DC6D49"/>
    <w:rsid w:val="00DC724D"/>
    <w:rsid w:val="00DC77D1"/>
    <w:rsid w:val="00DD0D91"/>
    <w:rsid w:val="00DD20A0"/>
    <w:rsid w:val="00DD28A9"/>
    <w:rsid w:val="00DD3220"/>
    <w:rsid w:val="00DD36C5"/>
    <w:rsid w:val="00DD3F63"/>
    <w:rsid w:val="00DD427D"/>
    <w:rsid w:val="00DD4379"/>
    <w:rsid w:val="00DD4E1E"/>
    <w:rsid w:val="00DD4F22"/>
    <w:rsid w:val="00DD52AF"/>
    <w:rsid w:val="00DD6A3D"/>
    <w:rsid w:val="00DD7914"/>
    <w:rsid w:val="00DD7F03"/>
    <w:rsid w:val="00DD7F6E"/>
    <w:rsid w:val="00DE04EA"/>
    <w:rsid w:val="00DE0815"/>
    <w:rsid w:val="00DE158F"/>
    <w:rsid w:val="00DE1C5C"/>
    <w:rsid w:val="00DE1D4C"/>
    <w:rsid w:val="00DE2000"/>
    <w:rsid w:val="00DE2A03"/>
    <w:rsid w:val="00DE2C5D"/>
    <w:rsid w:val="00DE2E79"/>
    <w:rsid w:val="00DE35FA"/>
    <w:rsid w:val="00DE42B3"/>
    <w:rsid w:val="00DE4874"/>
    <w:rsid w:val="00DE4A6E"/>
    <w:rsid w:val="00DE5A5A"/>
    <w:rsid w:val="00DE6032"/>
    <w:rsid w:val="00DE66FE"/>
    <w:rsid w:val="00DE6D32"/>
    <w:rsid w:val="00DE75DB"/>
    <w:rsid w:val="00DE77A3"/>
    <w:rsid w:val="00DE7F26"/>
    <w:rsid w:val="00DF059E"/>
    <w:rsid w:val="00DF0A8D"/>
    <w:rsid w:val="00DF0D66"/>
    <w:rsid w:val="00DF1172"/>
    <w:rsid w:val="00DF1D97"/>
    <w:rsid w:val="00DF22A0"/>
    <w:rsid w:val="00DF23CE"/>
    <w:rsid w:val="00DF320A"/>
    <w:rsid w:val="00DF3E2E"/>
    <w:rsid w:val="00DF41C8"/>
    <w:rsid w:val="00DF4436"/>
    <w:rsid w:val="00DF55D3"/>
    <w:rsid w:val="00DF5714"/>
    <w:rsid w:val="00DF5955"/>
    <w:rsid w:val="00DF61AC"/>
    <w:rsid w:val="00DF6A40"/>
    <w:rsid w:val="00DF6EF9"/>
    <w:rsid w:val="00DF7408"/>
    <w:rsid w:val="00DF762A"/>
    <w:rsid w:val="00DF7899"/>
    <w:rsid w:val="00E001C8"/>
    <w:rsid w:val="00E00AAD"/>
    <w:rsid w:val="00E01D10"/>
    <w:rsid w:val="00E0299B"/>
    <w:rsid w:val="00E030DC"/>
    <w:rsid w:val="00E03770"/>
    <w:rsid w:val="00E03DB9"/>
    <w:rsid w:val="00E03EB3"/>
    <w:rsid w:val="00E03FC0"/>
    <w:rsid w:val="00E043E3"/>
    <w:rsid w:val="00E061C0"/>
    <w:rsid w:val="00E065D1"/>
    <w:rsid w:val="00E067B9"/>
    <w:rsid w:val="00E069EB"/>
    <w:rsid w:val="00E07945"/>
    <w:rsid w:val="00E079BB"/>
    <w:rsid w:val="00E10506"/>
    <w:rsid w:val="00E120A0"/>
    <w:rsid w:val="00E12393"/>
    <w:rsid w:val="00E12423"/>
    <w:rsid w:val="00E12F2E"/>
    <w:rsid w:val="00E1380B"/>
    <w:rsid w:val="00E138EC"/>
    <w:rsid w:val="00E1394F"/>
    <w:rsid w:val="00E144E7"/>
    <w:rsid w:val="00E14681"/>
    <w:rsid w:val="00E14EFC"/>
    <w:rsid w:val="00E154D4"/>
    <w:rsid w:val="00E16426"/>
    <w:rsid w:val="00E16CD0"/>
    <w:rsid w:val="00E16E5A"/>
    <w:rsid w:val="00E16E8D"/>
    <w:rsid w:val="00E17234"/>
    <w:rsid w:val="00E17575"/>
    <w:rsid w:val="00E177F5"/>
    <w:rsid w:val="00E17823"/>
    <w:rsid w:val="00E17BC6"/>
    <w:rsid w:val="00E17D42"/>
    <w:rsid w:val="00E20708"/>
    <w:rsid w:val="00E20A2A"/>
    <w:rsid w:val="00E20D3D"/>
    <w:rsid w:val="00E21556"/>
    <w:rsid w:val="00E215BB"/>
    <w:rsid w:val="00E21619"/>
    <w:rsid w:val="00E222C4"/>
    <w:rsid w:val="00E23051"/>
    <w:rsid w:val="00E233EB"/>
    <w:rsid w:val="00E2360D"/>
    <w:rsid w:val="00E2361E"/>
    <w:rsid w:val="00E246B2"/>
    <w:rsid w:val="00E24A8A"/>
    <w:rsid w:val="00E24E01"/>
    <w:rsid w:val="00E25A98"/>
    <w:rsid w:val="00E25E5C"/>
    <w:rsid w:val="00E25FB8"/>
    <w:rsid w:val="00E26696"/>
    <w:rsid w:val="00E26AD3"/>
    <w:rsid w:val="00E26AE8"/>
    <w:rsid w:val="00E27D39"/>
    <w:rsid w:val="00E302A0"/>
    <w:rsid w:val="00E30A60"/>
    <w:rsid w:val="00E32284"/>
    <w:rsid w:val="00E333BA"/>
    <w:rsid w:val="00E33D60"/>
    <w:rsid w:val="00E3425C"/>
    <w:rsid w:val="00E348BB"/>
    <w:rsid w:val="00E34E9E"/>
    <w:rsid w:val="00E34EB3"/>
    <w:rsid w:val="00E36080"/>
    <w:rsid w:val="00E3620D"/>
    <w:rsid w:val="00E371BA"/>
    <w:rsid w:val="00E37E4D"/>
    <w:rsid w:val="00E4062E"/>
    <w:rsid w:val="00E4110F"/>
    <w:rsid w:val="00E4295B"/>
    <w:rsid w:val="00E42AED"/>
    <w:rsid w:val="00E42FAA"/>
    <w:rsid w:val="00E43882"/>
    <w:rsid w:val="00E43BAE"/>
    <w:rsid w:val="00E4568E"/>
    <w:rsid w:val="00E45760"/>
    <w:rsid w:val="00E4658B"/>
    <w:rsid w:val="00E466FA"/>
    <w:rsid w:val="00E46A31"/>
    <w:rsid w:val="00E47235"/>
    <w:rsid w:val="00E47728"/>
    <w:rsid w:val="00E47850"/>
    <w:rsid w:val="00E505B9"/>
    <w:rsid w:val="00E518DD"/>
    <w:rsid w:val="00E52888"/>
    <w:rsid w:val="00E52C88"/>
    <w:rsid w:val="00E53455"/>
    <w:rsid w:val="00E534EA"/>
    <w:rsid w:val="00E53BA5"/>
    <w:rsid w:val="00E54028"/>
    <w:rsid w:val="00E541CB"/>
    <w:rsid w:val="00E54DA2"/>
    <w:rsid w:val="00E54F9A"/>
    <w:rsid w:val="00E5546F"/>
    <w:rsid w:val="00E55BEB"/>
    <w:rsid w:val="00E569CA"/>
    <w:rsid w:val="00E569CC"/>
    <w:rsid w:val="00E5764C"/>
    <w:rsid w:val="00E57BEF"/>
    <w:rsid w:val="00E60104"/>
    <w:rsid w:val="00E60D14"/>
    <w:rsid w:val="00E60DD1"/>
    <w:rsid w:val="00E60DD3"/>
    <w:rsid w:val="00E61B96"/>
    <w:rsid w:val="00E62E6C"/>
    <w:rsid w:val="00E635FB"/>
    <w:rsid w:val="00E63907"/>
    <w:rsid w:val="00E64829"/>
    <w:rsid w:val="00E64958"/>
    <w:rsid w:val="00E655FB"/>
    <w:rsid w:val="00E66220"/>
    <w:rsid w:val="00E662A7"/>
    <w:rsid w:val="00E66460"/>
    <w:rsid w:val="00E6658F"/>
    <w:rsid w:val="00E66594"/>
    <w:rsid w:val="00E671FC"/>
    <w:rsid w:val="00E67467"/>
    <w:rsid w:val="00E67C3F"/>
    <w:rsid w:val="00E717F7"/>
    <w:rsid w:val="00E719ED"/>
    <w:rsid w:val="00E71CB4"/>
    <w:rsid w:val="00E72398"/>
    <w:rsid w:val="00E72499"/>
    <w:rsid w:val="00E7383E"/>
    <w:rsid w:val="00E73BB1"/>
    <w:rsid w:val="00E74341"/>
    <w:rsid w:val="00E75C74"/>
    <w:rsid w:val="00E76C24"/>
    <w:rsid w:val="00E77B92"/>
    <w:rsid w:val="00E77D7E"/>
    <w:rsid w:val="00E77E0B"/>
    <w:rsid w:val="00E805FE"/>
    <w:rsid w:val="00E80994"/>
    <w:rsid w:val="00E80A36"/>
    <w:rsid w:val="00E83464"/>
    <w:rsid w:val="00E8430A"/>
    <w:rsid w:val="00E847D6"/>
    <w:rsid w:val="00E84F26"/>
    <w:rsid w:val="00E85692"/>
    <w:rsid w:val="00E85B9A"/>
    <w:rsid w:val="00E861C2"/>
    <w:rsid w:val="00E86640"/>
    <w:rsid w:val="00E869E4"/>
    <w:rsid w:val="00E87C0F"/>
    <w:rsid w:val="00E913D7"/>
    <w:rsid w:val="00E92653"/>
    <w:rsid w:val="00E92B08"/>
    <w:rsid w:val="00E92C37"/>
    <w:rsid w:val="00E936A7"/>
    <w:rsid w:val="00E93B1E"/>
    <w:rsid w:val="00E9460F"/>
    <w:rsid w:val="00E94B7C"/>
    <w:rsid w:val="00E94C11"/>
    <w:rsid w:val="00E95845"/>
    <w:rsid w:val="00E9629A"/>
    <w:rsid w:val="00E96F67"/>
    <w:rsid w:val="00E97127"/>
    <w:rsid w:val="00E97455"/>
    <w:rsid w:val="00EA0572"/>
    <w:rsid w:val="00EA0ED7"/>
    <w:rsid w:val="00EA11F4"/>
    <w:rsid w:val="00EA32E2"/>
    <w:rsid w:val="00EA3996"/>
    <w:rsid w:val="00EA3D95"/>
    <w:rsid w:val="00EA438D"/>
    <w:rsid w:val="00EA452B"/>
    <w:rsid w:val="00EA4A25"/>
    <w:rsid w:val="00EA5A4F"/>
    <w:rsid w:val="00EA6071"/>
    <w:rsid w:val="00EA70BF"/>
    <w:rsid w:val="00EA7502"/>
    <w:rsid w:val="00EB083E"/>
    <w:rsid w:val="00EB0BEB"/>
    <w:rsid w:val="00EB0CCB"/>
    <w:rsid w:val="00EB1240"/>
    <w:rsid w:val="00EB2691"/>
    <w:rsid w:val="00EB2A31"/>
    <w:rsid w:val="00EB31C3"/>
    <w:rsid w:val="00EB3243"/>
    <w:rsid w:val="00EB325D"/>
    <w:rsid w:val="00EB32DC"/>
    <w:rsid w:val="00EB3A58"/>
    <w:rsid w:val="00EB4034"/>
    <w:rsid w:val="00EB46B2"/>
    <w:rsid w:val="00EB4CD1"/>
    <w:rsid w:val="00EB5758"/>
    <w:rsid w:val="00EB5903"/>
    <w:rsid w:val="00EB5D95"/>
    <w:rsid w:val="00EB6293"/>
    <w:rsid w:val="00EB6C49"/>
    <w:rsid w:val="00EB7A0D"/>
    <w:rsid w:val="00EC0486"/>
    <w:rsid w:val="00EC04E9"/>
    <w:rsid w:val="00EC07D2"/>
    <w:rsid w:val="00EC102A"/>
    <w:rsid w:val="00EC19ED"/>
    <w:rsid w:val="00EC2510"/>
    <w:rsid w:val="00EC2FF7"/>
    <w:rsid w:val="00EC3856"/>
    <w:rsid w:val="00EC4A05"/>
    <w:rsid w:val="00EC5030"/>
    <w:rsid w:val="00EC56E8"/>
    <w:rsid w:val="00EC58BC"/>
    <w:rsid w:val="00EC5B35"/>
    <w:rsid w:val="00EC5F45"/>
    <w:rsid w:val="00EC5FA0"/>
    <w:rsid w:val="00EC69ED"/>
    <w:rsid w:val="00EC6A1A"/>
    <w:rsid w:val="00EC6A93"/>
    <w:rsid w:val="00EC6BF9"/>
    <w:rsid w:val="00EC7DF8"/>
    <w:rsid w:val="00ED0A15"/>
    <w:rsid w:val="00ED15C8"/>
    <w:rsid w:val="00ED192A"/>
    <w:rsid w:val="00ED1E68"/>
    <w:rsid w:val="00ED25CB"/>
    <w:rsid w:val="00ED2B13"/>
    <w:rsid w:val="00ED2C82"/>
    <w:rsid w:val="00ED3478"/>
    <w:rsid w:val="00ED3589"/>
    <w:rsid w:val="00ED376B"/>
    <w:rsid w:val="00ED3C1D"/>
    <w:rsid w:val="00ED460D"/>
    <w:rsid w:val="00ED4C4B"/>
    <w:rsid w:val="00ED4D51"/>
    <w:rsid w:val="00ED60C0"/>
    <w:rsid w:val="00ED6146"/>
    <w:rsid w:val="00ED6545"/>
    <w:rsid w:val="00ED6E80"/>
    <w:rsid w:val="00ED6F53"/>
    <w:rsid w:val="00ED7198"/>
    <w:rsid w:val="00ED7B6E"/>
    <w:rsid w:val="00EE04AC"/>
    <w:rsid w:val="00EE0800"/>
    <w:rsid w:val="00EE0BCA"/>
    <w:rsid w:val="00EE13BA"/>
    <w:rsid w:val="00EE1A10"/>
    <w:rsid w:val="00EE1B25"/>
    <w:rsid w:val="00EE208A"/>
    <w:rsid w:val="00EE305C"/>
    <w:rsid w:val="00EE3420"/>
    <w:rsid w:val="00EE3E06"/>
    <w:rsid w:val="00EE419B"/>
    <w:rsid w:val="00EE45A2"/>
    <w:rsid w:val="00EE7591"/>
    <w:rsid w:val="00EE777D"/>
    <w:rsid w:val="00EF061E"/>
    <w:rsid w:val="00EF07DF"/>
    <w:rsid w:val="00EF0860"/>
    <w:rsid w:val="00EF1411"/>
    <w:rsid w:val="00EF182D"/>
    <w:rsid w:val="00EF3760"/>
    <w:rsid w:val="00EF3B9F"/>
    <w:rsid w:val="00EF3D0D"/>
    <w:rsid w:val="00EF4DFE"/>
    <w:rsid w:val="00EF4E92"/>
    <w:rsid w:val="00EF5385"/>
    <w:rsid w:val="00EF5487"/>
    <w:rsid w:val="00EF56DB"/>
    <w:rsid w:val="00EF5ED0"/>
    <w:rsid w:val="00EF6013"/>
    <w:rsid w:val="00EF6AF8"/>
    <w:rsid w:val="00EF728C"/>
    <w:rsid w:val="00F00E19"/>
    <w:rsid w:val="00F012C4"/>
    <w:rsid w:val="00F02670"/>
    <w:rsid w:val="00F02709"/>
    <w:rsid w:val="00F02ADC"/>
    <w:rsid w:val="00F03099"/>
    <w:rsid w:val="00F031CC"/>
    <w:rsid w:val="00F035D5"/>
    <w:rsid w:val="00F0366D"/>
    <w:rsid w:val="00F03E82"/>
    <w:rsid w:val="00F03EE4"/>
    <w:rsid w:val="00F04224"/>
    <w:rsid w:val="00F052F7"/>
    <w:rsid w:val="00F05903"/>
    <w:rsid w:val="00F06283"/>
    <w:rsid w:val="00F07B98"/>
    <w:rsid w:val="00F07C02"/>
    <w:rsid w:val="00F101EA"/>
    <w:rsid w:val="00F10852"/>
    <w:rsid w:val="00F10D83"/>
    <w:rsid w:val="00F112A6"/>
    <w:rsid w:val="00F120F5"/>
    <w:rsid w:val="00F12816"/>
    <w:rsid w:val="00F12A17"/>
    <w:rsid w:val="00F12A74"/>
    <w:rsid w:val="00F12C59"/>
    <w:rsid w:val="00F1329B"/>
    <w:rsid w:val="00F1453D"/>
    <w:rsid w:val="00F154D3"/>
    <w:rsid w:val="00F16627"/>
    <w:rsid w:val="00F17783"/>
    <w:rsid w:val="00F17969"/>
    <w:rsid w:val="00F17BA6"/>
    <w:rsid w:val="00F17BD0"/>
    <w:rsid w:val="00F20598"/>
    <w:rsid w:val="00F20A28"/>
    <w:rsid w:val="00F2170D"/>
    <w:rsid w:val="00F2181F"/>
    <w:rsid w:val="00F221C6"/>
    <w:rsid w:val="00F22E1A"/>
    <w:rsid w:val="00F23F07"/>
    <w:rsid w:val="00F240AD"/>
    <w:rsid w:val="00F24192"/>
    <w:rsid w:val="00F2445F"/>
    <w:rsid w:val="00F24C70"/>
    <w:rsid w:val="00F25018"/>
    <w:rsid w:val="00F2509C"/>
    <w:rsid w:val="00F25350"/>
    <w:rsid w:val="00F25BC8"/>
    <w:rsid w:val="00F266A9"/>
    <w:rsid w:val="00F26AE6"/>
    <w:rsid w:val="00F304FD"/>
    <w:rsid w:val="00F30729"/>
    <w:rsid w:val="00F308F3"/>
    <w:rsid w:val="00F30C68"/>
    <w:rsid w:val="00F317BF"/>
    <w:rsid w:val="00F32263"/>
    <w:rsid w:val="00F352B3"/>
    <w:rsid w:val="00F35900"/>
    <w:rsid w:val="00F35A0A"/>
    <w:rsid w:val="00F37E96"/>
    <w:rsid w:val="00F40401"/>
    <w:rsid w:val="00F408AC"/>
    <w:rsid w:val="00F41B3F"/>
    <w:rsid w:val="00F423A2"/>
    <w:rsid w:val="00F43037"/>
    <w:rsid w:val="00F4382E"/>
    <w:rsid w:val="00F44779"/>
    <w:rsid w:val="00F44A92"/>
    <w:rsid w:val="00F44D83"/>
    <w:rsid w:val="00F44F0E"/>
    <w:rsid w:val="00F47D43"/>
    <w:rsid w:val="00F500B9"/>
    <w:rsid w:val="00F51249"/>
    <w:rsid w:val="00F51AFF"/>
    <w:rsid w:val="00F529C6"/>
    <w:rsid w:val="00F52B4D"/>
    <w:rsid w:val="00F53081"/>
    <w:rsid w:val="00F530E0"/>
    <w:rsid w:val="00F5358D"/>
    <w:rsid w:val="00F535E6"/>
    <w:rsid w:val="00F53E53"/>
    <w:rsid w:val="00F55565"/>
    <w:rsid w:val="00F5613E"/>
    <w:rsid w:val="00F56960"/>
    <w:rsid w:val="00F56BFE"/>
    <w:rsid w:val="00F56E60"/>
    <w:rsid w:val="00F57116"/>
    <w:rsid w:val="00F571D7"/>
    <w:rsid w:val="00F57664"/>
    <w:rsid w:val="00F57685"/>
    <w:rsid w:val="00F57C9C"/>
    <w:rsid w:val="00F606BB"/>
    <w:rsid w:val="00F62176"/>
    <w:rsid w:val="00F625A9"/>
    <w:rsid w:val="00F630E2"/>
    <w:rsid w:val="00F632B9"/>
    <w:rsid w:val="00F63BAA"/>
    <w:rsid w:val="00F64D44"/>
    <w:rsid w:val="00F65739"/>
    <w:rsid w:val="00F66503"/>
    <w:rsid w:val="00F702D6"/>
    <w:rsid w:val="00F7044A"/>
    <w:rsid w:val="00F70E64"/>
    <w:rsid w:val="00F713E4"/>
    <w:rsid w:val="00F714BA"/>
    <w:rsid w:val="00F71C03"/>
    <w:rsid w:val="00F71EA3"/>
    <w:rsid w:val="00F723CB"/>
    <w:rsid w:val="00F72493"/>
    <w:rsid w:val="00F7394A"/>
    <w:rsid w:val="00F73A43"/>
    <w:rsid w:val="00F74986"/>
    <w:rsid w:val="00F74CEA"/>
    <w:rsid w:val="00F75910"/>
    <w:rsid w:val="00F75B94"/>
    <w:rsid w:val="00F75BA7"/>
    <w:rsid w:val="00F76064"/>
    <w:rsid w:val="00F7662F"/>
    <w:rsid w:val="00F769A2"/>
    <w:rsid w:val="00F76C5F"/>
    <w:rsid w:val="00F7719F"/>
    <w:rsid w:val="00F7728F"/>
    <w:rsid w:val="00F77620"/>
    <w:rsid w:val="00F77FDC"/>
    <w:rsid w:val="00F80431"/>
    <w:rsid w:val="00F808D9"/>
    <w:rsid w:val="00F8160F"/>
    <w:rsid w:val="00F819EB"/>
    <w:rsid w:val="00F81D54"/>
    <w:rsid w:val="00F81F8D"/>
    <w:rsid w:val="00F82397"/>
    <w:rsid w:val="00F8275D"/>
    <w:rsid w:val="00F82AF8"/>
    <w:rsid w:val="00F82D37"/>
    <w:rsid w:val="00F835F5"/>
    <w:rsid w:val="00F83A5A"/>
    <w:rsid w:val="00F83AC0"/>
    <w:rsid w:val="00F83D69"/>
    <w:rsid w:val="00F84735"/>
    <w:rsid w:val="00F85527"/>
    <w:rsid w:val="00F86147"/>
    <w:rsid w:val="00F86676"/>
    <w:rsid w:val="00F86B22"/>
    <w:rsid w:val="00F86EB4"/>
    <w:rsid w:val="00F872A9"/>
    <w:rsid w:val="00F911D5"/>
    <w:rsid w:val="00F91AA2"/>
    <w:rsid w:val="00F92DAE"/>
    <w:rsid w:val="00F940E5"/>
    <w:rsid w:val="00F944C3"/>
    <w:rsid w:val="00F94BC3"/>
    <w:rsid w:val="00F97907"/>
    <w:rsid w:val="00F97AEA"/>
    <w:rsid w:val="00FA03B7"/>
    <w:rsid w:val="00FA0A64"/>
    <w:rsid w:val="00FA1A4B"/>
    <w:rsid w:val="00FA1C86"/>
    <w:rsid w:val="00FA2691"/>
    <w:rsid w:val="00FA287F"/>
    <w:rsid w:val="00FA2AA5"/>
    <w:rsid w:val="00FA4C1E"/>
    <w:rsid w:val="00FA542B"/>
    <w:rsid w:val="00FA6B82"/>
    <w:rsid w:val="00FA7C84"/>
    <w:rsid w:val="00FA7F02"/>
    <w:rsid w:val="00FB1161"/>
    <w:rsid w:val="00FB1C5E"/>
    <w:rsid w:val="00FB1DC6"/>
    <w:rsid w:val="00FB2159"/>
    <w:rsid w:val="00FB2777"/>
    <w:rsid w:val="00FB31B4"/>
    <w:rsid w:val="00FB3591"/>
    <w:rsid w:val="00FB4CF2"/>
    <w:rsid w:val="00FB58AC"/>
    <w:rsid w:val="00FB5A66"/>
    <w:rsid w:val="00FB6346"/>
    <w:rsid w:val="00FB6527"/>
    <w:rsid w:val="00FB724A"/>
    <w:rsid w:val="00FB75A8"/>
    <w:rsid w:val="00FB7B38"/>
    <w:rsid w:val="00FC0087"/>
    <w:rsid w:val="00FC0210"/>
    <w:rsid w:val="00FC069C"/>
    <w:rsid w:val="00FC0945"/>
    <w:rsid w:val="00FC0FD3"/>
    <w:rsid w:val="00FC137D"/>
    <w:rsid w:val="00FC28E7"/>
    <w:rsid w:val="00FC2B20"/>
    <w:rsid w:val="00FC2B7F"/>
    <w:rsid w:val="00FC30B4"/>
    <w:rsid w:val="00FC34A2"/>
    <w:rsid w:val="00FC3704"/>
    <w:rsid w:val="00FC396C"/>
    <w:rsid w:val="00FC411C"/>
    <w:rsid w:val="00FC4626"/>
    <w:rsid w:val="00FC4BFF"/>
    <w:rsid w:val="00FC52A9"/>
    <w:rsid w:val="00FC5424"/>
    <w:rsid w:val="00FC6575"/>
    <w:rsid w:val="00FC6B32"/>
    <w:rsid w:val="00FD0632"/>
    <w:rsid w:val="00FD0F44"/>
    <w:rsid w:val="00FD11F1"/>
    <w:rsid w:val="00FD1390"/>
    <w:rsid w:val="00FD1BC7"/>
    <w:rsid w:val="00FD2168"/>
    <w:rsid w:val="00FD2262"/>
    <w:rsid w:val="00FD385F"/>
    <w:rsid w:val="00FD4619"/>
    <w:rsid w:val="00FD49ED"/>
    <w:rsid w:val="00FD4F51"/>
    <w:rsid w:val="00FD599F"/>
    <w:rsid w:val="00FD60BD"/>
    <w:rsid w:val="00FD67E3"/>
    <w:rsid w:val="00FD6899"/>
    <w:rsid w:val="00FD6AE3"/>
    <w:rsid w:val="00FD70FF"/>
    <w:rsid w:val="00FE0204"/>
    <w:rsid w:val="00FE03DF"/>
    <w:rsid w:val="00FE065D"/>
    <w:rsid w:val="00FE086B"/>
    <w:rsid w:val="00FE0AB2"/>
    <w:rsid w:val="00FE1001"/>
    <w:rsid w:val="00FE1C92"/>
    <w:rsid w:val="00FE1E0D"/>
    <w:rsid w:val="00FE23E5"/>
    <w:rsid w:val="00FE29BF"/>
    <w:rsid w:val="00FE2EDB"/>
    <w:rsid w:val="00FE3977"/>
    <w:rsid w:val="00FE3F12"/>
    <w:rsid w:val="00FE49DF"/>
    <w:rsid w:val="00FE4D0B"/>
    <w:rsid w:val="00FE52EA"/>
    <w:rsid w:val="00FE59B9"/>
    <w:rsid w:val="00FE5FB0"/>
    <w:rsid w:val="00FE6200"/>
    <w:rsid w:val="00FE6451"/>
    <w:rsid w:val="00FE659B"/>
    <w:rsid w:val="00FE66E7"/>
    <w:rsid w:val="00FE6AA4"/>
    <w:rsid w:val="00FF018D"/>
    <w:rsid w:val="00FF01C6"/>
    <w:rsid w:val="00FF1E5F"/>
    <w:rsid w:val="00FF2727"/>
    <w:rsid w:val="00FF378C"/>
    <w:rsid w:val="00FF494A"/>
    <w:rsid w:val="00FF5242"/>
    <w:rsid w:val="00FF68A5"/>
    <w:rsid w:val="00FF76E3"/>
    <w:rsid w:val="1225F5E3"/>
    <w:rsid w:val="1401387C"/>
    <w:rsid w:val="15E36E7D"/>
    <w:rsid w:val="1D0A7658"/>
    <w:rsid w:val="23C60860"/>
    <w:rsid w:val="314765F9"/>
    <w:rsid w:val="3EA9F16A"/>
    <w:rsid w:val="4014B39D"/>
    <w:rsid w:val="4018323C"/>
    <w:rsid w:val="5015FB6D"/>
    <w:rsid w:val="563B9211"/>
    <w:rsid w:val="5D5AA047"/>
    <w:rsid w:val="6AE838E1"/>
    <w:rsid w:val="71601D9E"/>
    <w:rsid w:val="76511B5B"/>
    <w:rsid w:val="79A3EF73"/>
    <w:rsid w:val="7D805B21"/>
    <w:rsid w:val="7F5229E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5304"/>
  <w15:chartTrackingRefBased/>
  <w15:docId w15:val="{29A869E6-86BE-49B0-9303-8FF1B2E5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AF2"/>
    <w:pPr>
      <w:spacing w:after="200" w:line="276" w:lineRule="auto"/>
    </w:pPr>
  </w:style>
  <w:style w:type="paragraph" w:styleId="Heading1">
    <w:name w:val="heading 1"/>
    <w:basedOn w:val="Normal"/>
    <w:next w:val="Normal"/>
    <w:link w:val="Heading1Char"/>
    <w:uiPriority w:val="9"/>
    <w:qFormat/>
    <w:rsid w:val="00B243A4"/>
    <w:pPr>
      <w:keepNext/>
      <w:keepLines/>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B243A4"/>
    <w:pPr>
      <w:keepNext/>
      <w:keepLines/>
      <w:numPr>
        <w:ilvl w:val="1"/>
        <w:numId w:val="2"/>
      </w:numPr>
      <w:spacing w:before="360" w:after="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387D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43A4"/>
    <w:pPr>
      <w:keepNext/>
      <w:keepLines/>
      <w:numPr>
        <w:ilvl w:val="3"/>
        <w:numId w:val="2"/>
      </w:numPr>
      <w:spacing w:before="200" w:after="0" w:line="259" w:lineRule="auto"/>
      <w:ind w:left="58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B243A4"/>
    <w:pPr>
      <w:keepNext/>
      <w:keepLines/>
      <w:numPr>
        <w:ilvl w:val="4"/>
        <w:numId w:val="2"/>
      </w:numPr>
      <w:spacing w:before="200" w:after="0" w:line="259" w:lineRule="auto"/>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B243A4"/>
    <w:pPr>
      <w:keepNext/>
      <w:keepLines/>
      <w:numPr>
        <w:ilvl w:val="5"/>
        <w:numId w:val="2"/>
      </w:numPr>
      <w:spacing w:before="200" w:after="0" w:line="259" w:lineRule="auto"/>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B243A4"/>
    <w:pPr>
      <w:keepNext/>
      <w:keepLines/>
      <w:numPr>
        <w:ilvl w:val="6"/>
        <w:numId w:val="2"/>
      </w:numPr>
      <w:spacing w:before="200" w:after="0" w:line="259" w:lineRule="auto"/>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B243A4"/>
    <w:pPr>
      <w:keepNext/>
      <w:keepLines/>
      <w:numPr>
        <w:ilvl w:val="7"/>
        <w:numId w:val="2"/>
      </w:numPr>
      <w:spacing w:before="200" w:after="0" w:line="259" w:lineRule="auto"/>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B243A4"/>
    <w:pPr>
      <w:keepNext/>
      <w:keepLines/>
      <w:numPr>
        <w:ilvl w:val="8"/>
        <w:numId w:val="2"/>
      </w:numPr>
      <w:spacing w:before="200" w:after="0" w:line="259" w:lineRule="auto"/>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43A4"/>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B243A4"/>
    <w:rPr>
      <w:rFonts w:asciiTheme="majorHAnsi" w:eastAsiaTheme="majorEastAsia" w:hAnsiTheme="majorHAnsi" w:cstheme="majorBidi"/>
      <w:color w:val="000000" w:themeColor="text1"/>
      <w:sz w:val="56"/>
      <w:szCs w:val="56"/>
      <w:lang w:val="en-US" w:eastAsia="ja-JP"/>
    </w:rPr>
  </w:style>
  <w:style w:type="paragraph" w:styleId="Header">
    <w:name w:val="header"/>
    <w:basedOn w:val="Normal"/>
    <w:link w:val="HeaderChar"/>
    <w:uiPriority w:val="99"/>
    <w:unhideWhenUsed/>
    <w:rsid w:val="00B2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3A4"/>
  </w:style>
  <w:style w:type="paragraph" w:styleId="Footer">
    <w:name w:val="footer"/>
    <w:basedOn w:val="Normal"/>
    <w:link w:val="FooterChar"/>
    <w:uiPriority w:val="99"/>
    <w:unhideWhenUsed/>
    <w:rsid w:val="00B24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3A4"/>
  </w:style>
  <w:style w:type="paragraph" w:styleId="ListParagraph">
    <w:name w:val="List Paragraph"/>
    <w:basedOn w:val="Normal"/>
    <w:uiPriority w:val="34"/>
    <w:qFormat/>
    <w:rsid w:val="00B243A4"/>
    <w:pPr>
      <w:ind w:left="720"/>
      <w:contextualSpacing/>
    </w:pPr>
  </w:style>
  <w:style w:type="character" w:customStyle="1" w:styleId="Heading1Char">
    <w:name w:val="Heading 1 Char"/>
    <w:basedOn w:val="DefaultParagraphFont"/>
    <w:link w:val="Heading1"/>
    <w:uiPriority w:val="9"/>
    <w:rsid w:val="00B243A4"/>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B243A4"/>
    <w:rPr>
      <w:rFonts w:asciiTheme="majorHAnsi" w:eastAsiaTheme="majorEastAsia" w:hAnsiTheme="majorHAnsi" w:cstheme="majorBidi"/>
      <w:b/>
      <w:bCs/>
      <w:smallCaps/>
      <w:color w:val="000000" w:themeColor="text1"/>
      <w:sz w:val="28"/>
      <w:szCs w:val="28"/>
      <w:lang w:val="en-US" w:eastAsia="ja-JP"/>
    </w:rPr>
  </w:style>
  <w:style w:type="character" w:customStyle="1" w:styleId="Heading4Char">
    <w:name w:val="Heading 4 Char"/>
    <w:basedOn w:val="DefaultParagraphFont"/>
    <w:link w:val="Heading4"/>
    <w:uiPriority w:val="9"/>
    <w:semiHidden/>
    <w:rsid w:val="00B243A4"/>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B243A4"/>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B243A4"/>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B243A4"/>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B243A4"/>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B243A4"/>
    <w:rPr>
      <w:rFonts w:asciiTheme="majorHAnsi" w:eastAsiaTheme="majorEastAsia" w:hAnsiTheme="majorHAnsi" w:cstheme="majorBidi"/>
      <w:i/>
      <w:iCs/>
      <w:color w:val="404040" w:themeColor="text1" w:themeTint="BF"/>
      <w:sz w:val="20"/>
      <w:szCs w:val="20"/>
      <w:lang w:val="en-US" w:eastAsia="ja-JP"/>
    </w:rPr>
  </w:style>
  <w:style w:type="character" w:styleId="CommentReference">
    <w:name w:val="annotation reference"/>
    <w:basedOn w:val="DefaultParagraphFont"/>
    <w:uiPriority w:val="99"/>
    <w:semiHidden/>
    <w:unhideWhenUsed/>
    <w:rsid w:val="00B243A4"/>
    <w:rPr>
      <w:sz w:val="16"/>
      <w:szCs w:val="16"/>
    </w:rPr>
  </w:style>
  <w:style w:type="paragraph" w:styleId="CommentText">
    <w:name w:val="annotation text"/>
    <w:basedOn w:val="Normal"/>
    <w:link w:val="CommentTextChar"/>
    <w:uiPriority w:val="99"/>
    <w:unhideWhenUsed/>
    <w:rsid w:val="00B243A4"/>
    <w:pPr>
      <w:spacing w:line="240" w:lineRule="auto"/>
    </w:pPr>
    <w:rPr>
      <w:sz w:val="20"/>
      <w:szCs w:val="20"/>
    </w:rPr>
  </w:style>
  <w:style w:type="character" w:customStyle="1" w:styleId="CommentTextChar">
    <w:name w:val="Comment Text Char"/>
    <w:basedOn w:val="DefaultParagraphFont"/>
    <w:link w:val="CommentText"/>
    <w:uiPriority w:val="99"/>
    <w:rsid w:val="00B243A4"/>
    <w:rPr>
      <w:sz w:val="20"/>
      <w:szCs w:val="20"/>
    </w:rPr>
  </w:style>
  <w:style w:type="paragraph" w:styleId="BalloonText">
    <w:name w:val="Balloon Text"/>
    <w:basedOn w:val="Normal"/>
    <w:link w:val="BalloonTextChar"/>
    <w:uiPriority w:val="99"/>
    <w:semiHidden/>
    <w:unhideWhenUsed/>
    <w:rsid w:val="00B24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3A4"/>
    <w:rPr>
      <w:rFonts w:ascii="Segoe UI" w:hAnsi="Segoe UI" w:cs="Segoe UI"/>
      <w:sz w:val="18"/>
      <w:szCs w:val="18"/>
    </w:rPr>
  </w:style>
  <w:style w:type="character" w:styleId="FootnoteReference">
    <w:name w:val="footnote reference"/>
    <w:basedOn w:val="DefaultParagraphFont"/>
    <w:uiPriority w:val="99"/>
    <w:semiHidden/>
    <w:unhideWhenUsed/>
    <w:rsid w:val="00B243A4"/>
    <w:rPr>
      <w:vertAlign w:val="superscript"/>
    </w:rPr>
  </w:style>
  <w:style w:type="paragraph" w:customStyle="1" w:styleId="Default">
    <w:name w:val="Default"/>
    <w:rsid w:val="00B243A4"/>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387D1E"/>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B3E1B"/>
    <w:rPr>
      <w:b/>
      <w:bCs/>
    </w:rPr>
  </w:style>
  <w:style w:type="character" w:customStyle="1" w:styleId="CommentSubjectChar">
    <w:name w:val="Comment Subject Char"/>
    <w:basedOn w:val="CommentTextChar"/>
    <w:link w:val="CommentSubject"/>
    <w:uiPriority w:val="99"/>
    <w:semiHidden/>
    <w:rsid w:val="000B3E1B"/>
    <w:rPr>
      <w:b/>
      <w:bCs/>
      <w:sz w:val="20"/>
      <w:szCs w:val="20"/>
    </w:rPr>
  </w:style>
  <w:style w:type="paragraph" w:styleId="ListBullet">
    <w:name w:val="List Bullet"/>
    <w:basedOn w:val="Normal"/>
    <w:uiPriority w:val="99"/>
    <w:unhideWhenUsed/>
    <w:rsid w:val="00D64FC5"/>
    <w:pPr>
      <w:numPr>
        <w:numId w:val="49"/>
      </w:numPr>
      <w:contextualSpacing/>
    </w:pPr>
  </w:style>
  <w:style w:type="character" w:styleId="UnresolvedMention">
    <w:name w:val="Unresolved Mention"/>
    <w:basedOn w:val="DefaultParagraphFont"/>
    <w:uiPriority w:val="99"/>
    <w:unhideWhenUsed/>
    <w:rsid w:val="00FC4BFF"/>
    <w:rPr>
      <w:color w:val="605E5C"/>
      <w:shd w:val="clear" w:color="auto" w:fill="E1DFDD"/>
    </w:rPr>
  </w:style>
  <w:style w:type="character" w:styleId="Mention">
    <w:name w:val="Mention"/>
    <w:basedOn w:val="DefaultParagraphFont"/>
    <w:uiPriority w:val="99"/>
    <w:unhideWhenUsed/>
    <w:rsid w:val="00FC4BFF"/>
    <w:rPr>
      <w:color w:val="2B579A"/>
      <w:shd w:val="clear" w:color="auto" w:fill="E1DFDD"/>
    </w:rPr>
  </w:style>
  <w:style w:type="paragraph" w:styleId="Revision">
    <w:name w:val="Revision"/>
    <w:hidden/>
    <w:uiPriority w:val="99"/>
    <w:semiHidden/>
    <w:rsid w:val="003E12AF"/>
    <w:pPr>
      <w:spacing w:after="0" w:line="240" w:lineRule="auto"/>
    </w:pPr>
  </w:style>
  <w:style w:type="table" w:styleId="TableGrid">
    <w:name w:val="Table Grid"/>
    <w:basedOn w:val="TableNormal"/>
    <w:uiPriority w:val="39"/>
    <w:rsid w:val="0029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75D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B775D6"/>
  </w:style>
  <w:style w:type="character" w:customStyle="1" w:styleId="eop">
    <w:name w:val="eop"/>
    <w:basedOn w:val="DefaultParagraphFont"/>
    <w:rsid w:val="00B775D6"/>
  </w:style>
  <w:style w:type="paragraph" w:styleId="FootnoteText">
    <w:name w:val="footnote text"/>
    <w:basedOn w:val="Normal"/>
    <w:link w:val="FootnoteTextChar"/>
    <w:uiPriority w:val="99"/>
    <w:semiHidden/>
    <w:unhideWhenUsed/>
    <w:rsid w:val="006E3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6F3"/>
    <w:rPr>
      <w:sz w:val="20"/>
      <w:szCs w:val="20"/>
    </w:rPr>
  </w:style>
  <w:style w:type="character" w:styleId="Hyperlink">
    <w:name w:val="Hyperlink"/>
    <w:basedOn w:val="DefaultParagraphFont"/>
    <w:uiPriority w:val="99"/>
    <w:unhideWhenUsed/>
    <w:rsid w:val="00052AF6"/>
    <w:rPr>
      <w:color w:val="0563C1" w:themeColor="hyperlink"/>
      <w:u w:val="single"/>
    </w:rPr>
  </w:style>
  <w:style w:type="paragraph" w:styleId="BodyText">
    <w:name w:val="Body Text"/>
    <w:basedOn w:val="Normal"/>
    <w:link w:val="BodyTextChar"/>
    <w:uiPriority w:val="1"/>
    <w:qFormat/>
    <w:rsid w:val="00481FA4"/>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481FA4"/>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300">
      <w:bodyDiv w:val="1"/>
      <w:marLeft w:val="0"/>
      <w:marRight w:val="0"/>
      <w:marTop w:val="0"/>
      <w:marBottom w:val="0"/>
      <w:divBdr>
        <w:top w:val="none" w:sz="0" w:space="0" w:color="auto"/>
        <w:left w:val="none" w:sz="0" w:space="0" w:color="auto"/>
        <w:bottom w:val="none" w:sz="0" w:space="0" w:color="auto"/>
        <w:right w:val="none" w:sz="0" w:space="0" w:color="auto"/>
      </w:divBdr>
    </w:div>
    <w:div w:id="527183017">
      <w:bodyDiv w:val="1"/>
      <w:marLeft w:val="0"/>
      <w:marRight w:val="0"/>
      <w:marTop w:val="0"/>
      <w:marBottom w:val="0"/>
      <w:divBdr>
        <w:top w:val="none" w:sz="0" w:space="0" w:color="auto"/>
        <w:left w:val="none" w:sz="0" w:space="0" w:color="auto"/>
        <w:bottom w:val="none" w:sz="0" w:space="0" w:color="auto"/>
        <w:right w:val="none" w:sz="0" w:space="0" w:color="auto"/>
      </w:divBdr>
    </w:div>
    <w:div w:id="551428960">
      <w:bodyDiv w:val="1"/>
      <w:marLeft w:val="0"/>
      <w:marRight w:val="0"/>
      <w:marTop w:val="0"/>
      <w:marBottom w:val="0"/>
      <w:divBdr>
        <w:top w:val="none" w:sz="0" w:space="0" w:color="auto"/>
        <w:left w:val="none" w:sz="0" w:space="0" w:color="auto"/>
        <w:bottom w:val="none" w:sz="0" w:space="0" w:color="auto"/>
        <w:right w:val="none" w:sz="0" w:space="0" w:color="auto"/>
      </w:divBdr>
    </w:div>
    <w:div w:id="736323216">
      <w:bodyDiv w:val="1"/>
      <w:marLeft w:val="0"/>
      <w:marRight w:val="0"/>
      <w:marTop w:val="0"/>
      <w:marBottom w:val="0"/>
      <w:divBdr>
        <w:top w:val="none" w:sz="0" w:space="0" w:color="auto"/>
        <w:left w:val="none" w:sz="0" w:space="0" w:color="auto"/>
        <w:bottom w:val="none" w:sz="0" w:space="0" w:color="auto"/>
        <w:right w:val="none" w:sz="0" w:space="0" w:color="auto"/>
      </w:divBdr>
      <w:divsChild>
        <w:div w:id="1099177463">
          <w:marLeft w:val="0"/>
          <w:marRight w:val="0"/>
          <w:marTop w:val="0"/>
          <w:marBottom w:val="0"/>
          <w:divBdr>
            <w:top w:val="none" w:sz="0" w:space="0" w:color="auto"/>
            <w:left w:val="none" w:sz="0" w:space="0" w:color="auto"/>
            <w:bottom w:val="none" w:sz="0" w:space="0" w:color="auto"/>
            <w:right w:val="none" w:sz="0" w:space="0" w:color="auto"/>
          </w:divBdr>
        </w:div>
        <w:div w:id="1300764632">
          <w:marLeft w:val="0"/>
          <w:marRight w:val="0"/>
          <w:marTop w:val="0"/>
          <w:marBottom w:val="0"/>
          <w:divBdr>
            <w:top w:val="none" w:sz="0" w:space="0" w:color="auto"/>
            <w:left w:val="none" w:sz="0" w:space="0" w:color="auto"/>
            <w:bottom w:val="none" w:sz="0" w:space="0" w:color="auto"/>
            <w:right w:val="none" w:sz="0" w:space="0" w:color="auto"/>
          </w:divBdr>
        </w:div>
      </w:divsChild>
    </w:div>
    <w:div w:id="864906582">
      <w:bodyDiv w:val="1"/>
      <w:marLeft w:val="0"/>
      <w:marRight w:val="0"/>
      <w:marTop w:val="0"/>
      <w:marBottom w:val="0"/>
      <w:divBdr>
        <w:top w:val="none" w:sz="0" w:space="0" w:color="auto"/>
        <w:left w:val="none" w:sz="0" w:space="0" w:color="auto"/>
        <w:bottom w:val="none" w:sz="0" w:space="0" w:color="auto"/>
        <w:right w:val="none" w:sz="0" w:space="0" w:color="auto"/>
      </w:divBdr>
    </w:div>
    <w:div w:id="1548486638">
      <w:bodyDiv w:val="1"/>
      <w:marLeft w:val="0"/>
      <w:marRight w:val="0"/>
      <w:marTop w:val="0"/>
      <w:marBottom w:val="0"/>
      <w:divBdr>
        <w:top w:val="none" w:sz="0" w:space="0" w:color="auto"/>
        <w:left w:val="none" w:sz="0" w:space="0" w:color="auto"/>
        <w:bottom w:val="none" w:sz="0" w:space="0" w:color="auto"/>
        <w:right w:val="none" w:sz="0" w:space="0" w:color="auto"/>
      </w:divBdr>
      <w:divsChild>
        <w:div w:id="952251768">
          <w:marLeft w:val="0"/>
          <w:marRight w:val="0"/>
          <w:marTop w:val="0"/>
          <w:marBottom w:val="0"/>
          <w:divBdr>
            <w:top w:val="none" w:sz="0" w:space="0" w:color="auto"/>
            <w:left w:val="none" w:sz="0" w:space="0" w:color="auto"/>
            <w:bottom w:val="none" w:sz="0" w:space="0" w:color="auto"/>
            <w:right w:val="none" w:sz="0" w:space="0" w:color="auto"/>
          </w:divBdr>
        </w:div>
        <w:div w:id="1320428501">
          <w:marLeft w:val="0"/>
          <w:marRight w:val="0"/>
          <w:marTop w:val="0"/>
          <w:marBottom w:val="0"/>
          <w:divBdr>
            <w:top w:val="none" w:sz="0" w:space="0" w:color="auto"/>
            <w:left w:val="none" w:sz="0" w:space="0" w:color="auto"/>
            <w:bottom w:val="none" w:sz="0" w:space="0" w:color="auto"/>
            <w:right w:val="none" w:sz="0" w:space="0" w:color="auto"/>
          </w:divBdr>
        </w:div>
      </w:divsChild>
    </w:div>
    <w:div w:id="2135829377">
      <w:bodyDiv w:val="1"/>
      <w:marLeft w:val="0"/>
      <w:marRight w:val="0"/>
      <w:marTop w:val="0"/>
      <w:marBottom w:val="0"/>
      <w:divBdr>
        <w:top w:val="none" w:sz="0" w:space="0" w:color="auto"/>
        <w:left w:val="none" w:sz="0" w:space="0" w:color="auto"/>
        <w:bottom w:val="none" w:sz="0" w:space="0" w:color="auto"/>
        <w:right w:val="none" w:sz="0" w:space="0" w:color="auto"/>
      </w:divBdr>
      <w:divsChild>
        <w:div w:id="1026828963">
          <w:marLeft w:val="0"/>
          <w:marRight w:val="0"/>
          <w:marTop w:val="0"/>
          <w:marBottom w:val="0"/>
          <w:divBdr>
            <w:top w:val="none" w:sz="0" w:space="0" w:color="auto"/>
            <w:left w:val="none" w:sz="0" w:space="0" w:color="auto"/>
            <w:bottom w:val="none" w:sz="0" w:space="0" w:color="auto"/>
            <w:right w:val="none" w:sz="0" w:space="0" w:color="auto"/>
          </w:divBdr>
        </w:div>
        <w:div w:id="133845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section29appeals.gov.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ection29appeals.gov.i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ie/en/publication/31c4f-appeals-in-relation-to-refusal-to-admit-a-student-for-a-reason-other-than-the-school-being-oversubscrib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ction29appeals.gov.ie/" TargetMode="External"/><Relationship Id="rId20" Type="http://schemas.openxmlformats.org/officeDocument/2006/relationships/hyperlink" Target="https://www.gov.ie/en/publication/8248c-appeals-in-relation-to-refusal-to-admit-a-student-due-to-a-school-being-oversubscri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ie/en/publication/8248c-appeals-in-relation-to-refusal-to-admit-a-student-due-to-a-school-being-oversubscribed/" TargetMode="External"/><Relationship Id="rId23" Type="http://schemas.openxmlformats.org/officeDocument/2006/relationships/hyperlink" Target="https://www.section29appeals.gov.ie/" TargetMode="External"/><Relationship Id="rId10" Type="http://schemas.openxmlformats.org/officeDocument/2006/relationships/endnotes" Target="endnotes.xml"/><Relationship Id="rId19" Type="http://schemas.openxmlformats.org/officeDocument/2006/relationships/hyperlink" Target="https://www.gov.ie/en/publication/8248c-appeals-in-relation-to-refusal-to-admit-a-student-due-to-a-school-being-oversubscrib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publication/8248c-appeals-in-relation-to-refusal-to-admit-a-student-due-to-a-school-being-oversubscribed/" TargetMode="External"/><Relationship Id="rId22" Type="http://schemas.openxmlformats.org/officeDocument/2006/relationships/hyperlink" Target="https://www.gov.ie/en/publication/31c4f-appeals-in-relation-to-refusal-to-admit-a-student-for-a-reason-other-than-the-school-being-oversubscribe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SU_x0020_Tag xmlns="0983358f-0a29-4ea3-9a95-aedab6d0f72f">Issue</LSSU_x0020_Tag>
    <ETB xmlns="0983358f-0a29-4ea3-9a95-aedab6d0f72f" xsi:nil="true"/>
    <TaxCatchAll xmlns="190115ec-eff6-47f4-896e-1d6c9ac446ae" xsi:nil="true"/>
    <lcf76f155ced4ddcb4097134ff3c332f xmlns="0983358f-0a29-4ea3-9a95-aedab6d0f7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23" ma:contentTypeDescription="Create a new document." ma:contentTypeScope="" ma:versionID="ffffdefef236b920413e2a53c0463836">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ed967b41a569cb0f17bff02d82725b16"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2b34b2-806d-487e-8730-e74879283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3310-409C-4BE6-9EE3-7E7A9C076182}">
  <ds:schemaRefs>
    <ds:schemaRef ds:uri="http://schemas.microsoft.com/office/2006/metadata/properties"/>
    <ds:schemaRef ds:uri="http://schemas.microsoft.com/office/infopath/2007/PartnerControls"/>
    <ds:schemaRef ds:uri="0983358f-0a29-4ea3-9a95-aedab6d0f72f"/>
    <ds:schemaRef ds:uri="190115ec-eff6-47f4-896e-1d6c9ac446ae"/>
  </ds:schemaRefs>
</ds:datastoreItem>
</file>

<file path=customXml/itemProps2.xml><?xml version="1.0" encoding="utf-8"?>
<ds:datastoreItem xmlns:ds="http://schemas.openxmlformats.org/officeDocument/2006/customXml" ds:itemID="{E62AFD0C-A8E5-424C-94CB-F66F1F233C23}">
  <ds:schemaRefs>
    <ds:schemaRef ds:uri="http://schemas.microsoft.com/sharepoint/v3/contenttype/forms"/>
  </ds:schemaRefs>
</ds:datastoreItem>
</file>

<file path=customXml/itemProps3.xml><?xml version="1.0" encoding="utf-8"?>
<ds:datastoreItem xmlns:ds="http://schemas.openxmlformats.org/officeDocument/2006/customXml" ds:itemID="{36CCF576-854D-4F79-AC72-6EFBCF554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D93456-5F23-4500-B640-AB246BF3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10723</Words>
  <Characters>61125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71705</CharactersWithSpaces>
  <SharedDoc>false</SharedDoc>
  <HLinks>
    <vt:vector size="102" baseType="variant">
      <vt:variant>
        <vt:i4>5242909</vt:i4>
      </vt:variant>
      <vt:variant>
        <vt:i4>45</vt:i4>
      </vt:variant>
      <vt:variant>
        <vt:i4>0</vt:i4>
      </vt:variant>
      <vt:variant>
        <vt:i4>5</vt:i4>
      </vt:variant>
      <vt:variant>
        <vt:lpwstr>https://www.section29appeals.gov.ie/</vt:lpwstr>
      </vt:variant>
      <vt:variant>
        <vt:lpwstr/>
      </vt:variant>
      <vt:variant>
        <vt:i4>2883707</vt:i4>
      </vt:variant>
      <vt:variant>
        <vt:i4>42</vt:i4>
      </vt:variant>
      <vt:variant>
        <vt:i4>0</vt:i4>
      </vt:variant>
      <vt:variant>
        <vt:i4>5</vt:i4>
      </vt:variant>
      <vt:variant>
        <vt:lpwstr>https://www.gov.ie/en/publication/31c4f-appeals-in-relation-to-refusal-to-admit-a-student-for-a-reason-other-than-the-school-being-oversubscribed/</vt:lpwstr>
      </vt:variant>
      <vt:variant>
        <vt:lpwstr>how-to-appeal-if-my-child-has-been-refused-admission-and-the-school-has-places-available</vt:lpwstr>
      </vt:variant>
      <vt:variant>
        <vt:i4>131164</vt:i4>
      </vt:variant>
      <vt:variant>
        <vt:i4>39</vt:i4>
      </vt:variant>
      <vt:variant>
        <vt:i4>0</vt:i4>
      </vt:variant>
      <vt:variant>
        <vt:i4>5</vt:i4>
      </vt:variant>
      <vt:variant>
        <vt:lpwstr>https://www.gov.ie/en/publication/31c4f-appeals-in-relation-to-refusal-to-admit-a-student-for-a-reason-other-than-the-school-being-oversubscribed/</vt:lpwstr>
      </vt:variant>
      <vt:variant>
        <vt:lpwstr>how-to-seek-a-review-by-the-board-of-management</vt:lpwstr>
      </vt:variant>
      <vt:variant>
        <vt:i4>5242909</vt:i4>
      </vt:variant>
      <vt:variant>
        <vt:i4>36</vt:i4>
      </vt:variant>
      <vt:variant>
        <vt:i4>0</vt:i4>
      </vt:variant>
      <vt:variant>
        <vt:i4>5</vt:i4>
      </vt:variant>
      <vt:variant>
        <vt:lpwstr>https://www.section29appeals.gov.ie/</vt:lpwstr>
      </vt:variant>
      <vt:variant>
        <vt:lpwstr/>
      </vt:variant>
      <vt:variant>
        <vt:i4>983109</vt:i4>
      </vt:variant>
      <vt:variant>
        <vt:i4>33</vt:i4>
      </vt:variant>
      <vt:variant>
        <vt:i4>0</vt:i4>
      </vt:variant>
      <vt:variant>
        <vt:i4>5</vt:i4>
      </vt:variant>
      <vt:variant>
        <vt:lpwstr>https://www.gov.ie/en/publication/8248c-appeals-in-relation-to-refusal-to-admit-a-student-due-to-a-school-being-oversubscribed/</vt:lpwstr>
      </vt:variant>
      <vt:variant>
        <vt:lpwstr>how-to-appeal-if-a-child-has-been-refused-admission-because-the-school-is-full</vt:lpwstr>
      </vt:variant>
      <vt:variant>
        <vt:i4>1703950</vt:i4>
      </vt:variant>
      <vt:variant>
        <vt:i4>30</vt:i4>
      </vt:variant>
      <vt:variant>
        <vt:i4>0</vt:i4>
      </vt:variant>
      <vt:variant>
        <vt:i4>5</vt:i4>
      </vt:variant>
      <vt:variant>
        <vt:lpwstr>https://www.gov.ie/en/publication/8248c-appeals-in-relation-to-refusal-to-admit-a-student-due-to-a-school-being-oversubscribed/</vt:lpwstr>
      </vt:variant>
      <vt:variant>
        <vt:lpwstr>how-to-seek-a-review-by-the-board-of-management</vt:lpwstr>
      </vt:variant>
      <vt:variant>
        <vt:i4>5242909</vt:i4>
      </vt:variant>
      <vt:variant>
        <vt:i4>27</vt:i4>
      </vt:variant>
      <vt:variant>
        <vt:i4>0</vt:i4>
      </vt:variant>
      <vt:variant>
        <vt:i4>5</vt:i4>
      </vt:variant>
      <vt:variant>
        <vt:lpwstr>https://www.section29appeals.gov.ie/</vt:lpwstr>
      </vt:variant>
      <vt:variant>
        <vt:lpwstr/>
      </vt:variant>
      <vt:variant>
        <vt:i4>2883707</vt:i4>
      </vt:variant>
      <vt:variant>
        <vt:i4>24</vt:i4>
      </vt:variant>
      <vt:variant>
        <vt:i4>0</vt:i4>
      </vt:variant>
      <vt:variant>
        <vt:i4>5</vt:i4>
      </vt:variant>
      <vt:variant>
        <vt:lpwstr>https://www.gov.ie/en/publication/31c4f-appeals-in-relation-to-refusal-to-admit-a-student-for-a-reason-other-than-the-school-being-oversubscribed/</vt:lpwstr>
      </vt:variant>
      <vt:variant>
        <vt:lpwstr>how-to-appeal-if-my-child-has-been-refused-admission-and-the-school-has-places-available</vt:lpwstr>
      </vt:variant>
      <vt:variant>
        <vt:i4>5242909</vt:i4>
      </vt:variant>
      <vt:variant>
        <vt:i4>21</vt:i4>
      </vt:variant>
      <vt:variant>
        <vt:i4>0</vt:i4>
      </vt:variant>
      <vt:variant>
        <vt:i4>5</vt:i4>
      </vt:variant>
      <vt:variant>
        <vt:lpwstr>https://www.section29appeals.gov.ie/</vt:lpwstr>
      </vt:variant>
      <vt:variant>
        <vt:lpwstr/>
      </vt:variant>
      <vt:variant>
        <vt:i4>983109</vt:i4>
      </vt:variant>
      <vt:variant>
        <vt:i4>18</vt:i4>
      </vt:variant>
      <vt:variant>
        <vt:i4>0</vt:i4>
      </vt:variant>
      <vt:variant>
        <vt:i4>5</vt:i4>
      </vt:variant>
      <vt:variant>
        <vt:lpwstr>https://www.gov.ie/en/publication/8248c-appeals-in-relation-to-refusal-to-admit-a-student-due-to-a-school-being-oversubscribed/</vt:lpwstr>
      </vt:variant>
      <vt:variant>
        <vt:lpwstr>how-to-appeal-if-a-child-has-been-refused-admission-because-the-school-is-full</vt:lpwstr>
      </vt:variant>
      <vt:variant>
        <vt:i4>1703950</vt:i4>
      </vt:variant>
      <vt:variant>
        <vt:i4>15</vt:i4>
      </vt:variant>
      <vt:variant>
        <vt:i4>0</vt:i4>
      </vt:variant>
      <vt:variant>
        <vt:i4>5</vt:i4>
      </vt:variant>
      <vt:variant>
        <vt:lpwstr>https://www.gov.ie/en/publication/8248c-appeals-in-relation-to-refusal-to-admit-a-student-due-to-a-school-being-oversubscribed/</vt:lpwstr>
      </vt:variant>
      <vt:variant>
        <vt:lpwstr>how-to-seek-a-review-by-the-board-of-management</vt:lpwstr>
      </vt:variant>
      <vt:variant>
        <vt:i4>5242909</vt:i4>
      </vt:variant>
      <vt:variant>
        <vt:i4>12</vt:i4>
      </vt:variant>
      <vt:variant>
        <vt:i4>0</vt:i4>
      </vt:variant>
      <vt:variant>
        <vt:i4>5</vt:i4>
      </vt:variant>
      <vt:variant>
        <vt:lpwstr>https://www.section29appeals.gov.ie/</vt:lpwstr>
      </vt:variant>
      <vt:variant>
        <vt:lpwstr/>
      </vt:variant>
      <vt:variant>
        <vt:i4>2883707</vt:i4>
      </vt:variant>
      <vt:variant>
        <vt:i4>9</vt:i4>
      </vt:variant>
      <vt:variant>
        <vt:i4>0</vt:i4>
      </vt:variant>
      <vt:variant>
        <vt:i4>5</vt:i4>
      </vt:variant>
      <vt:variant>
        <vt:lpwstr>https://www.gov.ie/en/publication/31c4f-appeals-in-relation-to-refusal-to-admit-a-student-for-a-reason-other-than-the-school-being-oversubscribed/</vt:lpwstr>
      </vt:variant>
      <vt:variant>
        <vt:lpwstr>how-to-appeal-if-my-child-has-been-refused-admission-and-the-school-has-places-available</vt:lpwstr>
      </vt:variant>
      <vt:variant>
        <vt:i4>5242909</vt:i4>
      </vt:variant>
      <vt:variant>
        <vt:i4>6</vt:i4>
      </vt:variant>
      <vt:variant>
        <vt:i4>0</vt:i4>
      </vt:variant>
      <vt:variant>
        <vt:i4>5</vt:i4>
      </vt:variant>
      <vt:variant>
        <vt:lpwstr>https://www.section29appeals.gov.ie/</vt:lpwstr>
      </vt:variant>
      <vt:variant>
        <vt:lpwstr/>
      </vt:variant>
      <vt:variant>
        <vt:i4>983109</vt:i4>
      </vt:variant>
      <vt:variant>
        <vt:i4>3</vt:i4>
      </vt:variant>
      <vt:variant>
        <vt:i4>0</vt:i4>
      </vt:variant>
      <vt:variant>
        <vt:i4>5</vt:i4>
      </vt:variant>
      <vt:variant>
        <vt:lpwstr>https://www.gov.ie/en/publication/8248c-appeals-in-relation-to-refusal-to-admit-a-student-due-to-a-school-being-oversubscribed/</vt:lpwstr>
      </vt:variant>
      <vt:variant>
        <vt:lpwstr>how-to-appeal-if-a-child-has-been-refused-admission-because-the-school-is-full</vt:lpwstr>
      </vt:variant>
      <vt:variant>
        <vt:i4>1703950</vt:i4>
      </vt:variant>
      <vt:variant>
        <vt:i4>0</vt:i4>
      </vt:variant>
      <vt:variant>
        <vt:i4>0</vt:i4>
      </vt:variant>
      <vt:variant>
        <vt:i4>5</vt:i4>
      </vt:variant>
      <vt:variant>
        <vt:lpwstr>https://www.gov.ie/en/publication/8248c-appeals-in-relation-to-refusal-to-admit-a-student-due-to-a-school-being-oversubscribed/</vt:lpwstr>
      </vt:variant>
      <vt:variant>
        <vt:lpwstr>how-to-seek-a-review-by-the-board-of-management</vt:lpwstr>
      </vt:variant>
      <vt:variant>
        <vt:i4>3014671</vt:i4>
      </vt:variant>
      <vt:variant>
        <vt:i4>0</vt:i4>
      </vt:variant>
      <vt:variant>
        <vt:i4>0</vt:i4>
      </vt:variant>
      <vt:variant>
        <vt:i4>5</vt:i4>
      </vt:variant>
      <vt:variant>
        <vt:lpwstr>mailto:lisa-marie.donnelly@etbi.ie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Paul Kelly (Grange Post-Primary)</cp:lastModifiedBy>
  <cp:revision>2</cp:revision>
  <cp:lastPrinted>2019-08-08T06:01:00Z</cp:lastPrinted>
  <dcterms:created xsi:type="dcterms:W3CDTF">2025-10-13T12:13:00Z</dcterms:created>
  <dcterms:modified xsi:type="dcterms:W3CDTF">2025-10-13T12:13:00Z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0x010100007B4E73CA4C1E41B0DF1121AA7F31C3</vt:lpwstr>
  </property>
  <property fmtid="{D5CDD505-2E9C-101B-9397-08002B2CF9AE}" pid="3" name="AuthorIds_UIVersion_53760">
    <vt:lpwstr>12</vt:lpwstr>
  </property>
  <property fmtid="{D5CDD505-2E9C-101B-9397-08002B2CF9AE}" pid="4" name="AuthorIds_UIVersion_20992">
    <vt:lpwstr>16</vt:lpwstr>
  </property>
  <property fmtid="{D5CDD505-2E9C-101B-9397-08002B2CF9AE}" pid="5" name="MediaServiceImageTags">
    <vt:lpwstr/>
  </property>
</Properties>
</file>