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5C34" w14:textId="6E27ADA8" w:rsidR="00FF73A0" w:rsidRDefault="00FF73A0" w:rsidP="00FF73A0">
      <w:pPr>
        <w:autoSpaceDE w:val="0"/>
        <w:autoSpaceDN w:val="0"/>
        <w:spacing w:after="0" w:line="240" w:lineRule="auto"/>
        <w:ind w:right="-680"/>
        <w:jc w:val="center"/>
        <w:rPr>
          <w:rFonts w:ascii="Times New Roman" w:hAnsi="Times New Roman" w:cs="Times New Roman"/>
          <w:b/>
          <w:bCs/>
          <w:color w:val="4EA72E" w:themeColor="accent6"/>
          <w:sz w:val="28"/>
          <w:szCs w:val="28"/>
          <w:u w:val="single"/>
        </w:rPr>
      </w:pPr>
      <w:r>
        <w:rPr>
          <w:noProof/>
        </w:rPr>
        <w:drawing>
          <wp:inline distT="0" distB="0" distL="0" distR="0" wp14:anchorId="033E050A" wp14:editId="7D53FF9C">
            <wp:extent cx="2000250" cy="1022350"/>
            <wp:effectExtent l="0" t="0" r="0" b="6350"/>
            <wp:docPr id="2" name="Picture 1" descr="Front Page - Grange Po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Page - Grange Post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022350"/>
                    </a:xfrm>
                    <a:prstGeom prst="rect">
                      <a:avLst/>
                    </a:prstGeom>
                    <a:noFill/>
                    <a:ln>
                      <a:noFill/>
                    </a:ln>
                  </pic:spPr>
                </pic:pic>
              </a:graphicData>
            </a:graphic>
          </wp:inline>
        </w:drawing>
      </w:r>
    </w:p>
    <w:p w14:paraId="3E1D3498" w14:textId="77777777" w:rsidR="00FF73A0" w:rsidRDefault="00FF73A0" w:rsidP="00FF73A0">
      <w:pPr>
        <w:autoSpaceDE w:val="0"/>
        <w:autoSpaceDN w:val="0"/>
        <w:spacing w:after="0" w:line="240" w:lineRule="auto"/>
        <w:ind w:right="-680"/>
        <w:jc w:val="both"/>
        <w:rPr>
          <w:rFonts w:ascii="Times New Roman" w:hAnsi="Times New Roman" w:cs="Times New Roman"/>
          <w:b/>
          <w:bCs/>
          <w:color w:val="4EA72E" w:themeColor="accent6"/>
          <w:sz w:val="28"/>
          <w:szCs w:val="28"/>
          <w:u w:val="single"/>
        </w:rPr>
      </w:pPr>
    </w:p>
    <w:p w14:paraId="4AAEC7F7" w14:textId="5C081BBE" w:rsidR="00FF73A0" w:rsidRDefault="00FF73A0" w:rsidP="00FF73A0">
      <w:pPr>
        <w:autoSpaceDE w:val="0"/>
        <w:autoSpaceDN w:val="0"/>
        <w:spacing w:after="0" w:line="240" w:lineRule="auto"/>
        <w:ind w:right="-680"/>
        <w:jc w:val="both"/>
        <w:rPr>
          <w:rFonts w:ascii="Times New Roman" w:hAnsi="Times New Roman" w:cs="Times New Roman"/>
          <w:b/>
          <w:bCs/>
          <w:color w:val="4EA72E" w:themeColor="accent6"/>
          <w:sz w:val="28"/>
          <w:szCs w:val="28"/>
        </w:rPr>
      </w:pPr>
      <w:r>
        <w:rPr>
          <w:rFonts w:ascii="Times New Roman" w:hAnsi="Times New Roman" w:cs="Times New Roman"/>
          <w:b/>
          <w:bCs/>
          <w:color w:val="4EA72E" w:themeColor="accent6"/>
          <w:sz w:val="28"/>
          <w:szCs w:val="28"/>
          <w:u w:val="single"/>
        </w:rPr>
        <w:t>Mandatory Template 2</w:t>
      </w:r>
      <w:r>
        <w:rPr>
          <w:rFonts w:ascii="Times New Roman" w:hAnsi="Times New Roman" w:cs="Times New Roman"/>
          <w:b/>
          <w:bCs/>
          <w:color w:val="4EA72E" w:themeColor="accent6"/>
          <w:sz w:val="28"/>
          <w:szCs w:val="28"/>
        </w:rPr>
        <w:t xml:space="preserve">: Checklist for Review of the Child Safeguarding Statement </w:t>
      </w:r>
    </w:p>
    <w:p w14:paraId="2E3A23C7" w14:textId="77777777" w:rsidR="00FF73A0" w:rsidRDefault="00FF73A0" w:rsidP="00FF73A0">
      <w:pPr>
        <w:autoSpaceDE w:val="0"/>
        <w:autoSpaceDN w:val="0"/>
        <w:spacing w:after="0" w:line="240" w:lineRule="auto"/>
        <w:ind w:right="-680"/>
        <w:jc w:val="both"/>
        <w:rPr>
          <w:rFonts w:ascii="Times New Roman" w:hAnsi="Times New Roman" w:cs="Times New Roman"/>
          <w:sz w:val="30"/>
          <w:szCs w:val="30"/>
        </w:rPr>
      </w:pPr>
    </w:p>
    <w:p w14:paraId="0CB8DF40" w14:textId="3568225C" w:rsidR="00FF73A0" w:rsidRPr="002A75DB" w:rsidRDefault="00FF73A0" w:rsidP="00FF73A0">
      <w:pPr>
        <w:autoSpaceDE w:val="0"/>
        <w:autoSpaceDN w:val="0"/>
        <w:spacing w:after="0" w:line="240" w:lineRule="auto"/>
        <w:ind w:right="-680"/>
        <w:jc w:val="both"/>
        <w:rPr>
          <w:rFonts w:ascii="Times New Roman" w:hAnsi="Times New Roman" w:cs="Times New Roman"/>
          <w:b/>
          <w:bCs/>
        </w:rPr>
      </w:pPr>
      <w:r w:rsidRPr="00FF73A0">
        <w:rPr>
          <w:rFonts w:ascii="Times New Roman" w:hAnsi="Times New Roman" w:cs="Times New Roman"/>
        </w:rPr>
        <w:t xml:space="preserve">The </w:t>
      </w:r>
      <w:hyperlink r:id="rId6" w:history="1">
        <w:r w:rsidRPr="00032C07">
          <w:rPr>
            <w:rStyle w:val="Hyperlink"/>
            <w:rFonts w:ascii="Times New Roman" w:hAnsi="Times New Roman" w:cs="Times New Roman"/>
          </w:rPr>
          <w:t>Child Protection Procedures for Primary and Post-Primary Schools (revised 2023)</w:t>
        </w:r>
      </w:hyperlink>
      <w:r w:rsidRPr="00FF73A0">
        <w:rPr>
          <w:rFonts w:ascii="Times New Roman" w:hAnsi="Times New Roman" w:cs="Times New Roman"/>
        </w:rPr>
        <w:t xml:space="preserve"> require that the Board of Management must undertake a review of its Child Safeguarding Statement and that the following checklist shall be used for this purpose. </w:t>
      </w:r>
      <w:r w:rsidRPr="002A75DB">
        <w:rPr>
          <w:rFonts w:ascii="Times New Roman" w:hAnsi="Times New Roman" w:cs="Times New Roman"/>
          <w:b/>
          <w:bCs/>
        </w:rPr>
        <w:t xml:space="preserve">The review must be completed every year or as soon as practicable after there has been a material change in any matter to which the Child Safeguarding Statement refers. </w:t>
      </w:r>
    </w:p>
    <w:p w14:paraId="1D01BEFE" w14:textId="77777777" w:rsidR="00FF73A0" w:rsidRDefault="00FF73A0" w:rsidP="00FF73A0">
      <w:pPr>
        <w:autoSpaceDE w:val="0"/>
        <w:autoSpaceDN w:val="0"/>
        <w:spacing w:after="0" w:line="240" w:lineRule="auto"/>
        <w:ind w:right="-680"/>
        <w:jc w:val="both"/>
        <w:rPr>
          <w:rFonts w:ascii="Times New Roman" w:hAnsi="Times New Roman" w:cs="Times New Roman"/>
        </w:rPr>
      </w:pPr>
    </w:p>
    <w:p w14:paraId="5AE251DF" w14:textId="77777777" w:rsidR="00FF73A0" w:rsidRDefault="00FF73A0" w:rsidP="00FF73A0">
      <w:pPr>
        <w:autoSpaceDE w:val="0"/>
        <w:autoSpaceDN w:val="0"/>
        <w:spacing w:after="0" w:line="240" w:lineRule="auto"/>
        <w:ind w:right="-680"/>
        <w:jc w:val="both"/>
        <w:rPr>
          <w:rFonts w:ascii="Times New Roman" w:hAnsi="Times New Roman" w:cs="Times New Roman"/>
        </w:rPr>
      </w:pPr>
      <w:r w:rsidRPr="00FF73A0">
        <w:rPr>
          <w:rFonts w:ascii="Times New Roman" w:hAnsi="Times New Roman" w:cs="Times New Roman"/>
        </w:rPr>
        <w:t xml:space="preserve">Undertaking an annual review will also ensure that a school also meets its statutory obligation under section 11(8) of the Children First Act 2015, to review its Child Safeguarding Statement every two years.   The checklist is designed as an aid to conducting this review and is not intended as an exhaustive list of the issues to be considered. Individual Boards of Management shall include other items in the checklist that are of relevance to the school in question.  </w:t>
      </w:r>
    </w:p>
    <w:p w14:paraId="2093B7FA" w14:textId="77777777" w:rsidR="00FF73A0" w:rsidRDefault="00FF73A0" w:rsidP="00FF73A0">
      <w:pPr>
        <w:autoSpaceDE w:val="0"/>
        <w:autoSpaceDN w:val="0"/>
        <w:spacing w:after="0" w:line="240" w:lineRule="auto"/>
        <w:ind w:right="-680"/>
        <w:jc w:val="both"/>
        <w:rPr>
          <w:rFonts w:ascii="Times New Roman" w:hAnsi="Times New Roman" w:cs="Times New Roman"/>
        </w:rPr>
      </w:pPr>
    </w:p>
    <w:p w14:paraId="1721949F" w14:textId="64620CD8" w:rsidR="00FF73A0" w:rsidRDefault="00FF73A0" w:rsidP="00FF73A0">
      <w:pPr>
        <w:autoSpaceDE w:val="0"/>
        <w:autoSpaceDN w:val="0"/>
        <w:spacing w:after="0" w:line="240" w:lineRule="auto"/>
        <w:ind w:right="-680"/>
        <w:jc w:val="both"/>
        <w:rPr>
          <w:rFonts w:ascii="Times New Roman" w:hAnsi="Times New Roman" w:cs="Times New Roman"/>
        </w:rPr>
      </w:pPr>
      <w:r w:rsidRPr="00FF73A0">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 the Addendum to Children First (2019) and the  Child Protection Procedures for Primary and Post-Primary Schools (revised 2023).</w:t>
      </w:r>
    </w:p>
    <w:tbl>
      <w:tblPr>
        <w:tblStyle w:val="TableGrid1"/>
        <w:tblW w:w="9776" w:type="dxa"/>
        <w:tblLook w:val="04A0" w:firstRow="1" w:lastRow="0" w:firstColumn="1" w:lastColumn="0" w:noHBand="0" w:noVBand="1"/>
      </w:tblPr>
      <w:tblGrid>
        <w:gridCol w:w="8642"/>
        <w:gridCol w:w="1134"/>
      </w:tblGrid>
      <w:tr w:rsidR="00FF73A0" w14:paraId="7F6DB59C" w14:textId="77777777" w:rsidTr="00FD7AFE">
        <w:tc>
          <w:tcPr>
            <w:tcW w:w="8642" w:type="dxa"/>
            <w:tcBorders>
              <w:top w:val="single" w:sz="4" w:space="0" w:color="auto"/>
              <w:left w:val="single" w:sz="4" w:space="0" w:color="auto"/>
              <w:bottom w:val="single" w:sz="4" w:space="0" w:color="auto"/>
              <w:right w:val="single" w:sz="4" w:space="0" w:color="auto"/>
            </w:tcBorders>
          </w:tcPr>
          <w:p w14:paraId="7E4F544D" w14:textId="77777777" w:rsidR="00FF73A0" w:rsidRDefault="00FF73A0" w:rsidP="00FD7AFE">
            <w:pPr>
              <w:jc w:val="both"/>
            </w:pPr>
          </w:p>
        </w:tc>
        <w:tc>
          <w:tcPr>
            <w:tcW w:w="1134" w:type="dxa"/>
            <w:tcBorders>
              <w:top w:val="single" w:sz="4" w:space="0" w:color="auto"/>
              <w:left w:val="single" w:sz="4" w:space="0" w:color="auto"/>
              <w:bottom w:val="single" w:sz="4" w:space="0" w:color="auto"/>
              <w:right w:val="single" w:sz="4" w:space="0" w:color="auto"/>
            </w:tcBorders>
            <w:hideMark/>
          </w:tcPr>
          <w:p w14:paraId="4462052F" w14:textId="77777777" w:rsidR="00FF73A0" w:rsidRDefault="00FF73A0" w:rsidP="00FD7AFE">
            <w:pPr>
              <w:jc w:val="both"/>
              <w:rPr>
                <w:b/>
              </w:rPr>
            </w:pPr>
            <w:r>
              <w:rPr>
                <w:rFonts w:ascii="Times New Roman" w:hAnsi="Times New Roman" w:cs="Times New Roman"/>
                <w:b/>
              </w:rPr>
              <w:t>Yes/No</w:t>
            </w:r>
          </w:p>
        </w:tc>
      </w:tr>
      <w:tr w:rsidR="00FF73A0" w14:paraId="64231819"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EDD2433"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formally adopted a Child Safeguarding Statement in accordance with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74C27C2F" w14:textId="77777777" w:rsidR="00FF73A0" w:rsidRDefault="00FF73A0" w:rsidP="00FD7AFE">
            <w:pPr>
              <w:jc w:val="both"/>
            </w:pPr>
            <w:r>
              <w:t xml:space="preserve">Yes </w:t>
            </w:r>
          </w:p>
        </w:tc>
      </w:tr>
      <w:tr w:rsidR="00FF73A0" w14:paraId="39656E00"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1606F31"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Is the Board satisfied that the Child Safeguarding Statement is displayed in a prominent place near the main entrance to the school?</w:t>
            </w:r>
          </w:p>
        </w:tc>
        <w:tc>
          <w:tcPr>
            <w:tcW w:w="1134" w:type="dxa"/>
            <w:tcBorders>
              <w:top w:val="single" w:sz="4" w:space="0" w:color="auto"/>
              <w:left w:val="single" w:sz="4" w:space="0" w:color="auto"/>
              <w:bottom w:val="single" w:sz="4" w:space="0" w:color="auto"/>
              <w:right w:val="single" w:sz="4" w:space="0" w:color="auto"/>
            </w:tcBorders>
          </w:tcPr>
          <w:p w14:paraId="5B968B28" w14:textId="77777777" w:rsidR="00FF73A0" w:rsidRDefault="00FF73A0" w:rsidP="00FD7AFE">
            <w:pPr>
              <w:jc w:val="both"/>
            </w:pPr>
            <w:r>
              <w:t xml:space="preserve">Yes </w:t>
            </w:r>
          </w:p>
        </w:tc>
      </w:tr>
      <w:tr w:rsidR="00FF73A0" w14:paraId="7CBDC5B1"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0339C222"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As part of the school’s Child Safeguarding Statement, has the Board formally adopted, without modification,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59D93471" w14:textId="77777777" w:rsidR="00FF73A0" w:rsidRDefault="00FF73A0" w:rsidP="00FD7AFE">
            <w:pPr>
              <w:jc w:val="both"/>
            </w:pPr>
            <w:r>
              <w:t>Yes</w:t>
            </w:r>
          </w:p>
        </w:tc>
      </w:tr>
      <w:tr w:rsidR="00FF73A0" w14:paraId="3CB8D63A"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75604B3"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Does the school’s Child Safeguarding Statement include a written assessment of risk as required under the Children First Act </w:t>
            </w:r>
            <w:proofErr w:type="gramStart"/>
            <w:r>
              <w:rPr>
                <w:rFonts w:ascii="Times New Roman" w:hAnsi="Times New Roman" w:cs="Times New Roman"/>
              </w:rPr>
              <w:t>2015 ?</w:t>
            </w:r>
            <w:proofErr w:type="gramEnd"/>
            <w:r>
              <w:rPr>
                <w:rFonts w:ascii="Times New Roman" w:hAnsi="Times New Roman" w:cs="Times New Roman"/>
              </w:rPr>
              <w:t xml:space="preserve"> (This includes considering the specific issue of online safety as required by the Addendum to Children First) </w:t>
            </w:r>
          </w:p>
        </w:tc>
        <w:tc>
          <w:tcPr>
            <w:tcW w:w="1134" w:type="dxa"/>
            <w:tcBorders>
              <w:top w:val="single" w:sz="4" w:space="0" w:color="auto"/>
              <w:left w:val="single" w:sz="4" w:space="0" w:color="auto"/>
              <w:bottom w:val="single" w:sz="4" w:space="0" w:color="auto"/>
              <w:right w:val="single" w:sz="4" w:space="0" w:color="auto"/>
            </w:tcBorders>
          </w:tcPr>
          <w:p w14:paraId="59FF01FF" w14:textId="77777777" w:rsidR="00FF73A0" w:rsidRDefault="00FF73A0" w:rsidP="00FD7AFE">
            <w:pPr>
              <w:spacing w:line="240" w:lineRule="auto"/>
              <w:jc w:val="both"/>
            </w:pPr>
            <w:r>
              <w:t xml:space="preserve">Yes </w:t>
            </w:r>
          </w:p>
          <w:p w14:paraId="26FC6B9B" w14:textId="77777777" w:rsidR="00FF73A0" w:rsidRDefault="00FF73A0" w:rsidP="00FD7AFE">
            <w:pPr>
              <w:spacing w:line="240" w:lineRule="auto"/>
              <w:jc w:val="both"/>
            </w:pPr>
          </w:p>
        </w:tc>
      </w:tr>
      <w:tr w:rsidR="00FF73A0" w14:paraId="3B00BD13"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9FF3C66"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reviewed and updated where necessary the written assessment of risk as part of this overall review? </w:t>
            </w:r>
          </w:p>
        </w:tc>
        <w:tc>
          <w:tcPr>
            <w:tcW w:w="1134" w:type="dxa"/>
            <w:tcBorders>
              <w:top w:val="single" w:sz="4" w:space="0" w:color="auto"/>
              <w:left w:val="single" w:sz="4" w:space="0" w:color="auto"/>
              <w:bottom w:val="single" w:sz="4" w:space="0" w:color="auto"/>
              <w:right w:val="single" w:sz="4" w:space="0" w:color="auto"/>
            </w:tcBorders>
          </w:tcPr>
          <w:p w14:paraId="6FBCD9E9" w14:textId="77777777" w:rsidR="00FF73A0" w:rsidRDefault="00FF73A0" w:rsidP="00FD7AFE">
            <w:pPr>
              <w:jc w:val="both"/>
            </w:pPr>
            <w:r>
              <w:t>Yes</w:t>
            </w:r>
          </w:p>
        </w:tc>
      </w:tr>
      <w:tr w:rsidR="00FF73A0" w14:paraId="6A1ABD9C"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6625E71"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Borders>
              <w:top w:val="single" w:sz="4" w:space="0" w:color="auto"/>
              <w:left w:val="single" w:sz="4" w:space="0" w:color="auto"/>
              <w:bottom w:val="single" w:sz="4" w:space="0" w:color="auto"/>
              <w:right w:val="single" w:sz="4" w:space="0" w:color="auto"/>
            </w:tcBorders>
          </w:tcPr>
          <w:p w14:paraId="26CDD50B" w14:textId="77777777" w:rsidR="00FF73A0" w:rsidRDefault="00FF73A0" w:rsidP="00FD7AFE">
            <w:pPr>
              <w:spacing w:line="240" w:lineRule="auto"/>
              <w:jc w:val="both"/>
            </w:pPr>
            <w:r>
              <w:t xml:space="preserve">Yes </w:t>
            </w:r>
          </w:p>
          <w:p w14:paraId="4172BF1E" w14:textId="77777777" w:rsidR="00FF73A0" w:rsidRDefault="00FF73A0" w:rsidP="00FD7AFE">
            <w:pPr>
              <w:jc w:val="both"/>
            </w:pPr>
          </w:p>
        </w:tc>
      </w:tr>
      <w:tr w:rsidR="00FF73A0" w14:paraId="3699635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EE8F01A"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694FD488" w14:textId="77777777" w:rsidR="00FF73A0" w:rsidRDefault="00FF73A0" w:rsidP="00FD7AFE">
            <w:pPr>
              <w:jc w:val="both"/>
            </w:pPr>
            <w:r>
              <w:t>Yes</w:t>
            </w:r>
          </w:p>
        </w:tc>
      </w:tr>
      <w:tr w:rsidR="00FF73A0" w14:paraId="6B30B190"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585A739"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Deputy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636D17A3" w14:textId="77777777" w:rsidR="00FF73A0" w:rsidRDefault="00FF73A0" w:rsidP="00FD7AFE">
            <w:pPr>
              <w:jc w:val="both"/>
            </w:pPr>
            <w:r>
              <w:t>Yes</w:t>
            </w:r>
          </w:p>
        </w:tc>
      </w:tr>
      <w:tr w:rsidR="00FF73A0" w14:paraId="50FD0FB7"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4618C9FD"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Have any members of the Board attended child protection training? </w:t>
            </w:r>
          </w:p>
        </w:tc>
        <w:tc>
          <w:tcPr>
            <w:tcW w:w="1134" w:type="dxa"/>
            <w:tcBorders>
              <w:top w:val="single" w:sz="4" w:space="0" w:color="auto"/>
              <w:left w:val="single" w:sz="4" w:space="0" w:color="auto"/>
              <w:bottom w:val="single" w:sz="4" w:space="0" w:color="auto"/>
              <w:right w:val="single" w:sz="4" w:space="0" w:color="auto"/>
            </w:tcBorders>
          </w:tcPr>
          <w:p w14:paraId="4009BF4F" w14:textId="77777777" w:rsidR="00FF73A0" w:rsidRDefault="00FF73A0" w:rsidP="00FD7AFE">
            <w:pPr>
              <w:jc w:val="both"/>
            </w:pPr>
            <w:r>
              <w:t>Yes</w:t>
            </w:r>
          </w:p>
        </w:tc>
      </w:tr>
      <w:tr w:rsidR="00FF73A0" w14:paraId="0CEC72F5"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750CD67"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Are there both a DLP and a Deputy DLP currently appointed?</w:t>
            </w:r>
          </w:p>
        </w:tc>
        <w:tc>
          <w:tcPr>
            <w:tcW w:w="1134" w:type="dxa"/>
            <w:tcBorders>
              <w:top w:val="single" w:sz="4" w:space="0" w:color="auto"/>
              <w:left w:val="single" w:sz="4" w:space="0" w:color="auto"/>
              <w:bottom w:val="single" w:sz="4" w:space="0" w:color="auto"/>
              <w:right w:val="single" w:sz="4" w:space="0" w:color="auto"/>
            </w:tcBorders>
          </w:tcPr>
          <w:p w14:paraId="11E4ADCE" w14:textId="77777777" w:rsidR="00FF73A0" w:rsidRDefault="00FF73A0" w:rsidP="00FD7AFE">
            <w:pPr>
              <w:jc w:val="both"/>
            </w:pPr>
            <w:r>
              <w:t>Yes</w:t>
            </w:r>
          </w:p>
        </w:tc>
      </w:tr>
      <w:tr w:rsidR="00FF73A0" w14:paraId="4DF9C8D8"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6602E08B"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Are the relevant contact details (</w:t>
            </w:r>
            <w:proofErr w:type="spellStart"/>
            <w:r>
              <w:rPr>
                <w:rFonts w:ascii="Times New Roman" w:hAnsi="Times New Roman" w:cs="Times New Roman"/>
              </w:rPr>
              <w:t>Tusla</w:t>
            </w:r>
            <w:proofErr w:type="spellEnd"/>
            <w:r>
              <w:rPr>
                <w:rFonts w:ascii="Times New Roman" w:hAnsi="Times New Roman" w:cs="Times New Roman"/>
              </w:rPr>
              <w:t xml:space="preserve"> and </w:t>
            </w:r>
            <w:proofErr w:type="gramStart"/>
            <w:r>
              <w:rPr>
                <w:rFonts w:ascii="Times New Roman" w:hAnsi="Times New Roman" w:cs="Times New Roman"/>
              </w:rPr>
              <w:t>An</w:t>
            </w:r>
            <w:proofErr w:type="gramEnd"/>
            <w:r>
              <w:rPr>
                <w:rFonts w:ascii="Times New Roman" w:hAnsi="Times New Roman" w:cs="Times New Roman"/>
              </w:rPr>
              <w:t xml:space="preserve"> Garda Síochána) to hand?</w:t>
            </w:r>
          </w:p>
        </w:tc>
        <w:tc>
          <w:tcPr>
            <w:tcW w:w="1134" w:type="dxa"/>
            <w:tcBorders>
              <w:top w:val="single" w:sz="4" w:space="0" w:color="auto"/>
              <w:left w:val="single" w:sz="4" w:space="0" w:color="auto"/>
              <w:bottom w:val="single" w:sz="4" w:space="0" w:color="auto"/>
              <w:right w:val="single" w:sz="4" w:space="0" w:color="auto"/>
            </w:tcBorders>
          </w:tcPr>
          <w:p w14:paraId="176D0F89" w14:textId="77777777" w:rsidR="00FF73A0" w:rsidRDefault="00FF73A0" w:rsidP="00FD7AFE">
            <w:pPr>
              <w:jc w:val="both"/>
            </w:pPr>
            <w:r>
              <w:t>Yes</w:t>
            </w:r>
          </w:p>
        </w:tc>
      </w:tr>
      <w:tr w:rsidR="00FF73A0" w14:paraId="10EF12D1"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029AEAA7"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arrangements in place to communicate the school’s Child Safeguarding Statement to new school personnel? </w:t>
            </w:r>
          </w:p>
        </w:tc>
        <w:tc>
          <w:tcPr>
            <w:tcW w:w="1134" w:type="dxa"/>
            <w:tcBorders>
              <w:top w:val="single" w:sz="4" w:space="0" w:color="auto"/>
              <w:left w:val="single" w:sz="4" w:space="0" w:color="auto"/>
              <w:bottom w:val="single" w:sz="4" w:space="0" w:color="auto"/>
              <w:right w:val="single" w:sz="4" w:space="0" w:color="auto"/>
            </w:tcBorders>
          </w:tcPr>
          <w:p w14:paraId="0C28B687" w14:textId="77777777" w:rsidR="00FF73A0" w:rsidRDefault="00FF73A0" w:rsidP="00FD7AFE">
            <w:pPr>
              <w:jc w:val="both"/>
            </w:pPr>
            <w:r>
              <w:t>Yes</w:t>
            </w:r>
          </w:p>
        </w:tc>
      </w:tr>
      <w:tr w:rsidR="00FF73A0" w14:paraId="3FF23E73"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EB1A81E"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Borders>
              <w:top w:val="single" w:sz="4" w:space="0" w:color="auto"/>
              <w:left w:val="single" w:sz="4" w:space="0" w:color="auto"/>
              <w:bottom w:val="single" w:sz="4" w:space="0" w:color="auto"/>
              <w:right w:val="single" w:sz="4" w:space="0" w:color="auto"/>
            </w:tcBorders>
          </w:tcPr>
          <w:p w14:paraId="408B6D70" w14:textId="77777777" w:rsidR="00FF73A0" w:rsidRDefault="00FF73A0" w:rsidP="00FD7AFE">
            <w:pPr>
              <w:jc w:val="both"/>
            </w:pPr>
            <w:r>
              <w:t>Yes</w:t>
            </w:r>
          </w:p>
        </w:tc>
      </w:tr>
      <w:tr w:rsidR="00FF73A0" w14:paraId="394F1525"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4B5296AC"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received a Principals Child Protection Oversight Report (CPOR) at each Board meeting held since the last review was undertaken?</w:t>
            </w:r>
          </w:p>
        </w:tc>
        <w:tc>
          <w:tcPr>
            <w:tcW w:w="1134" w:type="dxa"/>
            <w:tcBorders>
              <w:top w:val="single" w:sz="4" w:space="0" w:color="auto"/>
              <w:left w:val="single" w:sz="4" w:space="0" w:color="auto"/>
              <w:bottom w:val="single" w:sz="4" w:space="0" w:color="auto"/>
              <w:right w:val="single" w:sz="4" w:space="0" w:color="auto"/>
            </w:tcBorders>
          </w:tcPr>
          <w:p w14:paraId="3A6B169B" w14:textId="77777777" w:rsidR="00FF73A0" w:rsidRDefault="00FF73A0" w:rsidP="00FD7AFE">
            <w:pPr>
              <w:jc w:val="both"/>
            </w:pPr>
            <w:r>
              <w:t>Yes</w:t>
            </w:r>
          </w:p>
        </w:tc>
      </w:tr>
      <w:tr w:rsidR="00FF73A0" w14:paraId="7C24CE73"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9EB084E"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lastRenderedPageBreak/>
              <w:t xml:space="preserve">Since the Board’s last review, did each CPOR contain </w:t>
            </w:r>
            <w:proofErr w:type="gramStart"/>
            <w:r>
              <w:rPr>
                <w:rFonts w:ascii="Times New Roman" w:hAnsi="Times New Roman" w:cs="Times New Roman"/>
              </w:rPr>
              <w:t>all of</w:t>
            </w:r>
            <w:proofErr w:type="gramEnd"/>
            <w:r>
              <w:rPr>
                <w:rFonts w:ascii="Times New Roman" w:hAnsi="Times New Roman" w:cs="Times New Roman"/>
              </w:rPr>
              <w:t xml:space="preserve"> the information required under each of the 4 headings set out in sections 9.5 to 9.8 inclusive of the procedures? </w:t>
            </w:r>
          </w:p>
        </w:tc>
        <w:tc>
          <w:tcPr>
            <w:tcW w:w="1134" w:type="dxa"/>
            <w:tcBorders>
              <w:top w:val="single" w:sz="4" w:space="0" w:color="auto"/>
              <w:left w:val="single" w:sz="4" w:space="0" w:color="auto"/>
              <w:bottom w:val="single" w:sz="4" w:space="0" w:color="auto"/>
              <w:right w:val="single" w:sz="4" w:space="0" w:color="auto"/>
            </w:tcBorders>
          </w:tcPr>
          <w:p w14:paraId="38AA6656" w14:textId="77777777" w:rsidR="00FF73A0" w:rsidRDefault="00FF73A0" w:rsidP="00FD7AFE">
            <w:pPr>
              <w:jc w:val="both"/>
            </w:pPr>
            <w:r>
              <w:t>Yes</w:t>
            </w:r>
          </w:p>
        </w:tc>
      </w:tr>
      <w:tr w:rsidR="00FF73A0" w14:paraId="74499401"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B11107C"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Since the Board’s last review, has the Board been provided with and reviewed all documents relevant to the CPOR? </w:t>
            </w:r>
          </w:p>
        </w:tc>
        <w:tc>
          <w:tcPr>
            <w:tcW w:w="1134" w:type="dxa"/>
            <w:tcBorders>
              <w:top w:val="single" w:sz="4" w:space="0" w:color="auto"/>
              <w:left w:val="single" w:sz="4" w:space="0" w:color="auto"/>
              <w:bottom w:val="single" w:sz="4" w:space="0" w:color="auto"/>
              <w:right w:val="single" w:sz="4" w:space="0" w:color="auto"/>
            </w:tcBorders>
          </w:tcPr>
          <w:p w14:paraId="48B21E84" w14:textId="77777777" w:rsidR="00FF73A0" w:rsidRDefault="00FF73A0" w:rsidP="00FD7AFE">
            <w:pPr>
              <w:jc w:val="both"/>
            </w:pPr>
            <w:r>
              <w:t>Yes</w:t>
            </w:r>
          </w:p>
        </w:tc>
      </w:tr>
      <w:tr w:rsidR="00FF73A0" w14:paraId="179E6B7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45BFD356"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Since the Board’s last review, have the minutes of each Board meeting appropriately recorded the records provided to the Board as part of CPOR report?</w:t>
            </w:r>
          </w:p>
        </w:tc>
        <w:tc>
          <w:tcPr>
            <w:tcW w:w="1134" w:type="dxa"/>
            <w:tcBorders>
              <w:top w:val="single" w:sz="4" w:space="0" w:color="auto"/>
              <w:left w:val="single" w:sz="4" w:space="0" w:color="auto"/>
              <w:bottom w:val="single" w:sz="4" w:space="0" w:color="auto"/>
              <w:right w:val="single" w:sz="4" w:space="0" w:color="auto"/>
            </w:tcBorders>
          </w:tcPr>
          <w:p w14:paraId="6B1B7683" w14:textId="77777777" w:rsidR="00FF73A0" w:rsidRDefault="00FF73A0" w:rsidP="00FD7AFE">
            <w:pPr>
              <w:jc w:val="both"/>
            </w:pPr>
            <w:r>
              <w:t>Yes</w:t>
            </w:r>
          </w:p>
        </w:tc>
      </w:tr>
      <w:tr w:rsidR="00FF73A0" w14:paraId="7AA46B9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38E6377"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Have the minutes of each Board meeting appropriately recorded the CPOR report?</w:t>
            </w:r>
          </w:p>
        </w:tc>
        <w:tc>
          <w:tcPr>
            <w:tcW w:w="1134" w:type="dxa"/>
            <w:tcBorders>
              <w:top w:val="single" w:sz="4" w:space="0" w:color="auto"/>
              <w:left w:val="single" w:sz="4" w:space="0" w:color="auto"/>
              <w:bottom w:val="single" w:sz="4" w:space="0" w:color="auto"/>
              <w:right w:val="single" w:sz="4" w:space="0" w:color="auto"/>
            </w:tcBorders>
          </w:tcPr>
          <w:p w14:paraId="788AA9E3" w14:textId="77777777" w:rsidR="00FF73A0" w:rsidRDefault="00FF73A0" w:rsidP="00FD7AFE">
            <w:pPr>
              <w:jc w:val="both"/>
            </w:pPr>
            <w:r>
              <w:t>Yes</w:t>
            </w:r>
          </w:p>
        </w:tc>
      </w:tr>
      <w:tr w:rsidR="00FF73A0" w14:paraId="0DEB52FA"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0C15382"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the child protection procedures in relation to the making of reports to </w:t>
            </w:r>
            <w:proofErr w:type="spellStart"/>
            <w:r>
              <w:rPr>
                <w:rFonts w:ascii="Times New Roman" w:hAnsi="Times New Roman" w:cs="Times New Roman"/>
              </w:rPr>
              <w:t>Tusla</w:t>
            </w:r>
            <w:proofErr w:type="spellEnd"/>
            <w:r>
              <w:rPr>
                <w:rFonts w:ascii="Times New Roman" w:hAnsi="Times New Roman" w:cs="Times New Roman"/>
              </w:rPr>
              <w:t>/</w:t>
            </w:r>
            <w:proofErr w:type="gramStart"/>
            <w:r>
              <w:rPr>
                <w:rFonts w:ascii="Times New Roman" w:hAnsi="Times New Roman" w:cs="Times New Roman"/>
              </w:rPr>
              <w:t>An</w:t>
            </w:r>
            <w:proofErr w:type="gramEnd"/>
            <w:r>
              <w:rPr>
                <w:rFonts w:ascii="Times New Roman" w:hAnsi="Times New Roman" w:cs="Times New Roman"/>
              </w:rPr>
              <w:t xml:space="preserve"> Garda Síochána were appropriately followed in each case reviewed? </w:t>
            </w:r>
          </w:p>
        </w:tc>
        <w:tc>
          <w:tcPr>
            <w:tcW w:w="1134" w:type="dxa"/>
            <w:tcBorders>
              <w:top w:val="single" w:sz="4" w:space="0" w:color="auto"/>
              <w:left w:val="single" w:sz="4" w:space="0" w:color="auto"/>
              <w:bottom w:val="single" w:sz="4" w:space="0" w:color="auto"/>
              <w:right w:val="single" w:sz="4" w:space="0" w:color="auto"/>
            </w:tcBorders>
          </w:tcPr>
          <w:p w14:paraId="63AD643D" w14:textId="77777777" w:rsidR="00FF73A0" w:rsidRDefault="00FF73A0" w:rsidP="00FD7AFE">
            <w:pPr>
              <w:jc w:val="both"/>
            </w:pPr>
            <w:r>
              <w:t>Yes</w:t>
            </w:r>
          </w:p>
        </w:tc>
      </w:tr>
      <w:tr w:rsidR="00FF73A0" w14:paraId="34B5E83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7DAF9FE"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Pr>
                <w:rFonts w:ascii="Times New Roman" w:hAnsi="Times New Roman" w:cs="Times New Roman"/>
              </w:rPr>
              <w:t>made?*</w:t>
            </w:r>
            <w:proofErr w:type="gramEnd"/>
          </w:p>
        </w:tc>
        <w:tc>
          <w:tcPr>
            <w:tcW w:w="1134" w:type="dxa"/>
            <w:tcBorders>
              <w:top w:val="single" w:sz="4" w:space="0" w:color="auto"/>
              <w:left w:val="single" w:sz="4" w:space="0" w:color="auto"/>
              <w:bottom w:val="single" w:sz="4" w:space="0" w:color="auto"/>
              <w:right w:val="single" w:sz="4" w:space="0" w:color="auto"/>
            </w:tcBorders>
          </w:tcPr>
          <w:p w14:paraId="46B54F74" w14:textId="77777777" w:rsidR="00FF73A0" w:rsidRDefault="00FF73A0" w:rsidP="00FD7AFE">
            <w:pPr>
              <w:jc w:val="both"/>
            </w:pPr>
            <w:r>
              <w:t>N/A</w:t>
            </w:r>
          </w:p>
        </w:tc>
      </w:tr>
      <w:tr w:rsidR="00FF73A0" w14:paraId="147BCC42"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419B307F"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Where applicable, were unique identifiers used to record child protection matters in the Board minutes?</w:t>
            </w:r>
          </w:p>
        </w:tc>
        <w:tc>
          <w:tcPr>
            <w:tcW w:w="1134" w:type="dxa"/>
            <w:tcBorders>
              <w:top w:val="single" w:sz="4" w:space="0" w:color="auto"/>
              <w:left w:val="single" w:sz="4" w:space="0" w:color="auto"/>
              <w:bottom w:val="single" w:sz="4" w:space="0" w:color="auto"/>
              <w:right w:val="single" w:sz="4" w:space="0" w:color="auto"/>
            </w:tcBorders>
          </w:tcPr>
          <w:p w14:paraId="79A044C9" w14:textId="77777777" w:rsidR="00FF73A0" w:rsidRDefault="00FF73A0" w:rsidP="00FD7AFE">
            <w:pPr>
              <w:jc w:val="both"/>
            </w:pPr>
            <w:r>
              <w:t>Yes</w:t>
            </w:r>
          </w:p>
        </w:tc>
      </w:tr>
      <w:tr w:rsidR="00FF73A0" w14:paraId="676B94C9"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6C57AF8E"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all records relating to child protection are appropriately filed and stored securely? </w:t>
            </w:r>
          </w:p>
        </w:tc>
        <w:tc>
          <w:tcPr>
            <w:tcW w:w="1134" w:type="dxa"/>
            <w:tcBorders>
              <w:top w:val="single" w:sz="4" w:space="0" w:color="auto"/>
              <w:left w:val="single" w:sz="4" w:space="0" w:color="auto"/>
              <w:bottom w:val="single" w:sz="4" w:space="0" w:color="auto"/>
              <w:right w:val="single" w:sz="4" w:space="0" w:color="auto"/>
            </w:tcBorders>
          </w:tcPr>
          <w:p w14:paraId="7AF6C189" w14:textId="77777777" w:rsidR="00FF73A0" w:rsidRDefault="00FF73A0" w:rsidP="00FD7AFE">
            <w:pPr>
              <w:jc w:val="both"/>
            </w:pPr>
            <w:r>
              <w:t>Yes</w:t>
            </w:r>
          </w:p>
        </w:tc>
      </w:tr>
      <w:tr w:rsidR="00FF73A0" w14:paraId="3F47BA8F" w14:textId="77777777" w:rsidTr="00FD7AFE">
        <w:trPr>
          <w:trHeight w:val="540"/>
        </w:trPr>
        <w:tc>
          <w:tcPr>
            <w:tcW w:w="8642" w:type="dxa"/>
            <w:tcBorders>
              <w:top w:val="single" w:sz="4" w:space="0" w:color="auto"/>
              <w:left w:val="single" w:sz="4" w:space="0" w:color="auto"/>
              <w:bottom w:val="single" w:sz="4" w:space="0" w:color="auto"/>
              <w:right w:val="single" w:sz="4" w:space="0" w:color="auto"/>
            </w:tcBorders>
            <w:hideMark/>
          </w:tcPr>
          <w:p w14:paraId="2537D224"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been notified by any parent in relation to that parent not receiving the standard notification required under section </w:t>
            </w:r>
            <w:proofErr w:type="gramStart"/>
            <w:r>
              <w:rPr>
                <w:rFonts w:ascii="Times New Roman" w:hAnsi="Times New Roman" w:cs="Times New Roman"/>
              </w:rPr>
              <w:t>5.6  of</w:t>
            </w:r>
            <w:proofErr w:type="gramEnd"/>
            <w:r>
              <w:rPr>
                <w:rFonts w:ascii="Times New Roman" w:hAnsi="Times New Roman" w:cs="Times New Roman"/>
              </w:rPr>
              <w:t xml:space="preserve"> the ‘Child Protection Procedures for Primary and Post Primary Schools 2017 (Revised 2023)’?</w:t>
            </w:r>
          </w:p>
        </w:tc>
        <w:tc>
          <w:tcPr>
            <w:tcW w:w="1134" w:type="dxa"/>
            <w:tcBorders>
              <w:top w:val="single" w:sz="4" w:space="0" w:color="auto"/>
              <w:left w:val="single" w:sz="4" w:space="0" w:color="auto"/>
              <w:bottom w:val="single" w:sz="4" w:space="0" w:color="auto"/>
              <w:right w:val="single" w:sz="4" w:space="0" w:color="auto"/>
            </w:tcBorders>
          </w:tcPr>
          <w:p w14:paraId="698570DD" w14:textId="77777777" w:rsidR="00FF73A0" w:rsidRDefault="00FF73A0" w:rsidP="00FD7AFE">
            <w:pPr>
              <w:jc w:val="both"/>
            </w:pPr>
            <w:r>
              <w:t>No</w:t>
            </w:r>
          </w:p>
        </w:tc>
      </w:tr>
      <w:tr w:rsidR="00FF73A0" w14:paraId="4BA1961B"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DCCC57C"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In relation to any cases identified at question 21 above, has the Board ensured that any notifications required under section 5.6 of the ‘Child Protection Procedures for Primary and Post Primary Schools 2017’ (Revised 2023) were subsequently issued by the DLP?</w:t>
            </w:r>
          </w:p>
        </w:tc>
        <w:tc>
          <w:tcPr>
            <w:tcW w:w="1134" w:type="dxa"/>
            <w:tcBorders>
              <w:top w:val="single" w:sz="4" w:space="0" w:color="auto"/>
              <w:left w:val="single" w:sz="4" w:space="0" w:color="auto"/>
              <w:bottom w:val="single" w:sz="4" w:space="0" w:color="auto"/>
              <w:right w:val="single" w:sz="4" w:space="0" w:color="auto"/>
            </w:tcBorders>
          </w:tcPr>
          <w:p w14:paraId="73C0EF19" w14:textId="77777777" w:rsidR="00FF73A0" w:rsidRDefault="00FF73A0" w:rsidP="00FD7AFE">
            <w:pPr>
              <w:jc w:val="both"/>
            </w:pPr>
            <w:r>
              <w:t>N/A</w:t>
            </w:r>
          </w:p>
        </w:tc>
      </w:tr>
      <w:tr w:rsidR="00FF73A0" w14:paraId="0D89ED27"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10865C0"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ensured that the Parents’ Association (if any), has been provided with the school’s Child Safeguarding Statement? </w:t>
            </w:r>
          </w:p>
        </w:tc>
        <w:tc>
          <w:tcPr>
            <w:tcW w:w="1134" w:type="dxa"/>
            <w:tcBorders>
              <w:top w:val="single" w:sz="4" w:space="0" w:color="auto"/>
              <w:left w:val="single" w:sz="4" w:space="0" w:color="auto"/>
              <w:bottom w:val="single" w:sz="4" w:space="0" w:color="auto"/>
              <w:right w:val="single" w:sz="4" w:space="0" w:color="auto"/>
            </w:tcBorders>
          </w:tcPr>
          <w:p w14:paraId="0A34255C" w14:textId="77777777" w:rsidR="00FF73A0" w:rsidRDefault="00FF73A0" w:rsidP="00FD7AFE">
            <w:pPr>
              <w:jc w:val="both"/>
            </w:pPr>
            <w:r>
              <w:t>Yes</w:t>
            </w:r>
          </w:p>
        </w:tc>
      </w:tr>
      <w:tr w:rsidR="00FF73A0" w14:paraId="17516F24"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7F5BA384"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ensured that the patron has been provided with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799D018D" w14:textId="77777777" w:rsidR="00FF73A0" w:rsidRDefault="00FF73A0" w:rsidP="00FD7AFE">
            <w:pPr>
              <w:jc w:val="both"/>
            </w:pPr>
            <w:r>
              <w:t>Yes</w:t>
            </w:r>
          </w:p>
        </w:tc>
      </w:tr>
      <w:tr w:rsidR="00FF73A0" w14:paraId="12D75C42"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A2187BB"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ensured that the school’s Child Safeguarding Statement is available to parents on request? </w:t>
            </w:r>
          </w:p>
        </w:tc>
        <w:tc>
          <w:tcPr>
            <w:tcW w:w="1134" w:type="dxa"/>
            <w:tcBorders>
              <w:top w:val="single" w:sz="4" w:space="0" w:color="auto"/>
              <w:left w:val="single" w:sz="4" w:space="0" w:color="auto"/>
              <w:bottom w:val="single" w:sz="4" w:space="0" w:color="auto"/>
              <w:right w:val="single" w:sz="4" w:space="0" w:color="auto"/>
            </w:tcBorders>
          </w:tcPr>
          <w:p w14:paraId="6360C7A1" w14:textId="77777777" w:rsidR="00FF73A0" w:rsidRDefault="00FF73A0" w:rsidP="00FD7AFE">
            <w:pPr>
              <w:jc w:val="both"/>
            </w:pPr>
            <w:r>
              <w:t>Yes</w:t>
            </w:r>
          </w:p>
        </w:tc>
      </w:tr>
      <w:tr w:rsidR="00FF73A0" w14:paraId="67FF145C"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6AFB119D"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ensured that the Stay Safe programme is implemented in full in the school? (applies to primary schools) </w:t>
            </w:r>
          </w:p>
        </w:tc>
        <w:tc>
          <w:tcPr>
            <w:tcW w:w="1134" w:type="dxa"/>
            <w:tcBorders>
              <w:top w:val="single" w:sz="4" w:space="0" w:color="auto"/>
              <w:left w:val="single" w:sz="4" w:space="0" w:color="auto"/>
              <w:bottom w:val="single" w:sz="4" w:space="0" w:color="auto"/>
              <w:right w:val="single" w:sz="4" w:space="0" w:color="auto"/>
            </w:tcBorders>
          </w:tcPr>
          <w:p w14:paraId="3CDF925F" w14:textId="77777777" w:rsidR="00FF73A0" w:rsidRDefault="00FF73A0" w:rsidP="00FD7AFE">
            <w:pPr>
              <w:jc w:val="both"/>
            </w:pPr>
            <w:r>
              <w:t>N/A</w:t>
            </w:r>
          </w:p>
        </w:tc>
      </w:tr>
      <w:tr w:rsidR="00FF73A0" w14:paraId="01EB0CEB"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FBD030F"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ensured that the Wellbeing Programme for Junior Cycle students is implemented in full in the school? (applies to post- primary schools)</w:t>
            </w:r>
          </w:p>
        </w:tc>
        <w:tc>
          <w:tcPr>
            <w:tcW w:w="1134" w:type="dxa"/>
            <w:tcBorders>
              <w:top w:val="single" w:sz="4" w:space="0" w:color="auto"/>
              <w:left w:val="single" w:sz="4" w:space="0" w:color="auto"/>
              <w:bottom w:val="single" w:sz="4" w:space="0" w:color="auto"/>
              <w:right w:val="single" w:sz="4" w:space="0" w:color="auto"/>
            </w:tcBorders>
          </w:tcPr>
          <w:p w14:paraId="512B3708" w14:textId="77777777" w:rsidR="00FF73A0" w:rsidRDefault="00FF73A0" w:rsidP="00FD7AFE">
            <w:pPr>
              <w:jc w:val="both"/>
            </w:pPr>
            <w:r>
              <w:t>Yes</w:t>
            </w:r>
          </w:p>
        </w:tc>
      </w:tr>
      <w:tr w:rsidR="00FF73A0" w14:paraId="37D04F53"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315B5323"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ensured that the SPHE curriculum is implemented in full in the school?</w:t>
            </w:r>
          </w:p>
        </w:tc>
        <w:tc>
          <w:tcPr>
            <w:tcW w:w="1134" w:type="dxa"/>
            <w:tcBorders>
              <w:top w:val="single" w:sz="4" w:space="0" w:color="auto"/>
              <w:left w:val="single" w:sz="4" w:space="0" w:color="auto"/>
              <w:bottom w:val="single" w:sz="4" w:space="0" w:color="auto"/>
              <w:right w:val="single" w:sz="4" w:space="0" w:color="auto"/>
            </w:tcBorders>
          </w:tcPr>
          <w:p w14:paraId="17912F4D" w14:textId="77777777" w:rsidR="00FF73A0" w:rsidRDefault="00FF73A0" w:rsidP="00FD7AFE">
            <w:pPr>
              <w:jc w:val="both"/>
            </w:pPr>
            <w:r>
              <w:t>Yes</w:t>
            </w:r>
          </w:p>
        </w:tc>
      </w:tr>
      <w:tr w:rsidR="00FF73A0" w14:paraId="2D68F2CE"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4D7FFF63"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Borders>
              <w:top w:val="single" w:sz="4" w:space="0" w:color="auto"/>
              <w:left w:val="single" w:sz="4" w:space="0" w:color="auto"/>
              <w:bottom w:val="single" w:sz="4" w:space="0" w:color="auto"/>
              <w:right w:val="single" w:sz="4" w:space="0" w:color="auto"/>
            </w:tcBorders>
          </w:tcPr>
          <w:p w14:paraId="427569CF" w14:textId="77777777" w:rsidR="00FF73A0" w:rsidRDefault="00FF73A0" w:rsidP="00FD7AFE">
            <w:pPr>
              <w:jc w:val="both"/>
            </w:pPr>
            <w:r>
              <w:t>Yes</w:t>
            </w:r>
          </w:p>
        </w:tc>
      </w:tr>
      <w:tr w:rsidR="00FF73A0" w14:paraId="1A101129"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E37A30D"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Pr>
                <w:rFonts w:ascii="Times New Roman" w:hAnsi="Times New Roman" w:cs="Times New Roman"/>
              </w:rPr>
              <w:t>positions?*</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2776F7E0" w14:textId="77777777" w:rsidR="00FF73A0" w:rsidRDefault="00FF73A0" w:rsidP="00FD7AFE">
            <w:pPr>
              <w:jc w:val="both"/>
            </w:pPr>
            <w:r>
              <w:t>Yes</w:t>
            </w:r>
          </w:p>
        </w:tc>
      </w:tr>
      <w:tr w:rsidR="00FF73A0" w14:paraId="6AE9E9B2"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756F21FD"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Pr>
                <w:rFonts w:ascii="Times New Roman" w:hAnsi="Times New Roman" w:cs="Times New Roman"/>
              </w:rPr>
              <w:t>)?*</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4377EDC8" w14:textId="77777777" w:rsidR="00FF73A0" w:rsidRDefault="00FF73A0" w:rsidP="00FD7AFE">
            <w:pPr>
              <w:jc w:val="both"/>
            </w:pPr>
            <w:r>
              <w:t>Yes</w:t>
            </w:r>
          </w:p>
        </w:tc>
      </w:tr>
      <w:tr w:rsidR="00FF73A0" w14:paraId="6B4547F4"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AB73BEA"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considered and addressed any complaints or suggestions for improvements regarding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5282495D" w14:textId="77777777" w:rsidR="00FF73A0" w:rsidRDefault="00FF73A0" w:rsidP="00FD7AFE">
            <w:pPr>
              <w:jc w:val="both"/>
            </w:pPr>
            <w:r>
              <w:t>N/A</w:t>
            </w:r>
          </w:p>
        </w:tc>
      </w:tr>
      <w:tr w:rsidR="00FF73A0" w14:paraId="3C4FC28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5BE64D4E"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sought the feedback of parents in relation to the school’s compliance with the requirements of the child safeguarding requirements of the ‘Child Protection Procedures for Primary and Post Primary Schools 2017 (Revised 2023)’?</w:t>
            </w:r>
          </w:p>
        </w:tc>
        <w:tc>
          <w:tcPr>
            <w:tcW w:w="1134" w:type="dxa"/>
            <w:tcBorders>
              <w:top w:val="single" w:sz="4" w:space="0" w:color="auto"/>
              <w:left w:val="single" w:sz="4" w:space="0" w:color="auto"/>
              <w:bottom w:val="single" w:sz="4" w:space="0" w:color="auto"/>
              <w:right w:val="single" w:sz="4" w:space="0" w:color="auto"/>
            </w:tcBorders>
          </w:tcPr>
          <w:p w14:paraId="2D30984E" w14:textId="77777777" w:rsidR="00FF73A0" w:rsidRDefault="00FF73A0" w:rsidP="00FD7AFE">
            <w:pPr>
              <w:jc w:val="both"/>
            </w:pPr>
            <w:r>
              <w:t>Yes</w:t>
            </w:r>
          </w:p>
        </w:tc>
      </w:tr>
      <w:tr w:rsidR="00FF73A0" w14:paraId="0B03BF7F"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5AE7695F"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Has the Board sought the feedback of pupils in relation to the school’s child safeguarding arrangements?</w:t>
            </w:r>
          </w:p>
        </w:tc>
        <w:tc>
          <w:tcPr>
            <w:tcW w:w="1134" w:type="dxa"/>
            <w:tcBorders>
              <w:top w:val="single" w:sz="4" w:space="0" w:color="auto"/>
              <w:left w:val="single" w:sz="4" w:space="0" w:color="auto"/>
              <w:bottom w:val="single" w:sz="4" w:space="0" w:color="auto"/>
              <w:right w:val="single" w:sz="4" w:space="0" w:color="auto"/>
            </w:tcBorders>
          </w:tcPr>
          <w:p w14:paraId="7AC24CA8" w14:textId="77777777" w:rsidR="00FF73A0" w:rsidRDefault="00FF73A0" w:rsidP="00FD7AFE">
            <w:pPr>
              <w:jc w:val="both"/>
            </w:pPr>
            <w:r>
              <w:t>Yes</w:t>
            </w:r>
          </w:p>
        </w:tc>
      </w:tr>
      <w:tr w:rsidR="00FF73A0" w14:paraId="7070B94D"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9D6255C"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Is the Board satisfied that the ‘Child Protection Procedures for Primary and Post Primary Schools 2017 (Revised 2023)’ are being fully and adequately implemented by the school? </w:t>
            </w:r>
          </w:p>
        </w:tc>
        <w:tc>
          <w:tcPr>
            <w:tcW w:w="1134" w:type="dxa"/>
            <w:tcBorders>
              <w:top w:val="single" w:sz="4" w:space="0" w:color="auto"/>
              <w:left w:val="single" w:sz="4" w:space="0" w:color="auto"/>
              <w:bottom w:val="single" w:sz="4" w:space="0" w:color="auto"/>
              <w:right w:val="single" w:sz="4" w:space="0" w:color="auto"/>
            </w:tcBorders>
          </w:tcPr>
          <w:p w14:paraId="1763F312" w14:textId="77777777" w:rsidR="00FF73A0" w:rsidRDefault="00FF73A0" w:rsidP="00FD7AFE">
            <w:pPr>
              <w:jc w:val="both"/>
            </w:pPr>
            <w:r>
              <w:t>Yes</w:t>
            </w:r>
          </w:p>
        </w:tc>
      </w:tr>
      <w:tr w:rsidR="00FF73A0" w14:paraId="76C0DDAC"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2F81AEEB"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Borders>
              <w:top w:val="single" w:sz="4" w:space="0" w:color="auto"/>
              <w:left w:val="single" w:sz="4" w:space="0" w:color="auto"/>
              <w:bottom w:val="single" w:sz="4" w:space="0" w:color="auto"/>
              <w:right w:val="single" w:sz="4" w:space="0" w:color="auto"/>
            </w:tcBorders>
          </w:tcPr>
          <w:p w14:paraId="1D202F3C" w14:textId="77777777" w:rsidR="00FF73A0" w:rsidRDefault="00FF73A0" w:rsidP="00FD7AFE">
            <w:pPr>
              <w:jc w:val="both"/>
            </w:pPr>
            <w:r>
              <w:t>No</w:t>
            </w:r>
          </w:p>
        </w:tc>
      </w:tr>
      <w:tr w:rsidR="00FF73A0" w14:paraId="2D0AD594"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6004F742"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lastRenderedPageBreak/>
              <w:t xml:space="preserve">Has the Board put in place an action plan containing appropriate timelines to address those aspects of the school’s Child Safeguarding Statement and/or its implementation that have been identified as requiring further </w:t>
            </w:r>
            <w:proofErr w:type="gramStart"/>
            <w:r>
              <w:rPr>
                <w:rFonts w:ascii="Times New Roman" w:hAnsi="Times New Roman" w:cs="Times New Roman"/>
              </w:rPr>
              <w:t>improvement ?</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398E8ED8" w14:textId="77777777" w:rsidR="00FF73A0" w:rsidRDefault="00FF73A0" w:rsidP="00FD7AFE">
            <w:pPr>
              <w:jc w:val="both"/>
            </w:pPr>
            <w:r>
              <w:t>N/A</w:t>
            </w:r>
          </w:p>
        </w:tc>
      </w:tr>
      <w:tr w:rsidR="00FF73A0" w14:paraId="27985ED0" w14:textId="77777777" w:rsidTr="00FD7AFE">
        <w:tc>
          <w:tcPr>
            <w:tcW w:w="8642" w:type="dxa"/>
            <w:tcBorders>
              <w:top w:val="single" w:sz="4" w:space="0" w:color="auto"/>
              <w:left w:val="single" w:sz="4" w:space="0" w:color="auto"/>
              <w:bottom w:val="single" w:sz="4" w:space="0" w:color="auto"/>
              <w:right w:val="single" w:sz="4" w:space="0" w:color="auto"/>
            </w:tcBorders>
            <w:hideMark/>
          </w:tcPr>
          <w:p w14:paraId="13B051D4" w14:textId="77777777" w:rsidR="00FF73A0" w:rsidRDefault="00FF73A0" w:rsidP="00FF73A0">
            <w:pPr>
              <w:numPr>
                <w:ilvl w:val="0"/>
                <w:numId w:val="1"/>
              </w:numPr>
              <w:autoSpaceDE w:val="0"/>
              <w:autoSpaceDN w:val="0"/>
              <w:spacing w:line="240" w:lineRule="auto"/>
              <w:jc w:val="both"/>
              <w:rPr>
                <w:rFonts w:ascii="Times New Roman" w:hAnsi="Times New Roman" w:cs="Times New Roman"/>
              </w:rPr>
            </w:pPr>
            <w:r>
              <w:rPr>
                <w:rFonts w:ascii="Times New Roman" w:hAnsi="Times New Roman" w:cs="Times New Roman"/>
              </w:rPr>
              <w:t xml:space="preserve">Has the Board ensured that any areas for improvement that were identified in any previous review of the school’s Child Safeguarding Statement have been adequately addressed? </w:t>
            </w:r>
          </w:p>
        </w:tc>
        <w:tc>
          <w:tcPr>
            <w:tcW w:w="1134" w:type="dxa"/>
            <w:tcBorders>
              <w:top w:val="single" w:sz="4" w:space="0" w:color="auto"/>
              <w:left w:val="single" w:sz="4" w:space="0" w:color="auto"/>
              <w:bottom w:val="single" w:sz="4" w:space="0" w:color="auto"/>
              <w:right w:val="single" w:sz="4" w:space="0" w:color="auto"/>
            </w:tcBorders>
          </w:tcPr>
          <w:p w14:paraId="6E3FFB4B" w14:textId="77777777" w:rsidR="00FF73A0" w:rsidRDefault="00FF73A0" w:rsidP="00FD7AFE">
            <w:pPr>
              <w:jc w:val="both"/>
            </w:pPr>
            <w:r>
              <w:t>N/A</w:t>
            </w:r>
          </w:p>
        </w:tc>
      </w:tr>
    </w:tbl>
    <w:p w14:paraId="1B7A2110" w14:textId="77777777" w:rsidR="00FF73A0" w:rsidRDefault="00FF73A0" w:rsidP="00FF73A0">
      <w:pPr>
        <w:autoSpaceDE w:val="0"/>
        <w:autoSpaceDN w:val="0"/>
        <w:spacing w:after="0" w:line="240" w:lineRule="auto"/>
        <w:ind w:right="-680"/>
        <w:jc w:val="both"/>
        <w:rPr>
          <w:rFonts w:ascii="Times New Roman" w:hAnsi="Times New Roman" w:cs="Times New Roman"/>
        </w:rPr>
      </w:pPr>
    </w:p>
    <w:p w14:paraId="375331F0" w14:textId="77777777" w:rsidR="00FF73A0" w:rsidRDefault="00FF73A0" w:rsidP="00FF73A0">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14:paraId="0DAF96D6" w14:textId="77777777" w:rsidR="00FF73A0" w:rsidRDefault="00FF73A0" w:rsidP="00FF73A0">
      <w:pPr>
        <w:autoSpaceDE w:val="0"/>
        <w:autoSpaceDN w:val="0"/>
        <w:spacing w:after="0" w:line="240" w:lineRule="auto"/>
        <w:ind w:right="-680"/>
        <w:jc w:val="both"/>
        <w:rPr>
          <w:rFonts w:ascii="Times New Roman" w:hAnsi="Times New Roman" w:cs="Times New Roman"/>
        </w:rPr>
      </w:pPr>
    </w:p>
    <w:p w14:paraId="243A50A2" w14:textId="77777777" w:rsidR="00FF73A0" w:rsidRDefault="00FF73A0" w:rsidP="00FF73A0">
      <w:pPr>
        <w:autoSpaceDE w:val="0"/>
        <w:autoSpaceDN w:val="0"/>
        <w:spacing w:after="0" w:line="240" w:lineRule="auto"/>
        <w:ind w:right="-680"/>
        <w:jc w:val="both"/>
        <w:rPr>
          <w:rFonts w:ascii="Times New Roman" w:hAnsi="Times New Roman" w:cs="Times New Roman"/>
        </w:rPr>
      </w:pPr>
      <w:r w:rsidRPr="00F758CF">
        <w:rPr>
          <w:rFonts w:ascii="Times New Roman" w:hAnsi="Times New Roman" w:cs="Times New Roman"/>
        </w:rPr>
        <w:t xml:space="preserve">Signed by the Chairperson of the Board of Management and by the </w:t>
      </w:r>
      <w:proofErr w:type="gramStart"/>
      <w:r w:rsidRPr="00F758CF">
        <w:rPr>
          <w:rFonts w:ascii="Times New Roman" w:hAnsi="Times New Roman" w:cs="Times New Roman"/>
        </w:rPr>
        <w:t>Principal</w:t>
      </w:r>
      <w:proofErr w:type="gramEnd"/>
      <w:r w:rsidRPr="00F758CF">
        <w:rPr>
          <w:rFonts w:ascii="Times New Roman" w:hAnsi="Times New Roman" w:cs="Times New Roman"/>
        </w:rPr>
        <w:t xml:space="preserve"> in their capacity as Secretary to the Board</w:t>
      </w:r>
    </w:p>
    <w:p w14:paraId="0A674E78" w14:textId="77777777" w:rsidR="00FF73A0" w:rsidRDefault="00FF73A0" w:rsidP="001D290A">
      <w:pPr>
        <w:autoSpaceDE w:val="0"/>
        <w:autoSpaceDN w:val="0"/>
        <w:spacing w:after="0" w:line="240" w:lineRule="auto"/>
        <w:jc w:val="both"/>
        <w:rPr>
          <w:rFonts w:ascii="Times New Roman" w:hAnsi="Times New Roman" w:cs="Times New Roman"/>
          <w:b/>
          <w:bCs/>
          <w:color w:val="4EA72E" w:themeColor="accent6"/>
          <w:sz w:val="28"/>
          <w:szCs w:val="28"/>
        </w:rPr>
      </w:pPr>
    </w:p>
    <w:p w14:paraId="383A181A" w14:textId="6A397EC9"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tbl>
      <w:tblPr>
        <w:tblW w:w="0" w:type="auto"/>
        <w:tblLook w:val="04A0" w:firstRow="1" w:lastRow="0" w:firstColumn="1" w:lastColumn="0" w:noHBand="0" w:noVBand="1"/>
      </w:tblPr>
      <w:tblGrid>
        <w:gridCol w:w="7088"/>
        <w:gridCol w:w="1938"/>
      </w:tblGrid>
      <w:tr w:rsidR="001D290A" w:rsidRPr="001D290A" w14:paraId="38F711F8" w14:textId="77777777" w:rsidTr="00442209">
        <w:trPr>
          <w:trHeight w:val="768"/>
        </w:trPr>
        <w:tc>
          <w:tcPr>
            <w:tcW w:w="7088" w:type="dxa"/>
          </w:tcPr>
          <w:p w14:paraId="71B8131F"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b/>
                <w:bCs/>
                <w:sz w:val="20"/>
                <w:szCs w:val="20"/>
                <w:lang w:val="en-US"/>
              </w:rPr>
            </w:pPr>
          </w:p>
          <w:p w14:paraId="3DC2881E"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b/>
                <w:bCs/>
                <w:sz w:val="20"/>
                <w:szCs w:val="20"/>
                <w:lang w:val="en-US"/>
              </w:rPr>
            </w:pPr>
            <w:r w:rsidRPr="001D290A">
              <w:rPr>
                <w:rFonts w:ascii="Times New Roman" w:eastAsia="Times New Roman" w:hAnsi="Times New Roman" w:cs="Times New Roman"/>
                <w:b/>
                <w:bCs/>
                <w:noProof/>
                <w:sz w:val="20"/>
                <w:szCs w:val="20"/>
                <w:lang w:val="en-US"/>
              </w:rPr>
              <w:drawing>
                <wp:anchor distT="0" distB="0" distL="114300" distR="114300" simplePos="0" relativeHeight="251659264" behindDoc="1" locked="0" layoutInCell="1" allowOverlap="1" wp14:anchorId="694F0219" wp14:editId="382A1198">
                  <wp:simplePos x="0" y="0"/>
                  <wp:positionH relativeFrom="column">
                    <wp:posOffset>845820</wp:posOffset>
                  </wp:positionH>
                  <wp:positionV relativeFrom="paragraph">
                    <wp:posOffset>246380</wp:posOffset>
                  </wp:positionV>
                  <wp:extent cx="1581150" cy="336550"/>
                  <wp:effectExtent l="0" t="0" r="0" b="6350"/>
                  <wp:wrapTight wrapText="bothSides">
                    <wp:wrapPolygon edited="0">
                      <wp:start x="0" y="0"/>
                      <wp:lineTo x="0" y="20785"/>
                      <wp:lineTo x="21340" y="20785"/>
                      <wp:lineTo x="21340" y="0"/>
                      <wp:lineTo x="0" y="0"/>
                    </wp:wrapPolygon>
                  </wp:wrapTight>
                  <wp:docPr id="1715399257"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99257" name="Picture 2" descr="A close-up of a signature&#10;&#10;AI-generated content may be incorrect."/>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saturation sat="321000"/>
                                    </a14:imgEffect>
                                    <a14:imgEffect>
                                      <a14:brightnessContrast contrast="14000"/>
                                    </a14:imgEffect>
                                  </a14:imgLayer>
                                </a14:imgProps>
                              </a:ext>
                              <a:ext uri="{28A0092B-C50C-407E-A947-70E740481C1C}">
                                <a14:useLocalDpi xmlns:a14="http://schemas.microsoft.com/office/drawing/2010/main" val="0"/>
                              </a:ext>
                            </a:extLst>
                          </a:blip>
                          <a:srcRect l="21832" t="7418" r="30001" b="44459"/>
                          <a:stretch>
                            <a:fillRect/>
                          </a:stretch>
                        </pic:blipFill>
                        <pic:spPr bwMode="auto">
                          <a:xfrm>
                            <a:off x="0" y="0"/>
                            <a:ext cx="1581150" cy="336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CCA7A"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b/>
                <w:bCs/>
                <w:sz w:val="20"/>
                <w:szCs w:val="20"/>
                <w:lang w:val="en-US"/>
              </w:rPr>
            </w:pPr>
            <w:r w:rsidRPr="001D290A">
              <w:rPr>
                <w:rFonts w:ascii="Times New Roman" w:eastAsia="Times New Roman" w:hAnsi="Times New Roman" w:cs="Times New Roman"/>
                <w:b/>
                <w:bCs/>
                <w:sz w:val="20"/>
                <w:szCs w:val="20"/>
                <w:lang w:val="en-US"/>
              </w:rPr>
              <w:t xml:space="preserve">Signed by:     </w:t>
            </w:r>
            <w:proofErr w:type="gramStart"/>
            <w:r w:rsidRPr="001D290A">
              <w:rPr>
                <w:rFonts w:ascii="Times New Roman" w:eastAsia="Times New Roman" w:hAnsi="Times New Roman" w:cs="Times New Roman"/>
                <w:b/>
                <w:bCs/>
                <w:sz w:val="20"/>
                <w:szCs w:val="20"/>
                <w:lang w:val="en-US"/>
              </w:rPr>
              <w:t xml:space="preserve">   (</w:t>
            </w:r>
            <w:proofErr w:type="gramEnd"/>
            <w:r w:rsidRPr="001D290A">
              <w:rPr>
                <w:rFonts w:ascii="Times New Roman" w:eastAsia="Times New Roman" w:hAnsi="Times New Roman" w:cs="Times New Roman"/>
                <w:b/>
                <w:bCs/>
                <w:sz w:val="20"/>
                <w:szCs w:val="20"/>
                <w:lang w:val="en-US"/>
              </w:rPr>
              <w:t>Chairperson)</w:t>
            </w:r>
            <w:r w:rsidRPr="001D290A">
              <w:rPr>
                <w:rFonts w:ascii="Times New Roman" w:eastAsia="Times New Roman" w:hAnsi="Times New Roman" w:cs="Times New Roman"/>
                <w:b/>
                <w:bCs/>
                <w:sz w:val="20"/>
                <w:szCs w:val="20"/>
                <w:lang w:val="en-US"/>
              </w:rPr>
              <w:tab/>
              <w:t xml:space="preserve"> </w:t>
            </w:r>
          </w:p>
        </w:tc>
        <w:tc>
          <w:tcPr>
            <w:tcW w:w="1938" w:type="dxa"/>
          </w:tcPr>
          <w:p w14:paraId="19209386"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 w:val="20"/>
                <w:szCs w:val="20"/>
                <w:lang w:val="en-US"/>
              </w:rPr>
            </w:pPr>
          </w:p>
          <w:p w14:paraId="11C8300F"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 w:val="20"/>
                <w:szCs w:val="20"/>
                <w:lang w:val="en-US"/>
              </w:rPr>
            </w:pPr>
          </w:p>
          <w:p w14:paraId="47E861A7"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 w:val="20"/>
                <w:szCs w:val="20"/>
                <w:lang w:val="en-US"/>
              </w:rPr>
            </w:pPr>
            <w:r w:rsidRPr="001D290A">
              <w:rPr>
                <w:rFonts w:ascii="Times New Roman" w:eastAsia="Times New Roman" w:hAnsi="Times New Roman" w:cs="Times New Roman"/>
                <w:b/>
                <w:bCs/>
                <w:sz w:val="20"/>
                <w:szCs w:val="20"/>
                <w:lang w:val="en-US"/>
              </w:rPr>
              <w:t>Date:</w:t>
            </w:r>
            <w:r w:rsidRPr="001D290A">
              <w:rPr>
                <w:rFonts w:ascii="Times New Roman" w:eastAsia="Times New Roman" w:hAnsi="Times New Roman" w:cs="Times New Roman"/>
                <w:sz w:val="20"/>
                <w:szCs w:val="20"/>
                <w:lang w:val="en-US"/>
              </w:rPr>
              <w:t xml:space="preserve"> 26/11/25</w:t>
            </w:r>
          </w:p>
        </w:tc>
      </w:tr>
      <w:tr w:rsidR="001D290A" w:rsidRPr="001D290A" w14:paraId="04EBE8CF" w14:textId="77777777" w:rsidTr="00442209">
        <w:trPr>
          <w:trHeight w:val="2181"/>
        </w:trPr>
        <w:tc>
          <w:tcPr>
            <w:tcW w:w="7088" w:type="dxa"/>
          </w:tcPr>
          <w:p w14:paraId="797929D0"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b/>
                <w:bCs/>
                <w:sz w:val="20"/>
                <w:szCs w:val="20"/>
                <w:lang w:val="en-US"/>
              </w:rPr>
            </w:pPr>
            <w:r w:rsidRPr="001D290A">
              <w:rPr>
                <w:rFonts w:ascii="Times New Roman" w:eastAsia="Times New Roman" w:hAnsi="Times New Roman" w:cs="Times New Roman"/>
                <w:b/>
                <w:bCs/>
                <w:noProof/>
                <w:sz w:val="20"/>
                <w:szCs w:val="20"/>
                <w:lang w:val="en-US"/>
              </w:rPr>
              <w:drawing>
                <wp:anchor distT="0" distB="0" distL="114300" distR="114300" simplePos="0" relativeHeight="251660288" behindDoc="1" locked="0" layoutInCell="1" allowOverlap="1" wp14:anchorId="69A8A9A0" wp14:editId="40F1CE0F">
                  <wp:simplePos x="0" y="0"/>
                  <wp:positionH relativeFrom="column">
                    <wp:posOffset>731520</wp:posOffset>
                  </wp:positionH>
                  <wp:positionV relativeFrom="paragraph">
                    <wp:posOffset>173355</wp:posOffset>
                  </wp:positionV>
                  <wp:extent cx="1695450" cy="549910"/>
                  <wp:effectExtent l="0" t="0" r="0" b="2540"/>
                  <wp:wrapTight wrapText="bothSides">
                    <wp:wrapPolygon edited="0">
                      <wp:start x="0" y="0"/>
                      <wp:lineTo x="0" y="20952"/>
                      <wp:lineTo x="21357" y="20952"/>
                      <wp:lineTo x="21357" y="0"/>
                      <wp:lineTo x="0" y="0"/>
                    </wp:wrapPolygon>
                  </wp:wrapTight>
                  <wp:docPr id="117104511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5117" name="Picture 1" descr="A close up of a sign&#10;&#10;AI-generated content may be incorrect."/>
                          <pic:cNvPicPr/>
                        </pic:nvPicPr>
                        <pic:blipFill rotWithShape="1">
                          <a:blip r:embed="rId9">
                            <a:alphaModFix/>
                            <a:extLst>
                              <a:ext uri="{BEBA8EAE-BF5A-486C-A8C5-ECC9F3942E4B}">
                                <a14:imgProps xmlns:a14="http://schemas.microsoft.com/office/drawing/2010/main">
                                  <a14:imgLayer r:embed="rId10">
                                    <a14:imgEffect>
                                      <a14:sharpenSoften amount="82000"/>
                                    </a14:imgEffect>
                                    <a14:imgEffect>
                                      <a14:colorTemperature colorTemp="6800"/>
                                    </a14:imgEffect>
                                    <a14:imgEffect>
                                      <a14:saturation sat="400000"/>
                                    </a14:imgEffect>
                                    <a14:imgEffect>
                                      <a14:brightnessContrast contrast="-2000"/>
                                    </a14:imgEffect>
                                  </a14:imgLayer>
                                </a14:imgProps>
                              </a:ext>
                              <a:ext uri="{28A0092B-C50C-407E-A947-70E740481C1C}">
                                <a14:useLocalDpi xmlns:a14="http://schemas.microsoft.com/office/drawing/2010/main" val="0"/>
                              </a:ext>
                            </a:extLst>
                          </a:blip>
                          <a:srcRect l="7463" t="12088" r="9515"/>
                          <a:stretch>
                            <a:fillRect/>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5FEC8"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Cs w:val="24"/>
                <w:lang w:val="en-US"/>
              </w:rPr>
            </w:pPr>
            <w:r w:rsidRPr="001D290A">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1661312" behindDoc="0" locked="0" layoutInCell="1" allowOverlap="1" wp14:anchorId="052972F3" wp14:editId="222B9864">
                      <wp:simplePos x="0" y="0"/>
                      <wp:positionH relativeFrom="column">
                        <wp:posOffset>871220</wp:posOffset>
                      </wp:positionH>
                      <wp:positionV relativeFrom="paragraph">
                        <wp:posOffset>292100</wp:posOffset>
                      </wp:positionV>
                      <wp:extent cx="1504950" cy="25400"/>
                      <wp:effectExtent l="0" t="0" r="19050" b="31750"/>
                      <wp:wrapNone/>
                      <wp:docPr id="887784309" name="Straight Connector 4"/>
                      <wp:cNvGraphicFramePr/>
                      <a:graphic xmlns:a="http://schemas.openxmlformats.org/drawingml/2006/main">
                        <a:graphicData uri="http://schemas.microsoft.com/office/word/2010/wordprocessingShape">
                          <wps:wsp>
                            <wps:cNvCnPr/>
                            <wps:spPr>
                              <a:xfrm flipV="1">
                                <a:off x="0" y="0"/>
                                <a:ext cx="1504950" cy="254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4EBC05"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23pt" to="18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" strokecolor="windowText">
                      <v:stroke joinstyle="miter"/>
                    </v:line>
                  </w:pict>
                </mc:Fallback>
              </mc:AlternateContent>
            </w:r>
            <w:r w:rsidRPr="001D290A">
              <w:rPr>
                <w:rFonts w:ascii="Times New Roman" w:eastAsia="Times New Roman" w:hAnsi="Times New Roman" w:cs="Times New Roman"/>
                <w:b/>
                <w:bCs/>
                <w:sz w:val="20"/>
                <w:szCs w:val="20"/>
                <w:lang w:val="en-US"/>
              </w:rPr>
              <w:t>Signed by:</w:t>
            </w:r>
            <w:proofErr w:type="gramStart"/>
            <w:r w:rsidRPr="001D290A">
              <w:rPr>
                <w:rFonts w:ascii="Times New Roman" w:eastAsia="Times New Roman" w:hAnsi="Times New Roman" w:cs="Times New Roman"/>
                <w:b/>
                <w:bCs/>
                <w:sz w:val="20"/>
                <w:szCs w:val="20"/>
                <w:lang w:val="en-US"/>
              </w:rPr>
              <w:t xml:space="preserve">   (Secretary)   </w:t>
            </w:r>
            <w:proofErr w:type="gramEnd"/>
            <w:r w:rsidRPr="001D290A">
              <w:rPr>
                <w:rFonts w:ascii="Times New Roman" w:eastAsia="Times New Roman" w:hAnsi="Times New Roman" w:cs="Times New Roman"/>
                <w:b/>
                <w:bCs/>
                <w:sz w:val="20"/>
                <w:szCs w:val="20"/>
                <w:lang w:val="en-US"/>
              </w:rPr>
              <w:t xml:space="preserve">                                                        </w:t>
            </w:r>
          </w:p>
        </w:tc>
        <w:tc>
          <w:tcPr>
            <w:tcW w:w="1938" w:type="dxa"/>
          </w:tcPr>
          <w:p w14:paraId="704C1FFC"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 w:val="20"/>
                <w:szCs w:val="20"/>
                <w:lang w:val="en-US"/>
              </w:rPr>
            </w:pPr>
          </w:p>
          <w:p w14:paraId="337404E1" w14:textId="77777777" w:rsidR="001D290A" w:rsidRPr="001D290A" w:rsidRDefault="001D290A" w:rsidP="001D290A">
            <w:pPr>
              <w:widowControl w:val="0"/>
              <w:autoSpaceDE w:val="0"/>
              <w:autoSpaceDN w:val="0"/>
              <w:spacing w:before="233" w:after="0" w:line="240" w:lineRule="auto"/>
              <w:rPr>
                <w:rFonts w:ascii="Times New Roman" w:eastAsia="Times New Roman" w:hAnsi="Times New Roman" w:cs="Times New Roman"/>
                <w:sz w:val="20"/>
                <w:szCs w:val="20"/>
                <w:lang w:val="en-US"/>
              </w:rPr>
            </w:pPr>
            <w:r w:rsidRPr="001D290A">
              <w:rPr>
                <w:rFonts w:ascii="Times New Roman" w:eastAsia="Times New Roman" w:hAnsi="Times New Roman" w:cs="Times New Roman"/>
                <w:b/>
                <w:bCs/>
                <w:sz w:val="20"/>
                <w:szCs w:val="20"/>
                <w:lang w:val="en-US"/>
              </w:rPr>
              <w:t>Date:</w:t>
            </w:r>
            <w:r w:rsidRPr="001D290A">
              <w:rPr>
                <w:rFonts w:ascii="Times New Roman" w:eastAsia="Times New Roman" w:hAnsi="Times New Roman" w:cs="Times New Roman"/>
                <w:sz w:val="20"/>
                <w:szCs w:val="20"/>
                <w:lang w:val="en-US"/>
              </w:rPr>
              <w:t xml:space="preserve"> 26/11/25</w:t>
            </w:r>
          </w:p>
        </w:tc>
      </w:tr>
    </w:tbl>
    <w:p w14:paraId="27BB745D"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5D6BE23C"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0ED2F875"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4E92601E"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607E40E7"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668CCE3C"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42D0B85A"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5C3D2564"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30D05F38"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44E1C4C8"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2446F38A"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50F9C887"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198EC341"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14E550C9"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3C58DD07"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38241D40"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5C82F392"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26C70148"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3B88E772"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0E23D469"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0F988B60"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6A27A36F" w14:textId="77777777" w:rsidR="00FF73A0" w:rsidRDefault="00FF73A0" w:rsidP="00FF73A0">
      <w:pPr>
        <w:autoSpaceDE w:val="0"/>
        <w:autoSpaceDN w:val="0"/>
        <w:spacing w:after="0" w:line="240" w:lineRule="auto"/>
        <w:ind w:left="720" w:hanging="720"/>
        <w:jc w:val="both"/>
        <w:rPr>
          <w:rFonts w:ascii="Times New Roman" w:hAnsi="Times New Roman" w:cs="Times New Roman"/>
          <w:b/>
          <w:bCs/>
          <w:color w:val="4EA72E" w:themeColor="accent6"/>
          <w:sz w:val="28"/>
          <w:szCs w:val="28"/>
        </w:rPr>
      </w:pPr>
    </w:p>
    <w:p w14:paraId="1A81912F" w14:textId="77777777" w:rsidR="00FF73A0" w:rsidRDefault="00FF73A0"/>
    <w:sectPr w:rsidR="00FF7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3701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A0"/>
    <w:rsid w:val="00032C07"/>
    <w:rsid w:val="001D290A"/>
    <w:rsid w:val="002061A6"/>
    <w:rsid w:val="002A75DB"/>
    <w:rsid w:val="00372857"/>
    <w:rsid w:val="00471790"/>
    <w:rsid w:val="00644C16"/>
    <w:rsid w:val="00FF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5199"/>
  <w15:chartTrackingRefBased/>
  <w15:docId w15:val="{CE92B0C5-EEB7-428C-8458-3EB19D0A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A0"/>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FF7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3A0"/>
    <w:rPr>
      <w:rFonts w:eastAsiaTheme="majorEastAsia" w:cstheme="majorBidi"/>
      <w:color w:val="272727" w:themeColor="text1" w:themeTint="D8"/>
    </w:rPr>
  </w:style>
  <w:style w:type="paragraph" w:styleId="Title">
    <w:name w:val="Title"/>
    <w:basedOn w:val="Normal"/>
    <w:next w:val="Normal"/>
    <w:link w:val="TitleChar"/>
    <w:uiPriority w:val="10"/>
    <w:qFormat/>
    <w:rsid w:val="00FF7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3A0"/>
    <w:pPr>
      <w:spacing w:before="160"/>
      <w:jc w:val="center"/>
    </w:pPr>
    <w:rPr>
      <w:i/>
      <w:iCs/>
      <w:color w:val="404040" w:themeColor="text1" w:themeTint="BF"/>
    </w:rPr>
  </w:style>
  <w:style w:type="character" w:customStyle="1" w:styleId="QuoteChar">
    <w:name w:val="Quote Char"/>
    <w:basedOn w:val="DefaultParagraphFont"/>
    <w:link w:val="Quote"/>
    <w:uiPriority w:val="29"/>
    <w:rsid w:val="00FF73A0"/>
    <w:rPr>
      <w:i/>
      <w:iCs/>
      <w:color w:val="404040" w:themeColor="text1" w:themeTint="BF"/>
    </w:rPr>
  </w:style>
  <w:style w:type="paragraph" w:styleId="ListParagraph">
    <w:name w:val="List Paragraph"/>
    <w:basedOn w:val="Normal"/>
    <w:uiPriority w:val="34"/>
    <w:qFormat/>
    <w:rsid w:val="00FF73A0"/>
    <w:pPr>
      <w:ind w:left="720"/>
      <w:contextualSpacing/>
    </w:pPr>
  </w:style>
  <w:style w:type="character" w:styleId="IntenseEmphasis">
    <w:name w:val="Intense Emphasis"/>
    <w:basedOn w:val="DefaultParagraphFont"/>
    <w:uiPriority w:val="21"/>
    <w:qFormat/>
    <w:rsid w:val="00FF73A0"/>
    <w:rPr>
      <w:i/>
      <w:iCs/>
      <w:color w:val="0F4761" w:themeColor="accent1" w:themeShade="BF"/>
    </w:rPr>
  </w:style>
  <w:style w:type="paragraph" w:styleId="IntenseQuote">
    <w:name w:val="Intense Quote"/>
    <w:basedOn w:val="Normal"/>
    <w:next w:val="Normal"/>
    <w:link w:val="IntenseQuoteChar"/>
    <w:uiPriority w:val="30"/>
    <w:qFormat/>
    <w:rsid w:val="00FF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3A0"/>
    <w:rPr>
      <w:i/>
      <w:iCs/>
      <w:color w:val="0F4761" w:themeColor="accent1" w:themeShade="BF"/>
    </w:rPr>
  </w:style>
  <w:style w:type="character" w:styleId="IntenseReference">
    <w:name w:val="Intense Reference"/>
    <w:basedOn w:val="DefaultParagraphFont"/>
    <w:uiPriority w:val="32"/>
    <w:qFormat/>
    <w:rsid w:val="00FF73A0"/>
    <w:rPr>
      <w:b/>
      <w:bCs/>
      <w:smallCaps/>
      <w:color w:val="0F4761" w:themeColor="accent1" w:themeShade="BF"/>
      <w:spacing w:val="5"/>
    </w:rPr>
  </w:style>
  <w:style w:type="table" w:customStyle="1" w:styleId="TableGrid1">
    <w:name w:val="Table Grid1"/>
    <w:basedOn w:val="TableNormal"/>
    <w:next w:val="TableGrid"/>
    <w:uiPriority w:val="39"/>
    <w:rsid w:val="00FF73A0"/>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3A0"/>
    <w:rPr>
      <w:color w:val="467886" w:themeColor="hyperlink"/>
      <w:u w:val="single"/>
    </w:rPr>
  </w:style>
  <w:style w:type="table" w:styleId="TableGrid">
    <w:name w:val="Table Grid"/>
    <w:basedOn w:val="TableNormal"/>
    <w:uiPriority w:val="39"/>
    <w:rsid w:val="00FF7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e/en/department-of-education/collections/child-protection-procedures-in-schools/" TargetMode="Externa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873fad-cd71-4a3a-b159-07393f77d216}" enabled="0" method="" siteId="{1a873fad-cd71-4a3a-b159-07393f77d21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Kelly (Grange Post-Primary)</dc:creator>
  <cp:keywords/>
  <dc:description/>
  <cp:lastModifiedBy>Paul Kelly (Grange Post-Primary)</cp:lastModifiedBy>
  <cp:revision>2</cp:revision>
  <dcterms:created xsi:type="dcterms:W3CDTF">2025-11-26T14:39:00Z</dcterms:created>
  <dcterms:modified xsi:type="dcterms:W3CDTF">2025-11-26T14:39:00Z</dcterms:modified>
</cp:coreProperties>
</file>